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90" w:type="dxa"/>
        <w:tblLook w:val="04A0" w:firstRow="1" w:lastRow="0" w:firstColumn="1" w:lastColumn="0" w:noHBand="0" w:noVBand="1"/>
      </w:tblPr>
      <w:tblGrid>
        <w:gridCol w:w="9322"/>
        <w:gridCol w:w="5268"/>
      </w:tblGrid>
      <w:tr w:rsidR="00DA1DA7" w:rsidRPr="000F3D67" w14:paraId="6D214C08" w14:textId="77777777" w:rsidTr="00D27017">
        <w:tc>
          <w:tcPr>
            <w:tcW w:w="9322" w:type="dxa"/>
            <w:shd w:val="clear" w:color="auto" w:fill="auto"/>
          </w:tcPr>
          <w:p w14:paraId="4A4266FC" w14:textId="0511BD42" w:rsidR="00537972" w:rsidRDefault="00537972" w:rsidP="00537972">
            <w:pPr>
              <w:spacing w:line="240" w:lineRule="auto"/>
              <w:jc w:val="right"/>
              <w:rPr>
                <w:rFonts w:cs="Arial"/>
                <w:b/>
                <w:bCs/>
                <w:sz w:val="20"/>
                <w:szCs w:val="20"/>
                <w:lang w:val="ru-RU"/>
              </w:rPr>
            </w:pPr>
            <w:permStart w:id="1780030758" w:edGrp="everyone"/>
            <w:r>
              <w:rPr>
                <w:rFonts w:cs="Arial"/>
                <w:b/>
                <w:bCs/>
                <w:sz w:val="20"/>
                <w:szCs w:val="20"/>
                <w:lang w:val="ru-RU"/>
              </w:rPr>
              <w:t>Приложение 9.1</w:t>
            </w:r>
          </w:p>
          <w:p w14:paraId="14963F2E" w14:textId="4A119AB6" w:rsidR="00537972" w:rsidRDefault="00537972" w:rsidP="00537972">
            <w:pPr>
              <w:spacing w:line="240" w:lineRule="auto"/>
              <w:jc w:val="right"/>
              <w:rPr>
                <w:rFonts w:cs="Arial"/>
                <w:b/>
                <w:bCs/>
                <w:sz w:val="20"/>
                <w:szCs w:val="20"/>
                <w:lang w:val="ru-RU"/>
              </w:rPr>
            </w:pPr>
            <w:r>
              <w:rPr>
                <w:rFonts w:cs="Arial"/>
                <w:b/>
                <w:bCs/>
                <w:sz w:val="20"/>
                <w:szCs w:val="20"/>
                <w:lang w:val="ru-RU"/>
              </w:rPr>
              <w:t>К договору №_____________от «___</w:t>
            </w:r>
            <w:proofErr w:type="gramStart"/>
            <w:r>
              <w:rPr>
                <w:rFonts w:cs="Arial"/>
                <w:b/>
                <w:bCs/>
                <w:sz w:val="20"/>
                <w:szCs w:val="20"/>
                <w:lang w:val="ru-RU"/>
              </w:rPr>
              <w:t>_»_</w:t>
            </w:r>
            <w:proofErr w:type="gramEnd"/>
            <w:r>
              <w:rPr>
                <w:rFonts w:cs="Arial"/>
                <w:b/>
                <w:bCs/>
                <w:sz w:val="20"/>
                <w:szCs w:val="20"/>
                <w:lang w:val="ru-RU"/>
              </w:rPr>
              <w:t>_____________20___г.</w:t>
            </w:r>
          </w:p>
          <w:p w14:paraId="6CC6EBF0" w14:textId="77777777" w:rsidR="00537972" w:rsidRDefault="00537972" w:rsidP="00116B20">
            <w:pPr>
              <w:spacing w:line="240" w:lineRule="auto"/>
              <w:jc w:val="center"/>
              <w:rPr>
                <w:rFonts w:cs="Arial"/>
                <w:b/>
                <w:bCs/>
                <w:sz w:val="20"/>
                <w:szCs w:val="20"/>
                <w:lang w:val="ru-RU"/>
              </w:rPr>
            </w:pPr>
          </w:p>
          <w:permEnd w:id="1780030758"/>
          <w:p w14:paraId="6D214C04" w14:textId="7075A850" w:rsidR="00E359C2" w:rsidRPr="00D33BA0" w:rsidRDefault="007F660A" w:rsidP="00116B20">
            <w:pPr>
              <w:spacing w:line="240" w:lineRule="auto"/>
              <w:jc w:val="center"/>
              <w:rPr>
                <w:rFonts w:cs="Arial"/>
                <w:b/>
                <w:bCs/>
                <w:sz w:val="20"/>
                <w:szCs w:val="20"/>
                <w:lang w:val="ru-RU"/>
              </w:rPr>
            </w:pPr>
            <w:r w:rsidRPr="00D33BA0">
              <w:rPr>
                <w:rFonts w:cs="Arial"/>
                <w:b/>
                <w:bCs/>
                <w:sz w:val="20"/>
                <w:szCs w:val="20"/>
                <w:lang w:val="ru-RU"/>
              </w:rPr>
              <w:t xml:space="preserve">СОГЛАШЕНИЕ </w:t>
            </w:r>
          </w:p>
          <w:p w14:paraId="6D214C05" w14:textId="6211AADA" w:rsidR="009B4A9E" w:rsidRPr="00D33BA0" w:rsidRDefault="007F660A" w:rsidP="00116B20">
            <w:pPr>
              <w:spacing w:line="240" w:lineRule="auto"/>
              <w:jc w:val="center"/>
              <w:rPr>
                <w:rFonts w:cs="Arial"/>
                <w:b/>
                <w:bCs/>
                <w:i/>
                <w:color w:val="548DD4"/>
                <w:sz w:val="20"/>
                <w:szCs w:val="20"/>
                <w:lang w:val="ru-RU"/>
              </w:rPr>
            </w:pPr>
            <w:r w:rsidRPr="00D33BA0">
              <w:rPr>
                <w:rFonts w:cs="Arial"/>
                <w:b/>
                <w:bCs/>
                <w:sz w:val="20"/>
                <w:szCs w:val="20"/>
                <w:lang w:val="ru-RU"/>
              </w:rPr>
              <w:t>О НЕРАЗГЛАШЕНИИ КОНФИДЕНЦИАЛЬНОЙ ИНФОРМАЦИИ</w:t>
            </w:r>
            <w:r w:rsidRPr="00D33BA0">
              <w:rPr>
                <w:rFonts w:cs="Arial"/>
                <w:b/>
                <w:bCs/>
                <w:i/>
                <w:color w:val="548DD4"/>
                <w:sz w:val="20"/>
                <w:szCs w:val="20"/>
                <w:lang w:val="ru-RU"/>
              </w:rPr>
              <w:t xml:space="preserve"> </w:t>
            </w:r>
            <w:r w:rsidR="00327006">
              <w:rPr>
                <w:rFonts w:cs="Arial"/>
                <w:b/>
                <w:bCs/>
                <w:i/>
                <w:color w:val="548DD4"/>
                <w:sz w:val="20"/>
                <w:szCs w:val="20"/>
                <w:lang w:val="ru-RU"/>
              </w:rPr>
              <w:t xml:space="preserve"> </w:t>
            </w:r>
            <w:permStart w:id="1293435716" w:edGrp="everyone"/>
            <w:r w:rsidR="00327006" w:rsidRPr="00D33BA0">
              <w:rPr>
                <w:rFonts w:cs="Arial"/>
                <w:bCs/>
                <w:sz w:val="20"/>
                <w:szCs w:val="20"/>
                <w:lang w:val="ru-RU"/>
              </w:rPr>
              <w:t xml:space="preserve">                                     </w:t>
            </w:r>
            <w:r w:rsidR="00327006">
              <w:rPr>
                <w:rFonts w:cs="Arial"/>
                <w:bCs/>
                <w:sz w:val="20"/>
                <w:szCs w:val="20"/>
                <w:lang w:val="ru-RU"/>
              </w:rPr>
              <w:t xml:space="preserve">               </w:t>
            </w:r>
            <w:permEnd w:id="1293435716"/>
          </w:p>
          <w:p w14:paraId="6D214C06" w14:textId="0313BBC2" w:rsidR="006979E6" w:rsidRPr="00D33BA0" w:rsidRDefault="007F660A" w:rsidP="008E56B1">
            <w:pPr>
              <w:spacing w:line="240" w:lineRule="auto"/>
              <w:rPr>
                <w:rFonts w:cs="Arial"/>
                <w:b/>
                <w:bCs/>
                <w:i/>
                <w:color w:val="548DD4"/>
                <w:sz w:val="20"/>
                <w:szCs w:val="20"/>
                <w:lang w:val="ru-RU"/>
              </w:rPr>
            </w:pPr>
            <w:permStart w:id="2145853064" w:edGrp="everyone"/>
            <w:r w:rsidRPr="00D33BA0">
              <w:rPr>
                <w:rFonts w:cs="Arial"/>
                <w:bCs/>
                <w:sz w:val="20"/>
                <w:szCs w:val="20"/>
                <w:lang w:val="ru-RU"/>
              </w:rPr>
              <w:t xml:space="preserve">г. </w:t>
            </w:r>
            <w:r w:rsidR="00C92438">
              <w:rPr>
                <w:rFonts w:cs="Arial"/>
                <w:bCs/>
                <w:sz w:val="20"/>
                <w:szCs w:val="20"/>
                <w:lang w:val="ru-RU"/>
              </w:rPr>
              <w:t>Москва</w:t>
            </w:r>
            <w:r w:rsidRPr="00D33BA0">
              <w:rPr>
                <w:rFonts w:cs="Arial"/>
                <w:bCs/>
                <w:sz w:val="20"/>
                <w:szCs w:val="20"/>
                <w:lang w:val="ru-RU"/>
              </w:rPr>
              <w:t xml:space="preserve">                                             </w:t>
            </w:r>
            <w:r w:rsidR="00C92438">
              <w:rPr>
                <w:rFonts w:cs="Arial"/>
                <w:bCs/>
                <w:sz w:val="20"/>
                <w:szCs w:val="20"/>
                <w:lang w:val="ru-RU"/>
              </w:rPr>
              <w:t xml:space="preserve">              </w:t>
            </w:r>
            <w:r w:rsidRPr="00D33BA0">
              <w:rPr>
                <w:rFonts w:cs="Arial"/>
                <w:bCs/>
                <w:sz w:val="20"/>
                <w:szCs w:val="20"/>
                <w:lang w:val="ru-RU"/>
              </w:rPr>
              <w:t xml:space="preserve">                               </w:t>
            </w:r>
            <w:r w:rsidR="00100FE5">
              <w:rPr>
                <w:rFonts w:cs="Arial"/>
                <w:bCs/>
                <w:sz w:val="20"/>
                <w:szCs w:val="20"/>
                <w:lang w:val="ru-RU"/>
              </w:rPr>
              <w:t xml:space="preserve">         </w:t>
            </w:r>
            <w:r w:rsidR="00B360F8">
              <w:rPr>
                <w:rFonts w:cs="Arial"/>
                <w:bCs/>
                <w:sz w:val="20"/>
                <w:szCs w:val="20"/>
                <w:lang w:val="ru-RU"/>
              </w:rPr>
              <w:t xml:space="preserve">      </w:t>
            </w:r>
            <w:r w:rsidR="009904F2">
              <w:rPr>
                <w:rFonts w:cs="Arial"/>
                <w:bCs/>
                <w:sz w:val="20"/>
                <w:szCs w:val="20"/>
                <w:lang w:val="ru-RU"/>
              </w:rPr>
              <w:t>«</w:t>
            </w:r>
            <w:r w:rsidR="00C92438">
              <w:rPr>
                <w:rFonts w:cs="Arial"/>
                <w:bCs/>
                <w:sz w:val="20"/>
                <w:szCs w:val="20"/>
                <w:lang w:val="ru-RU"/>
              </w:rPr>
              <w:t xml:space="preserve"> </w:t>
            </w:r>
            <w:r w:rsidR="00537972">
              <w:rPr>
                <w:rFonts w:cs="Arial"/>
                <w:bCs/>
                <w:sz w:val="20"/>
                <w:szCs w:val="20"/>
                <w:lang w:val="ru-RU"/>
              </w:rPr>
              <w:t>__</w:t>
            </w:r>
            <w:r w:rsidRPr="00D33BA0">
              <w:rPr>
                <w:rFonts w:cs="Arial"/>
                <w:bCs/>
                <w:sz w:val="20"/>
                <w:szCs w:val="20"/>
                <w:lang w:val="ru-RU"/>
              </w:rPr>
              <w:t>»</w:t>
            </w:r>
            <w:r w:rsidR="00D54673">
              <w:rPr>
                <w:rFonts w:cs="Arial"/>
                <w:bCs/>
                <w:sz w:val="20"/>
                <w:szCs w:val="20"/>
                <w:lang w:val="ru-RU"/>
              </w:rPr>
              <w:t xml:space="preserve"> </w:t>
            </w:r>
            <w:r w:rsidR="00537972">
              <w:rPr>
                <w:rFonts w:cs="Arial"/>
                <w:bCs/>
                <w:sz w:val="20"/>
                <w:szCs w:val="20"/>
                <w:lang w:val="ru-RU"/>
              </w:rPr>
              <w:t>__________</w:t>
            </w:r>
            <w:r w:rsidR="00C92438">
              <w:rPr>
                <w:rFonts w:cs="Arial"/>
                <w:bCs/>
                <w:sz w:val="20"/>
                <w:szCs w:val="20"/>
                <w:lang w:val="ru-RU"/>
              </w:rPr>
              <w:t xml:space="preserve">   </w:t>
            </w:r>
            <w:r w:rsidRPr="00D33BA0">
              <w:rPr>
                <w:rFonts w:cs="Arial"/>
                <w:bCs/>
                <w:sz w:val="20"/>
                <w:szCs w:val="20"/>
                <w:lang w:val="ru-RU"/>
              </w:rPr>
              <w:t xml:space="preserve"> 20</w:t>
            </w:r>
            <w:r w:rsidR="00D54673">
              <w:rPr>
                <w:rFonts w:cs="Arial"/>
                <w:bCs/>
                <w:sz w:val="20"/>
                <w:szCs w:val="20"/>
                <w:lang w:val="ru-RU"/>
              </w:rPr>
              <w:t xml:space="preserve"> </w:t>
            </w:r>
            <w:r w:rsidRPr="00D33BA0">
              <w:rPr>
                <w:rFonts w:cs="Arial"/>
                <w:bCs/>
                <w:sz w:val="20"/>
                <w:szCs w:val="20"/>
                <w:lang w:val="ru-RU"/>
              </w:rPr>
              <w:t>г.</w:t>
            </w:r>
            <w:permEnd w:id="2145853064"/>
          </w:p>
        </w:tc>
        <w:tc>
          <w:tcPr>
            <w:tcW w:w="5268" w:type="dxa"/>
            <w:shd w:val="clear" w:color="auto" w:fill="auto"/>
          </w:tcPr>
          <w:p w14:paraId="6D214C07" w14:textId="77777777" w:rsidR="009B4A9E" w:rsidRPr="00D33BA0" w:rsidRDefault="007F660A" w:rsidP="009B4A9E">
            <w:pPr>
              <w:spacing w:line="240" w:lineRule="auto"/>
              <w:jc w:val="center"/>
              <w:rPr>
                <w:rFonts w:cs="Arial"/>
                <w:b/>
                <w:bCs/>
                <w:i/>
                <w:color w:val="548DD4"/>
                <w:sz w:val="28"/>
                <w:szCs w:val="28"/>
                <w:lang w:val="ru-RU"/>
              </w:rPr>
            </w:pPr>
            <w:r w:rsidRPr="00D33BA0">
              <w:rPr>
                <w:rFonts w:cs="Arial"/>
                <w:b/>
                <w:bCs/>
                <w:i/>
                <w:color w:val="548DD4"/>
                <w:sz w:val="28"/>
                <w:szCs w:val="28"/>
                <w:lang w:val="ru-RU"/>
              </w:rPr>
              <w:t xml:space="preserve">  </w:t>
            </w:r>
          </w:p>
        </w:tc>
      </w:tr>
      <w:tr w:rsidR="00DA1DA7" w:rsidRPr="006F164B" w14:paraId="6D214C0A" w14:textId="77777777" w:rsidTr="00D27017">
        <w:trPr>
          <w:gridAfter w:val="1"/>
          <w:wAfter w:w="5268" w:type="dxa"/>
        </w:trPr>
        <w:tc>
          <w:tcPr>
            <w:tcW w:w="9322" w:type="dxa"/>
            <w:shd w:val="clear" w:color="auto" w:fill="auto"/>
          </w:tcPr>
          <w:p w14:paraId="6D214C09" w14:textId="77777777" w:rsidR="00116B20" w:rsidRPr="00D33BA0" w:rsidRDefault="007F660A" w:rsidP="006979E6">
            <w:pPr>
              <w:rPr>
                <w:rFonts w:cs="Arial"/>
                <w:bCs/>
                <w:iCs/>
                <w:kern w:val="20"/>
                <w:sz w:val="20"/>
                <w:szCs w:val="20"/>
                <w:lang w:val="ru-RU"/>
              </w:rPr>
            </w:pPr>
            <w:r w:rsidRPr="00D33BA0">
              <w:rPr>
                <w:rFonts w:cs="Arial"/>
                <w:bCs/>
                <w:sz w:val="20"/>
                <w:szCs w:val="20"/>
                <w:lang w:val="ru-RU"/>
              </w:rPr>
              <w:t>Настоящее Соглашение о неразглашении конфиденциальной информации (далее – «</w:t>
            </w:r>
            <w:r w:rsidRPr="00D33BA0">
              <w:rPr>
                <w:rFonts w:cs="Arial"/>
                <w:b/>
                <w:sz w:val="20"/>
                <w:szCs w:val="20"/>
                <w:lang w:val="ru-RU"/>
              </w:rPr>
              <w:t>Соглашение</w:t>
            </w:r>
            <w:r w:rsidRPr="00D33BA0">
              <w:rPr>
                <w:rFonts w:cs="Arial"/>
                <w:bCs/>
                <w:sz w:val="20"/>
                <w:szCs w:val="20"/>
                <w:lang w:val="ru-RU"/>
              </w:rPr>
              <w:t>»)</w:t>
            </w:r>
            <w:r w:rsidRPr="00D33BA0">
              <w:rPr>
                <w:rFonts w:cs="Arial"/>
                <w:sz w:val="20"/>
                <w:szCs w:val="20"/>
                <w:lang w:val="ru-RU"/>
              </w:rPr>
              <w:t xml:space="preserve"> </w:t>
            </w:r>
            <w:r w:rsidRPr="00D33BA0">
              <w:rPr>
                <w:rFonts w:cs="Arial"/>
                <w:bCs/>
                <w:iCs/>
                <w:kern w:val="20"/>
                <w:sz w:val="20"/>
                <w:szCs w:val="20"/>
                <w:lang w:val="ru-RU"/>
              </w:rPr>
              <w:t>заключено  между:</w:t>
            </w:r>
          </w:p>
        </w:tc>
      </w:tr>
      <w:tr w:rsidR="00DA1DA7" w:rsidRPr="006F164B" w14:paraId="6D214C0C" w14:textId="77777777" w:rsidTr="00D27017">
        <w:trPr>
          <w:gridAfter w:val="1"/>
          <w:wAfter w:w="5268" w:type="dxa"/>
        </w:trPr>
        <w:tc>
          <w:tcPr>
            <w:tcW w:w="9322" w:type="dxa"/>
            <w:shd w:val="clear" w:color="auto" w:fill="auto"/>
          </w:tcPr>
          <w:p w14:paraId="6D214C0B" w14:textId="77777777" w:rsidR="00CB6E27" w:rsidRPr="00D33BA0" w:rsidRDefault="00100FE5" w:rsidP="00A165C4">
            <w:pPr>
              <w:pStyle w:val="afa"/>
              <w:numPr>
                <w:ilvl w:val="0"/>
                <w:numId w:val="28"/>
              </w:numPr>
              <w:tabs>
                <w:tab w:val="left" w:pos="766"/>
                <w:tab w:val="left" w:pos="1440"/>
                <w:tab w:val="left" w:pos="2520"/>
                <w:tab w:val="left" w:pos="3960"/>
                <w:tab w:val="left" w:pos="5760"/>
                <w:tab w:val="left" w:pos="7560"/>
              </w:tabs>
              <w:spacing w:line="288" w:lineRule="auto"/>
              <w:ind w:left="709" w:hanging="425"/>
              <w:rPr>
                <w:rFonts w:cs="Arial"/>
                <w:bCs/>
                <w:iCs/>
                <w:kern w:val="20"/>
                <w:sz w:val="20"/>
                <w:szCs w:val="20"/>
                <w:lang w:val="ru-RU"/>
              </w:rPr>
            </w:pPr>
            <w:permStart w:id="1022377929" w:edGrp="everyone"/>
            <w:r w:rsidRPr="007F2A78">
              <w:rPr>
                <w:rFonts w:cs="Arial"/>
                <w:bCs/>
                <w:iCs/>
                <w:kern w:val="20"/>
                <w:sz w:val="20"/>
                <w:szCs w:val="20"/>
                <w:lang w:val="ru-RU"/>
              </w:rPr>
              <w:t>А</w:t>
            </w:r>
            <w:r w:rsidR="007F660A" w:rsidRPr="007F2A78">
              <w:rPr>
                <w:rFonts w:cs="Arial"/>
                <w:bCs/>
                <w:iCs/>
                <w:kern w:val="20"/>
                <w:sz w:val="20"/>
                <w:szCs w:val="20"/>
                <w:lang w:val="ru-RU"/>
              </w:rPr>
              <w:t>кционерным обществом «</w:t>
            </w:r>
            <w:proofErr w:type="spellStart"/>
            <w:r w:rsidRPr="007F2A78">
              <w:rPr>
                <w:rFonts w:cs="Arial"/>
                <w:bCs/>
                <w:iCs/>
                <w:kern w:val="20"/>
                <w:sz w:val="20"/>
                <w:szCs w:val="20"/>
                <w:lang w:val="ru-RU"/>
              </w:rPr>
              <w:t>НИПИгазпереработка</w:t>
            </w:r>
            <w:proofErr w:type="spellEnd"/>
            <w:r w:rsidR="007F660A" w:rsidRPr="007F2A78">
              <w:rPr>
                <w:rFonts w:cs="Arial"/>
                <w:bCs/>
                <w:iCs/>
                <w:kern w:val="20"/>
                <w:sz w:val="20"/>
                <w:szCs w:val="20"/>
                <w:lang w:val="ru-RU"/>
              </w:rPr>
              <w:t>»</w:t>
            </w:r>
            <w:r w:rsidR="007F660A" w:rsidRPr="00AC0204">
              <w:rPr>
                <w:rFonts w:cs="Arial"/>
                <w:bCs/>
                <w:iCs/>
                <w:kern w:val="20"/>
                <w:sz w:val="20"/>
                <w:szCs w:val="20"/>
                <w:lang w:val="ru-RU"/>
              </w:rPr>
              <w:t xml:space="preserve">, </w:t>
            </w:r>
            <w:r w:rsidR="007F660A" w:rsidRPr="00D33BA0">
              <w:rPr>
                <w:rFonts w:cs="Arial"/>
                <w:bCs/>
                <w:iCs/>
                <w:kern w:val="20"/>
                <w:sz w:val="20"/>
                <w:szCs w:val="20"/>
                <w:lang w:val="ru-RU"/>
              </w:rPr>
              <w:t xml:space="preserve">юридическим лицом, учрежденным и осуществляющим свою деятельность в соответствии с законодательством Российской Федерации (ОГРН </w:t>
            </w:r>
            <w:r w:rsidRPr="00100FE5">
              <w:rPr>
                <w:rFonts w:cs="Arial"/>
                <w:bCs/>
                <w:iCs/>
                <w:kern w:val="20"/>
                <w:sz w:val="20"/>
                <w:szCs w:val="20"/>
                <w:lang w:val="ru-RU"/>
              </w:rPr>
              <w:t>1022301597394</w:t>
            </w:r>
            <w:permEnd w:id="1022377929"/>
            <w:r w:rsidR="007F660A" w:rsidRPr="00B32973">
              <w:rPr>
                <w:rFonts w:cs="Arial"/>
                <w:iCs/>
                <w:sz w:val="20"/>
                <w:szCs w:val="20"/>
                <w:lang w:val="ru-RU"/>
              </w:rPr>
              <w:t xml:space="preserve">, </w:t>
            </w:r>
            <w:r w:rsidR="007F660A" w:rsidRPr="00D33BA0">
              <w:rPr>
                <w:rFonts w:cs="Arial"/>
                <w:iCs/>
                <w:sz w:val="20"/>
                <w:szCs w:val="20"/>
                <w:lang w:val="ru-RU"/>
              </w:rPr>
              <w:t xml:space="preserve">(далее – </w:t>
            </w:r>
            <w:r w:rsidR="007F660A" w:rsidRPr="00D33BA0">
              <w:rPr>
                <w:rFonts w:cs="Arial"/>
                <w:bCs/>
                <w:iCs/>
                <w:kern w:val="20"/>
                <w:sz w:val="20"/>
                <w:szCs w:val="20"/>
                <w:lang w:val="ru-RU"/>
              </w:rPr>
              <w:t>«</w:t>
            </w:r>
            <w:r w:rsidR="007F660A" w:rsidRPr="00D33BA0">
              <w:rPr>
                <w:rFonts w:cs="Arial"/>
                <w:b/>
                <w:bCs/>
                <w:iCs/>
                <w:kern w:val="20"/>
                <w:sz w:val="20"/>
                <w:szCs w:val="20"/>
                <w:lang w:val="ru-RU"/>
              </w:rPr>
              <w:t>Раскрывающая Сторона»)</w:t>
            </w:r>
            <w:r w:rsidR="007F660A" w:rsidRPr="00D33BA0">
              <w:rPr>
                <w:rFonts w:cs="Arial"/>
                <w:i/>
                <w:color w:val="548DD4"/>
                <w:sz w:val="20"/>
                <w:szCs w:val="20"/>
                <w:lang w:val="ru-RU"/>
              </w:rPr>
              <w:t xml:space="preserve"> </w:t>
            </w:r>
            <w:r w:rsidR="007F660A" w:rsidRPr="00D33BA0">
              <w:rPr>
                <w:rFonts w:cs="Arial"/>
                <w:bCs/>
                <w:iCs/>
                <w:kern w:val="20"/>
                <w:sz w:val="20"/>
                <w:szCs w:val="20"/>
                <w:lang w:val="ru-RU"/>
              </w:rPr>
              <w:t xml:space="preserve">и </w:t>
            </w:r>
          </w:p>
        </w:tc>
      </w:tr>
      <w:tr w:rsidR="00DA1DA7" w:rsidRPr="006F164B" w14:paraId="6D214C0E" w14:textId="77777777" w:rsidTr="00D27017">
        <w:trPr>
          <w:gridAfter w:val="1"/>
          <w:wAfter w:w="5268" w:type="dxa"/>
        </w:trPr>
        <w:tc>
          <w:tcPr>
            <w:tcW w:w="9322" w:type="dxa"/>
            <w:shd w:val="clear" w:color="auto" w:fill="auto"/>
          </w:tcPr>
          <w:p w14:paraId="6D214C0D" w14:textId="471EA51E" w:rsidR="00CB6E27" w:rsidRPr="00D33BA0" w:rsidRDefault="00185615" w:rsidP="00B0372C">
            <w:pPr>
              <w:pStyle w:val="afa"/>
              <w:numPr>
                <w:ilvl w:val="0"/>
                <w:numId w:val="28"/>
              </w:numPr>
              <w:tabs>
                <w:tab w:val="left" w:pos="766"/>
                <w:tab w:val="left" w:pos="1440"/>
                <w:tab w:val="left" w:pos="2520"/>
                <w:tab w:val="left" w:pos="3960"/>
                <w:tab w:val="left" w:pos="5760"/>
                <w:tab w:val="left" w:pos="7560"/>
              </w:tabs>
              <w:spacing w:line="288" w:lineRule="auto"/>
              <w:rPr>
                <w:rFonts w:cs="Arial"/>
                <w:bCs/>
                <w:iCs/>
                <w:kern w:val="20"/>
                <w:sz w:val="20"/>
                <w:szCs w:val="20"/>
                <w:lang w:val="ru-RU"/>
              </w:rPr>
            </w:pPr>
            <w:permStart w:id="163013908" w:edGrp="everyone"/>
            <w:r w:rsidRPr="00B0372C">
              <w:rPr>
                <w:rFonts w:cs="Arial"/>
                <w:bCs/>
                <w:iCs/>
                <w:kern w:val="20"/>
                <w:sz w:val="20"/>
                <w:szCs w:val="20"/>
                <w:lang w:val="ru-RU"/>
              </w:rPr>
              <w:t xml:space="preserve">      </w:t>
            </w:r>
            <w:r w:rsidR="00537972">
              <w:rPr>
                <w:rFonts w:cs="Arial"/>
                <w:bCs/>
                <w:iCs/>
                <w:kern w:val="20"/>
                <w:sz w:val="20"/>
                <w:szCs w:val="20"/>
                <w:lang w:val="ru-RU"/>
              </w:rPr>
              <w:t>________________________________</w:t>
            </w:r>
            <w:r w:rsidR="007F660A" w:rsidRPr="00D33BA0">
              <w:rPr>
                <w:rFonts w:cs="Arial"/>
                <w:bCs/>
                <w:iCs/>
                <w:kern w:val="20"/>
                <w:sz w:val="20"/>
                <w:szCs w:val="20"/>
                <w:lang w:val="ru-RU"/>
              </w:rPr>
              <w:t xml:space="preserve">, </w:t>
            </w:r>
            <w:r>
              <w:rPr>
                <w:rFonts w:cs="Arial"/>
                <w:bCs/>
                <w:iCs/>
                <w:kern w:val="20"/>
                <w:sz w:val="20"/>
                <w:szCs w:val="20"/>
                <w:lang w:val="ru-RU"/>
              </w:rPr>
              <w:t xml:space="preserve">являясь </w:t>
            </w:r>
            <w:r w:rsidR="007F660A" w:rsidRPr="00D33BA0">
              <w:rPr>
                <w:rFonts w:cs="Arial"/>
                <w:bCs/>
                <w:iCs/>
                <w:kern w:val="20"/>
                <w:sz w:val="20"/>
                <w:szCs w:val="20"/>
                <w:lang w:val="ru-RU"/>
              </w:rPr>
              <w:t>юридическим лицом, учрежденным и осуществляющим свою деятельность в соответствии с законодательством Российской Федерации (ОГР</w:t>
            </w:r>
            <w:r w:rsidR="00327006">
              <w:rPr>
                <w:rFonts w:cs="Arial"/>
                <w:bCs/>
                <w:iCs/>
                <w:kern w:val="20"/>
                <w:sz w:val="20"/>
                <w:szCs w:val="20"/>
                <w:lang w:val="ru-RU"/>
              </w:rPr>
              <w:t>Н</w:t>
            </w:r>
            <w:r w:rsidR="007F660A" w:rsidRPr="00D33BA0">
              <w:rPr>
                <w:rFonts w:cs="Arial"/>
                <w:bCs/>
                <w:iCs/>
                <w:kern w:val="20"/>
                <w:sz w:val="20"/>
                <w:szCs w:val="20"/>
                <w:lang w:val="ru-RU"/>
              </w:rPr>
              <w:t>:</w:t>
            </w:r>
            <w:r w:rsidR="009904F2">
              <w:rPr>
                <w:rFonts w:cs="Arial"/>
                <w:bCs/>
                <w:iCs/>
                <w:kern w:val="20"/>
                <w:sz w:val="20"/>
                <w:szCs w:val="20"/>
                <w:lang w:val="ru-RU"/>
              </w:rPr>
              <w:t xml:space="preserve"> </w:t>
            </w:r>
            <w:r w:rsidR="00537972">
              <w:rPr>
                <w:rFonts w:cs="Arial"/>
                <w:bCs/>
                <w:iCs/>
                <w:kern w:val="20"/>
                <w:sz w:val="20"/>
                <w:szCs w:val="20"/>
                <w:lang w:val="ru-RU"/>
              </w:rPr>
              <w:t>___________________</w:t>
            </w:r>
            <w:r w:rsidR="00C92438">
              <w:rPr>
                <w:rFonts w:cs="Arial"/>
                <w:bCs/>
                <w:iCs/>
                <w:kern w:val="20"/>
                <w:sz w:val="20"/>
                <w:szCs w:val="20"/>
                <w:lang w:val="ru-RU"/>
              </w:rPr>
              <w:t xml:space="preserve"> </w:t>
            </w:r>
            <w:r w:rsidR="007F660A" w:rsidRPr="00B32973">
              <w:rPr>
                <w:rFonts w:cs="Arial"/>
                <w:bCs/>
                <w:iCs/>
                <w:kern w:val="20"/>
                <w:sz w:val="20"/>
                <w:szCs w:val="20"/>
                <w:lang w:val="ru-RU"/>
              </w:rPr>
              <w:t xml:space="preserve">, </w:t>
            </w:r>
            <w:permEnd w:id="163013908"/>
            <w:r w:rsidR="007F660A" w:rsidRPr="00D33BA0">
              <w:rPr>
                <w:rFonts w:cs="Arial"/>
                <w:bCs/>
                <w:iCs/>
                <w:kern w:val="20"/>
                <w:sz w:val="20"/>
                <w:szCs w:val="20"/>
                <w:lang w:val="ru-RU"/>
              </w:rPr>
              <w:t>(далее – «</w:t>
            </w:r>
            <w:r w:rsidR="007F660A" w:rsidRPr="00D33BA0">
              <w:rPr>
                <w:rFonts w:cs="Arial"/>
                <w:b/>
                <w:bCs/>
                <w:iCs/>
                <w:kern w:val="20"/>
                <w:sz w:val="20"/>
                <w:szCs w:val="20"/>
                <w:lang w:val="ru-RU"/>
              </w:rPr>
              <w:t>Принимающая Сторона</w:t>
            </w:r>
            <w:r w:rsidR="007F660A" w:rsidRPr="00D33BA0">
              <w:rPr>
                <w:rFonts w:cs="Arial"/>
                <w:bCs/>
                <w:iCs/>
                <w:kern w:val="20"/>
                <w:sz w:val="20"/>
                <w:szCs w:val="20"/>
                <w:lang w:val="ru-RU"/>
              </w:rPr>
              <w:t>»</w:t>
            </w:r>
            <w:r w:rsidR="00AC0204" w:rsidRPr="00D33BA0">
              <w:rPr>
                <w:rFonts w:cs="Arial"/>
                <w:bCs/>
                <w:iCs/>
                <w:kern w:val="20"/>
                <w:sz w:val="20"/>
                <w:szCs w:val="20"/>
                <w:lang w:val="ru-RU"/>
              </w:rPr>
              <w:t>)</w:t>
            </w:r>
            <w:r w:rsidR="007F660A" w:rsidRPr="00D33BA0">
              <w:rPr>
                <w:rFonts w:cs="Arial"/>
                <w:bCs/>
                <w:iCs/>
                <w:kern w:val="20"/>
                <w:sz w:val="20"/>
                <w:szCs w:val="20"/>
                <w:lang w:val="ru-RU"/>
              </w:rPr>
              <w:t xml:space="preserve"> </w:t>
            </w:r>
          </w:p>
        </w:tc>
      </w:tr>
      <w:tr w:rsidR="00DA1DA7" w:rsidRPr="006F164B" w14:paraId="6D214C10" w14:textId="77777777" w:rsidTr="00D27017">
        <w:trPr>
          <w:gridAfter w:val="1"/>
          <w:wAfter w:w="5268" w:type="dxa"/>
        </w:trPr>
        <w:tc>
          <w:tcPr>
            <w:tcW w:w="9322" w:type="dxa"/>
            <w:shd w:val="clear" w:color="auto" w:fill="auto"/>
          </w:tcPr>
          <w:p w14:paraId="6D214C0F" w14:textId="77777777" w:rsidR="00116B20" w:rsidRPr="00D33BA0" w:rsidRDefault="007F660A" w:rsidP="00E359C2">
            <w:pPr>
              <w:tabs>
                <w:tab w:val="left" w:pos="426"/>
                <w:tab w:val="left" w:pos="1440"/>
                <w:tab w:val="left" w:pos="2520"/>
                <w:tab w:val="left" w:pos="3960"/>
                <w:tab w:val="left" w:pos="5760"/>
                <w:tab w:val="left" w:pos="7560"/>
              </w:tabs>
              <w:ind w:left="709"/>
              <w:rPr>
                <w:rFonts w:cs="Arial"/>
                <w:bCs/>
                <w:iCs/>
                <w:kern w:val="20"/>
                <w:sz w:val="20"/>
                <w:szCs w:val="20"/>
                <w:lang w:val="ru-RU"/>
              </w:rPr>
            </w:pPr>
            <w:r w:rsidRPr="00D33BA0">
              <w:rPr>
                <w:rFonts w:cs="Arial"/>
                <w:bCs/>
                <w:iCs/>
                <w:kern w:val="20"/>
                <w:sz w:val="20"/>
                <w:szCs w:val="20"/>
                <w:lang w:val="ru-RU"/>
              </w:rPr>
              <w:t>(в дальнейшем совместно именуемыми «</w:t>
            </w:r>
            <w:r w:rsidRPr="00D33BA0">
              <w:rPr>
                <w:rFonts w:cs="Arial"/>
                <w:b/>
                <w:iCs/>
                <w:kern w:val="20"/>
                <w:sz w:val="20"/>
                <w:szCs w:val="20"/>
                <w:lang w:val="ru-RU"/>
              </w:rPr>
              <w:t>Стороны</w:t>
            </w:r>
            <w:r w:rsidRPr="00D33BA0">
              <w:rPr>
                <w:rFonts w:cs="Arial"/>
                <w:bCs/>
                <w:iCs/>
                <w:kern w:val="20"/>
                <w:sz w:val="20"/>
                <w:szCs w:val="20"/>
                <w:lang w:val="ru-RU"/>
              </w:rPr>
              <w:t>», а по отдельности – «</w:t>
            </w:r>
            <w:r w:rsidRPr="00D33BA0">
              <w:rPr>
                <w:rFonts w:cs="Arial"/>
                <w:b/>
                <w:iCs/>
                <w:kern w:val="20"/>
                <w:sz w:val="20"/>
                <w:szCs w:val="20"/>
                <w:lang w:val="ru-RU"/>
              </w:rPr>
              <w:t>Сторона</w:t>
            </w:r>
            <w:r w:rsidRPr="00D33BA0">
              <w:rPr>
                <w:rFonts w:cs="Arial"/>
                <w:bCs/>
                <w:iCs/>
                <w:kern w:val="20"/>
                <w:sz w:val="20"/>
                <w:szCs w:val="20"/>
                <w:lang w:val="ru-RU"/>
              </w:rPr>
              <w:t>»).</w:t>
            </w:r>
          </w:p>
        </w:tc>
      </w:tr>
      <w:tr w:rsidR="00DA1DA7" w14:paraId="6D214C12" w14:textId="77777777" w:rsidTr="005451FD">
        <w:trPr>
          <w:gridAfter w:val="1"/>
          <w:wAfter w:w="5268" w:type="dxa"/>
          <w:trHeight w:val="225"/>
        </w:trPr>
        <w:tc>
          <w:tcPr>
            <w:tcW w:w="9322" w:type="dxa"/>
            <w:shd w:val="clear" w:color="auto" w:fill="auto"/>
          </w:tcPr>
          <w:p w14:paraId="6D214C11" w14:textId="77777777" w:rsidR="00116B20" w:rsidRPr="00D33BA0" w:rsidRDefault="007F660A" w:rsidP="00E359C2">
            <w:pPr>
              <w:ind w:left="709"/>
              <w:rPr>
                <w:rFonts w:cs="Arial"/>
                <w:b/>
                <w:bCs/>
                <w:sz w:val="20"/>
                <w:szCs w:val="20"/>
                <w:lang w:val="ru-RU"/>
              </w:rPr>
            </w:pPr>
            <w:r w:rsidRPr="00D33BA0">
              <w:rPr>
                <w:rFonts w:cs="Arial"/>
                <w:b/>
                <w:bCs/>
                <w:sz w:val="20"/>
                <w:szCs w:val="20"/>
                <w:lang w:val="ru-RU"/>
              </w:rPr>
              <w:t>ПРЕАМБУЛА</w:t>
            </w:r>
          </w:p>
        </w:tc>
      </w:tr>
      <w:tr w:rsidR="00DA1DA7" w:rsidRPr="006F164B" w14:paraId="6D214C15" w14:textId="77777777" w:rsidTr="00D27017">
        <w:trPr>
          <w:gridAfter w:val="1"/>
          <w:wAfter w:w="5268" w:type="dxa"/>
        </w:trPr>
        <w:tc>
          <w:tcPr>
            <w:tcW w:w="9322" w:type="dxa"/>
            <w:shd w:val="clear" w:color="auto" w:fill="auto"/>
          </w:tcPr>
          <w:p w14:paraId="6D214C13" w14:textId="77777777" w:rsidR="00436F45" w:rsidRPr="00D33BA0" w:rsidRDefault="007F660A" w:rsidP="00A165C4">
            <w:pPr>
              <w:pStyle w:val="afa"/>
              <w:numPr>
                <w:ilvl w:val="0"/>
                <w:numId w:val="29"/>
              </w:numPr>
              <w:tabs>
                <w:tab w:val="left" w:pos="482"/>
                <w:tab w:val="left" w:pos="1440"/>
                <w:tab w:val="left" w:pos="2520"/>
                <w:tab w:val="left" w:pos="3960"/>
                <w:tab w:val="left" w:pos="5760"/>
                <w:tab w:val="left" w:pos="7560"/>
              </w:tabs>
              <w:spacing w:before="240" w:line="288" w:lineRule="auto"/>
              <w:ind w:left="709" w:hanging="482"/>
              <w:rPr>
                <w:rFonts w:cs="Arial"/>
                <w:bCs/>
                <w:iCs/>
                <w:kern w:val="20"/>
                <w:sz w:val="20"/>
                <w:szCs w:val="20"/>
                <w:lang w:val="ru-RU"/>
              </w:rPr>
            </w:pPr>
            <w:r w:rsidRPr="00D33BA0">
              <w:rPr>
                <w:rFonts w:cs="Arial"/>
                <w:b/>
                <w:bCs/>
                <w:iCs/>
                <w:kern w:val="20"/>
                <w:sz w:val="20"/>
                <w:szCs w:val="20"/>
                <w:lang w:val="ru-RU"/>
              </w:rPr>
              <w:t>Принимая во внимание, что:</w:t>
            </w:r>
          </w:p>
          <w:p w14:paraId="6D214C14" w14:textId="31EBD7E9" w:rsidR="00116B20" w:rsidRPr="00D33BA0" w:rsidRDefault="007F660A" w:rsidP="00A165C4">
            <w:pPr>
              <w:pStyle w:val="afa"/>
              <w:numPr>
                <w:ilvl w:val="1"/>
                <w:numId w:val="30"/>
              </w:numPr>
              <w:tabs>
                <w:tab w:val="left" w:pos="482"/>
                <w:tab w:val="left" w:pos="1440"/>
                <w:tab w:val="left" w:pos="2520"/>
                <w:tab w:val="left" w:pos="3960"/>
                <w:tab w:val="left" w:pos="5760"/>
                <w:tab w:val="left" w:pos="7560"/>
              </w:tabs>
              <w:spacing w:line="288" w:lineRule="auto"/>
              <w:ind w:left="709" w:hanging="482"/>
              <w:rPr>
                <w:rFonts w:cs="Arial"/>
                <w:bCs/>
                <w:iCs/>
                <w:kern w:val="20"/>
                <w:sz w:val="20"/>
                <w:szCs w:val="20"/>
                <w:lang w:val="ru-RU"/>
              </w:rPr>
            </w:pPr>
            <w:permStart w:id="659581632" w:edGrp="everyone"/>
            <w:r w:rsidRPr="00D33BA0">
              <w:rPr>
                <w:rFonts w:cs="Arial"/>
                <w:bCs/>
                <w:iCs/>
                <w:kern w:val="20"/>
                <w:sz w:val="20"/>
                <w:szCs w:val="20"/>
                <w:lang w:val="ru-RU"/>
              </w:rPr>
              <w:t>Стороны намерены рассмотреть возможность сотрудничества  в области реализации проектов</w:t>
            </w:r>
            <w:r w:rsidR="00185615">
              <w:rPr>
                <w:rFonts w:cs="Arial"/>
                <w:bCs/>
                <w:iCs/>
                <w:kern w:val="20"/>
                <w:sz w:val="20"/>
                <w:szCs w:val="20"/>
                <w:lang w:val="ru-RU"/>
              </w:rPr>
              <w:t xml:space="preserve"> «Строительство Амурского Газоперерабатывающего Завода»</w:t>
            </w:r>
            <w:permEnd w:id="659581632"/>
            <w:r w:rsidRPr="00D33BA0">
              <w:rPr>
                <w:rFonts w:cs="Arial"/>
                <w:iCs/>
                <w:sz w:val="20"/>
                <w:szCs w:val="20"/>
                <w:lang w:val="ru-RU"/>
              </w:rPr>
              <w:t>, для чего Ра</w:t>
            </w:r>
            <w:r>
              <w:rPr>
                <w:rFonts w:cs="Arial"/>
                <w:iCs/>
                <w:sz w:val="20"/>
                <w:szCs w:val="20"/>
                <w:lang w:val="ru-RU"/>
              </w:rPr>
              <w:t>скрывающая</w:t>
            </w:r>
            <w:r w:rsidRPr="00D33BA0">
              <w:rPr>
                <w:rFonts w:cs="Arial"/>
                <w:iCs/>
                <w:sz w:val="20"/>
                <w:szCs w:val="20"/>
                <w:lang w:val="ru-RU"/>
              </w:rPr>
              <w:t xml:space="preserve"> сторона намеревается сообщить Принимающей стороне определенную конфиденциальную информацию на условиях настоящего Соглашения;</w:t>
            </w:r>
          </w:p>
        </w:tc>
      </w:tr>
      <w:tr w:rsidR="00DA1DA7" w14:paraId="6D214C17" w14:textId="77777777" w:rsidTr="00D27017">
        <w:trPr>
          <w:gridAfter w:val="1"/>
          <w:wAfter w:w="5268" w:type="dxa"/>
        </w:trPr>
        <w:tc>
          <w:tcPr>
            <w:tcW w:w="9322" w:type="dxa"/>
            <w:shd w:val="clear" w:color="auto" w:fill="auto"/>
          </w:tcPr>
          <w:p w14:paraId="6D214C16" w14:textId="77777777" w:rsidR="00116B20" w:rsidRPr="00D33BA0" w:rsidRDefault="007F660A" w:rsidP="00A165C4">
            <w:pPr>
              <w:pStyle w:val="afa"/>
              <w:numPr>
                <w:ilvl w:val="1"/>
                <w:numId w:val="30"/>
              </w:numPr>
              <w:tabs>
                <w:tab w:val="left" w:pos="482"/>
                <w:tab w:val="left" w:pos="1440"/>
                <w:tab w:val="left" w:pos="2520"/>
                <w:tab w:val="left" w:pos="3960"/>
                <w:tab w:val="left" w:pos="5760"/>
                <w:tab w:val="left" w:pos="7560"/>
              </w:tabs>
              <w:spacing w:line="288" w:lineRule="auto"/>
              <w:ind w:left="709" w:hanging="482"/>
              <w:rPr>
                <w:rFonts w:cs="Arial"/>
                <w:bCs/>
                <w:iCs/>
                <w:kern w:val="20"/>
                <w:sz w:val="20"/>
                <w:szCs w:val="20"/>
                <w:lang w:val="ru-RU"/>
              </w:rPr>
            </w:pPr>
            <w:r w:rsidRPr="00D33BA0">
              <w:rPr>
                <w:rFonts w:cs="Arial"/>
                <w:bCs/>
                <w:iCs/>
                <w:kern w:val="20"/>
                <w:sz w:val="20"/>
                <w:szCs w:val="20"/>
                <w:lang w:val="ru-RU"/>
              </w:rPr>
              <w:t xml:space="preserve">Стороны подтверждают, что в случае если </w:t>
            </w:r>
            <w:r w:rsidRPr="00D33BA0">
              <w:rPr>
                <w:rFonts w:cs="Arial"/>
                <w:iCs/>
                <w:kern w:val="20"/>
                <w:sz w:val="20"/>
                <w:szCs w:val="20"/>
                <w:lang w:val="ru-RU"/>
              </w:rPr>
              <w:t>Ра</w:t>
            </w:r>
            <w:r>
              <w:rPr>
                <w:rFonts w:cs="Arial"/>
                <w:iCs/>
                <w:kern w:val="20"/>
                <w:sz w:val="20"/>
                <w:szCs w:val="20"/>
                <w:lang w:val="ru-RU"/>
              </w:rPr>
              <w:t>скрывающая</w:t>
            </w:r>
            <w:r w:rsidRPr="00D33BA0">
              <w:rPr>
                <w:rFonts w:cs="Arial"/>
                <w:iCs/>
                <w:kern w:val="20"/>
                <w:sz w:val="20"/>
                <w:szCs w:val="20"/>
                <w:lang w:val="ru-RU"/>
              </w:rPr>
              <w:t xml:space="preserve"> сторона </w:t>
            </w:r>
            <w:r w:rsidRPr="00D33BA0">
              <w:rPr>
                <w:rFonts w:cs="Arial"/>
                <w:bCs/>
                <w:iCs/>
                <w:kern w:val="20"/>
                <w:sz w:val="20"/>
                <w:szCs w:val="20"/>
                <w:lang w:val="ru-RU"/>
              </w:rPr>
              <w:t xml:space="preserve">сообщает конфиденциальную информацию </w:t>
            </w:r>
            <w:r w:rsidRPr="00D33BA0">
              <w:rPr>
                <w:rFonts w:cs="Arial"/>
                <w:iCs/>
                <w:kern w:val="20"/>
                <w:sz w:val="20"/>
                <w:szCs w:val="20"/>
                <w:lang w:val="ru-RU"/>
              </w:rPr>
              <w:t>Принимающей стороне</w:t>
            </w:r>
            <w:r w:rsidRPr="00D33BA0">
              <w:rPr>
                <w:rFonts w:cs="Arial"/>
                <w:bCs/>
                <w:iCs/>
                <w:kern w:val="20"/>
                <w:sz w:val="20"/>
                <w:szCs w:val="20"/>
                <w:lang w:val="ru-RU"/>
              </w:rPr>
              <w:t>, то должны соблюдаться условия настоящего Соглашения;</w:t>
            </w:r>
          </w:p>
        </w:tc>
      </w:tr>
      <w:tr w:rsidR="00DA1DA7" w:rsidRPr="006F164B" w14:paraId="6D214C19" w14:textId="77777777" w:rsidTr="00D27017">
        <w:trPr>
          <w:gridAfter w:val="1"/>
          <w:wAfter w:w="5268" w:type="dxa"/>
        </w:trPr>
        <w:tc>
          <w:tcPr>
            <w:tcW w:w="9322" w:type="dxa"/>
            <w:shd w:val="clear" w:color="auto" w:fill="auto"/>
          </w:tcPr>
          <w:p w14:paraId="6D214C18" w14:textId="7BA09E81" w:rsidR="00116B20" w:rsidRPr="00D33BA0" w:rsidRDefault="007F660A" w:rsidP="00A165C4">
            <w:pPr>
              <w:pStyle w:val="afa"/>
              <w:numPr>
                <w:ilvl w:val="1"/>
                <w:numId w:val="30"/>
              </w:numPr>
              <w:tabs>
                <w:tab w:val="left" w:pos="482"/>
                <w:tab w:val="left" w:pos="1440"/>
                <w:tab w:val="left" w:pos="2520"/>
                <w:tab w:val="left" w:pos="3960"/>
                <w:tab w:val="left" w:pos="5760"/>
                <w:tab w:val="left" w:pos="7560"/>
              </w:tabs>
              <w:spacing w:line="288" w:lineRule="auto"/>
              <w:ind w:left="709" w:hanging="482"/>
              <w:rPr>
                <w:rFonts w:cs="Arial"/>
                <w:bCs/>
                <w:iCs/>
                <w:kern w:val="20"/>
                <w:sz w:val="20"/>
                <w:szCs w:val="20"/>
                <w:lang w:val="ru-RU"/>
              </w:rPr>
            </w:pPr>
            <w:r>
              <w:rPr>
                <w:rFonts w:cs="Arial"/>
                <w:bCs/>
                <w:iCs/>
                <w:kern w:val="20"/>
                <w:sz w:val="20"/>
                <w:szCs w:val="20"/>
                <w:lang w:val="ru-RU"/>
              </w:rPr>
              <w:t xml:space="preserve">К </w:t>
            </w:r>
            <w:r w:rsidRPr="00D33BA0">
              <w:rPr>
                <w:rFonts w:cs="Arial"/>
                <w:bCs/>
                <w:iCs/>
                <w:kern w:val="20"/>
                <w:sz w:val="20"/>
                <w:szCs w:val="20"/>
                <w:lang w:val="ru-RU"/>
              </w:rPr>
              <w:t>конфиденциальной информации относятся любые сведения</w:t>
            </w:r>
            <w:r w:rsidRPr="00D33BA0">
              <w:rPr>
                <w:rFonts w:cs="Arial"/>
                <w:sz w:val="20"/>
                <w:szCs w:val="20"/>
                <w:lang w:val="ru-RU"/>
              </w:rPr>
              <w:t xml:space="preserve"> </w:t>
            </w:r>
            <w:r w:rsidRPr="00D33BA0">
              <w:rPr>
                <w:rFonts w:cs="Arial"/>
                <w:bCs/>
                <w:iCs/>
                <w:kern w:val="20"/>
                <w:sz w:val="20"/>
                <w:szCs w:val="20"/>
                <w:lang w:val="ru-RU"/>
              </w:rPr>
              <w:t xml:space="preserve">(вне зависимости от указания на их конфиденциальный характер), а также </w:t>
            </w:r>
            <w:r w:rsidRPr="00D33BA0">
              <w:rPr>
                <w:rFonts w:cs="Arial"/>
                <w:b/>
                <w:bCs/>
                <w:iCs/>
                <w:kern w:val="20"/>
                <w:sz w:val="20"/>
                <w:szCs w:val="20"/>
                <w:lang w:val="ru-RU"/>
              </w:rPr>
              <w:t xml:space="preserve">информация, составляющая коммерческую тайну, </w:t>
            </w:r>
            <w:r w:rsidRPr="00D33BA0">
              <w:rPr>
                <w:rFonts w:cs="Arial"/>
                <w:bCs/>
                <w:iCs/>
                <w:kern w:val="20"/>
                <w:sz w:val="20"/>
                <w:szCs w:val="20"/>
                <w:lang w:val="ru-RU"/>
              </w:rPr>
              <w:t xml:space="preserve">в том числе принадлежащие </w:t>
            </w:r>
            <w:r w:rsidR="00523A50">
              <w:rPr>
                <w:rFonts w:cs="Arial"/>
                <w:bCs/>
                <w:iCs/>
                <w:kern w:val="20"/>
                <w:sz w:val="20"/>
                <w:szCs w:val="20"/>
                <w:lang w:val="ru-RU"/>
              </w:rPr>
              <w:t>Аффилированным</w:t>
            </w:r>
            <w:r w:rsidRPr="00D33BA0">
              <w:rPr>
                <w:rFonts w:cs="Arial"/>
                <w:bCs/>
                <w:iCs/>
                <w:kern w:val="20"/>
                <w:sz w:val="20"/>
                <w:szCs w:val="20"/>
                <w:lang w:val="ru-RU"/>
              </w:rPr>
              <w:t xml:space="preserve"> лицам</w:t>
            </w:r>
            <w:r w:rsidRPr="00D33BA0">
              <w:rPr>
                <w:rFonts w:cs="Arial"/>
                <w:b/>
                <w:bCs/>
                <w:iCs/>
                <w:kern w:val="20"/>
                <w:sz w:val="20"/>
                <w:szCs w:val="20"/>
                <w:lang w:val="ru-RU"/>
              </w:rPr>
              <w:t xml:space="preserve">,  </w:t>
            </w:r>
            <w:r w:rsidRPr="00D33BA0">
              <w:rPr>
                <w:rFonts w:cs="Arial"/>
                <w:bCs/>
                <w:iCs/>
                <w:kern w:val="20"/>
                <w:sz w:val="20"/>
                <w:szCs w:val="20"/>
                <w:lang w:val="ru-RU"/>
              </w:rPr>
              <w:t>которые могут предоставляться Ра</w:t>
            </w:r>
            <w:r>
              <w:rPr>
                <w:rFonts w:cs="Arial"/>
                <w:bCs/>
                <w:iCs/>
                <w:kern w:val="20"/>
                <w:sz w:val="20"/>
                <w:szCs w:val="20"/>
                <w:lang w:val="ru-RU"/>
              </w:rPr>
              <w:t>скрывающей</w:t>
            </w:r>
            <w:r w:rsidRPr="00D33BA0">
              <w:rPr>
                <w:rFonts w:cs="Arial"/>
                <w:bCs/>
                <w:iCs/>
                <w:kern w:val="20"/>
                <w:sz w:val="20"/>
                <w:szCs w:val="20"/>
                <w:lang w:val="ru-RU"/>
              </w:rPr>
              <w:t xml:space="preserve"> стороной в любое время и время от времени в той или иной форме (в том числе в письменной или устной, в виде изображений, в электронной или цифровой форме или на магнитном носителе), напрямую или косвенно (в том числе в рамках проводимых переговоров) Принимающей стороне в связи с Предметом (далее – «</w:t>
            </w:r>
            <w:r w:rsidRPr="00D33BA0">
              <w:rPr>
                <w:rFonts w:cs="Arial"/>
                <w:b/>
                <w:iCs/>
                <w:kern w:val="20"/>
                <w:sz w:val="20"/>
                <w:szCs w:val="20"/>
                <w:lang w:val="ru-RU"/>
              </w:rPr>
              <w:t>Информация</w:t>
            </w:r>
            <w:r w:rsidR="006F164B">
              <w:rPr>
                <w:rFonts w:cs="Arial"/>
                <w:bCs/>
                <w:iCs/>
                <w:kern w:val="20"/>
                <w:sz w:val="20"/>
                <w:szCs w:val="20"/>
                <w:lang w:val="ru-RU"/>
              </w:rPr>
              <w:t>»);</w:t>
            </w:r>
            <w:r w:rsidRPr="00D33BA0">
              <w:rPr>
                <w:rFonts w:cs="Arial"/>
                <w:bCs/>
                <w:iCs/>
                <w:kern w:val="20"/>
                <w:sz w:val="20"/>
                <w:szCs w:val="20"/>
                <w:lang w:val="ru-RU"/>
              </w:rPr>
              <w:t xml:space="preserve"> </w:t>
            </w:r>
          </w:p>
        </w:tc>
      </w:tr>
      <w:tr w:rsidR="00DA1DA7" w:rsidRPr="006F164B" w14:paraId="6D214C1C" w14:textId="77777777" w:rsidTr="00D27017">
        <w:trPr>
          <w:gridAfter w:val="1"/>
          <w:wAfter w:w="5268" w:type="dxa"/>
        </w:trPr>
        <w:tc>
          <w:tcPr>
            <w:tcW w:w="9322" w:type="dxa"/>
            <w:shd w:val="clear" w:color="auto" w:fill="auto"/>
          </w:tcPr>
          <w:p w14:paraId="6D214C1A" w14:textId="40E070EC" w:rsidR="000C5E73" w:rsidRDefault="007F660A" w:rsidP="00A165C4">
            <w:pPr>
              <w:pStyle w:val="afa"/>
              <w:numPr>
                <w:ilvl w:val="1"/>
                <w:numId w:val="30"/>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Pr>
                <w:rFonts w:cs="Arial"/>
                <w:sz w:val="20"/>
                <w:szCs w:val="20"/>
                <w:lang w:val="ru-RU"/>
              </w:rPr>
              <w:t>При</w:t>
            </w:r>
            <w:r w:rsidR="006A2B4E">
              <w:rPr>
                <w:rFonts w:cs="Arial"/>
                <w:sz w:val="20"/>
                <w:szCs w:val="20"/>
                <w:lang w:val="ru-RU"/>
              </w:rPr>
              <w:t>нимающая Сторона заинтересована</w:t>
            </w:r>
            <w:r>
              <w:rPr>
                <w:rFonts w:cs="Arial"/>
                <w:sz w:val="20"/>
                <w:szCs w:val="20"/>
                <w:lang w:val="ru-RU"/>
              </w:rPr>
              <w:t xml:space="preserve"> в получении от </w:t>
            </w:r>
            <w:r w:rsidRPr="00D33BA0">
              <w:rPr>
                <w:rFonts w:cs="Arial"/>
                <w:bCs/>
                <w:iCs/>
                <w:kern w:val="20"/>
                <w:sz w:val="20"/>
                <w:szCs w:val="20"/>
                <w:lang w:val="ru-RU"/>
              </w:rPr>
              <w:t>Ра</w:t>
            </w:r>
            <w:r>
              <w:rPr>
                <w:rFonts w:cs="Arial"/>
                <w:bCs/>
                <w:iCs/>
                <w:kern w:val="20"/>
                <w:sz w:val="20"/>
                <w:szCs w:val="20"/>
                <w:lang w:val="ru-RU"/>
              </w:rPr>
              <w:t>скрывающей</w:t>
            </w:r>
            <w:r w:rsidRPr="00D33BA0">
              <w:rPr>
                <w:rFonts w:cs="Arial"/>
                <w:sz w:val="20"/>
                <w:szCs w:val="20"/>
                <w:lang w:val="ru-RU"/>
              </w:rPr>
              <w:t xml:space="preserve"> сторон</w:t>
            </w:r>
            <w:r w:rsidR="006A2B4E">
              <w:rPr>
                <w:rFonts w:cs="Arial"/>
                <w:sz w:val="20"/>
                <w:szCs w:val="20"/>
                <w:lang w:val="ru-RU"/>
              </w:rPr>
              <w:t>ы</w:t>
            </w:r>
            <w:r w:rsidRPr="00D33BA0">
              <w:rPr>
                <w:rFonts w:cs="Arial"/>
                <w:sz w:val="20"/>
                <w:szCs w:val="20"/>
                <w:lang w:val="ru-RU"/>
              </w:rPr>
              <w:t xml:space="preserve"> Информации </w:t>
            </w:r>
            <w:r>
              <w:rPr>
                <w:rFonts w:cs="Arial"/>
                <w:sz w:val="20"/>
                <w:szCs w:val="20"/>
                <w:lang w:val="ru-RU"/>
              </w:rPr>
              <w:t xml:space="preserve">и </w:t>
            </w:r>
            <w:r w:rsidRPr="00D33BA0">
              <w:rPr>
                <w:rFonts w:cs="Arial"/>
                <w:sz w:val="20"/>
                <w:szCs w:val="20"/>
                <w:lang w:val="ru-RU"/>
              </w:rPr>
              <w:t xml:space="preserve">настоящим </w:t>
            </w:r>
            <w:r>
              <w:rPr>
                <w:rFonts w:cs="Arial"/>
                <w:sz w:val="20"/>
                <w:szCs w:val="20"/>
                <w:lang w:val="ru-RU"/>
              </w:rPr>
              <w:t xml:space="preserve">обязуется </w:t>
            </w:r>
            <w:r w:rsidRPr="00D33BA0">
              <w:rPr>
                <w:rFonts w:cs="Arial"/>
                <w:sz w:val="20"/>
                <w:szCs w:val="20"/>
                <w:lang w:val="ru-RU"/>
              </w:rPr>
              <w:t>соблюдать положения настоящего Соглашения</w:t>
            </w:r>
            <w:r>
              <w:rPr>
                <w:rFonts w:cs="Arial"/>
                <w:sz w:val="20"/>
                <w:szCs w:val="20"/>
                <w:lang w:val="ru-RU"/>
              </w:rPr>
              <w:t xml:space="preserve"> </w:t>
            </w:r>
            <w:r w:rsidR="005047BC">
              <w:rPr>
                <w:rFonts w:cs="Arial"/>
                <w:sz w:val="20"/>
                <w:szCs w:val="20"/>
                <w:lang w:val="ru-RU"/>
              </w:rPr>
              <w:t>с</w:t>
            </w:r>
            <w:r>
              <w:rPr>
                <w:rFonts w:cs="Arial"/>
                <w:sz w:val="20"/>
                <w:szCs w:val="20"/>
                <w:lang w:val="ru-RU"/>
              </w:rPr>
              <w:t xml:space="preserve"> целью обеспечения надлежащей защиты Информации;</w:t>
            </w:r>
            <w:r w:rsidRPr="00D33BA0">
              <w:rPr>
                <w:rFonts w:cs="Arial"/>
                <w:sz w:val="20"/>
                <w:szCs w:val="20"/>
                <w:lang w:val="ru-RU"/>
              </w:rPr>
              <w:t xml:space="preserve"> </w:t>
            </w:r>
          </w:p>
          <w:p w14:paraId="6D214C1B" w14:textId="77777777" w:rsidR="00116B20" w:rsidRPr="00D33BA0" w:rsidRDefault="007F660A" w:rsidP="000C5E73">
            <w:pPr>
              <w:pStyle w:val="afa"/>
              <w:tabs>
                <w:tab w:val="left" w:pos="482"/>
                <w:tab w:val="left" w:pos="1440"/>
                <w:tab w:val="left" w:pos="2520"/>
                <w:tab w:val="left" w:pos="3960"/>
                <w:tab w:val="left" w:pos="5760"/>
                <w:tab w:val="left" w:pos="7560"/>
              </w:tabs>
              <w:spacing w:line="288" w:lineRule="auto"/>
              <w:ind w:left="709"/>
              <w:rPr>
                <w:rFonts w:cs="Arial"/>
                <w:sz w:val="20"/>
                <w:szCs w:val="20"/>
                <w:lang w:val="ru-RU"/>
              </w:rPr>
            </w:pPr>
            <w:r>
              <w:rPr>
                <w:rFonts w:cs="Arial"/>
                <w:b/>
                <w:bCs/>
                <w:sz w:val="20"/>
                <w:szCs w:val="20"/>
                <w:lang w:val="ru-RU"/>
              </w:rPr>
              <w:t>Т</w:t>
            </w:r>
            <w:r w:rsidRPr="00D33BA0">
              <w:rPr>
                <w:rFonts w:cs="Arial"/>
                <w:b/>
                <w:bCs/>
                <w:sz w:val="20"/>
                <w:szCs w:val="20"/>
                <w:lang w:val="ru-RU"/>
              </w:rPr>
              <w:t>аким образом, с учетом вышеизложенного</w:t>
            </w:r>
            <w:r w:rsidRPr="00D33BA0">
              <w:rPr>
                <w:rFonts w:cs="Arial"/>
                <w:bCs/>
                <w:sz w:val="20"/>
                <w:szCs w:val="20"/>
                <w:lang w:val="ru-RU"/>
              </w:rPr>
              <w:t>,</w:t>
            </w:r>
            <w:r>
              <w:rPr>
                <w:rFonts w:cs="Arial"/>
                <w:bCs/>
                <w:sz w:val="20"/>
                <w:szCs w:val="20"/>
                <w:lang w:val="ru-RU"/>
              </w:rPr>
              <w:t xml:space="preserve"> Стороны заключили настоящее Соглашение о нижеследующем.</w:t>
            </w:r>
          </w:p>
        </w:tc>
      </w:tr>
      <w:tr w:rsidR="00DA1DA7" w14:paraId="6D214C1E" w14:textId="77777777" w:rsidTr="00D27017">
        <w:trPr>
          <w:gridAfter w:val="1"/>
          <w:wAfter w:w="5268" w:type="dxa"/>
        </w:trPr>
        <w:tc>
          <w:tcPr>
            <w:tcW w:w="9322" w:type="dxa"/>
            <w:shd w:val="clear" w:color="auto" w:fill="auto"/>
          </w:tcPr>
          <w:p w14:paraId="6D214C1D" w14:textId="77777777" w:rsidR="00116B20" w:rsidRPr="000C5E73" w:rsidRDefault="007F660A" w:rsidP="00A165C4">
            <w:pPr>
              <w:pStyle w:val="afa"/>
              <w:numPr>
                <w:ilvl w:val="0"/>
                <w:numId w:val="29"/>
              </w:numPr>
              <w:tabs>
                <w:tab w:val="left" w:pos="482"/>
                <w:tab w:val="left" w:pos="1440"/>
                <w:tab w:val="left" w:pos="2520"/>
                <w:tab w:val="left" w:pos="3960"/>
                <w:tab w:val="left" w:pos="5760"/>
                <w:tab w:val="left" w:pos="7560"/>
              </w:tabs>
              <w:spacing w:before="240" w:line="288" w:lineRule="auto"/>
              <w:ind w:left="709" w:hanging="482"/>
              <w:rPr>
                <w:rFonts w:cs="Arial"/>
                <w:b/>
                <w:bCs/>
                <w:caps/>
                <w:sz w:val="20"/>
                <w:szCs w:val="20"/>
                <w:lang w:val="ru-RU"/>
              </w:rPr>
            </w:pPr>
            <w:bookmarkStart w:id="0" w:name="_Toc465692974"/>
            <w:bookmarkStart w:id="1" w:name="_Ref490040944"/>
            <w:r w:rsidRPr="00D33BA0">
              <w:rPr>
                <w:rFonts w:cs="Arial"/>
                <w:b/>
                <w:bCs/>
                <w:caps/>
                <w:sz w:val="20"/>
                <w:szCs w:val="20"/>
                <w:lang w:val="ru-RU"/>
              </w:rPr>
              <w:t>ОПРЕДЕЛЕНИЯ И ТОЛКОВАНИЕ</w:t>
            </w:r>
            <w:bookmarkEnd w:id="0"/>
            <w:bookmarkEnd w:id="1"/>
          </w:p>
        </w:tc>
      </w:tr>
      <w:tr w:rsidR="00DA1DA7" w:rsidRPr="006F164B" w14:paraId="6D214C20" w14:textId="77777777" w:rsidTr="00D27017">
        <w:trPr>
          <w:gridAfter w:val="1"/>
          <w:wAfter w:w="5268" w:type="dxa"/>
        </w:trPr>
        <w:tc>
          <w:tcPr>
            <w:tcW w:w="9322" w:type="dxa"/>
            <w:shd w:val="clear" w:color="auto" w:fill="auto"/>
          </w:tcPr>
          <w:p w14:paraId="6D214C1F" w14:textId="217648D8"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bookmarkStart w:id="2" w:name="_Ref465871486"/>
            <w:r w:rsidRPr="00D33BA0">
              <w:rPr>
                <w:rFonts w:cs="Arial"/>
                <w:sz w:val="20"/>
                <w:szCs w:val="20"/>
                <w:lang w:val="ru-RU"/>
              </w:rPr>
              <w:t>В тексте настоящего Соглашения приведенные ниже термины и выражения имеют значение, определенное в настоящем пункте</w:t>
            </w:r>
            <w:r>
              <w:rPr>
                <w:rFonts w:cs="Arial"/>
                <w:sz w:val="20"/>
                <w:szCs w:val="20"/>
                <w:lang w:val="ru-RU"/>
              </w:rPr>
              <w:t xml:space="preserve"> </w:t>
            </w:r>
            <w:r>
              <w:rPr>
                <w:rFonts w:cs="Arial"/>
                <w:sz w:val="20"/>
                <w:szCs w:val="20"/>
                <w:lang w:val="ru-RU"/>
              </w:rPr>
              <w:fldChar w:fldCharType="begin"/>
            </w:r>
            <w:r>
              <w:rPr>
                <w:rFonts w:cs="Arial"/>
                <w:sz w:val="20"/>
                <w:szCs w:val="20"/>
                <w:lang w:val="ru-RU"/>
              </w:rPr>
              <w:instrText xml:space="preserve"> REF _Ref490040944 \r \h </w:instrText>
            </w:r>
            <w:r>
              <w:rPr>
                <w:rFonts w:cs="Arial"/>
                <w:sz w:val="20"/>
                <w:szCs w:val="20"/>
                <w:lang w:val="ru-RU"/>
              </w:rPr>
            </w:r>
            <w:r>
              <w:rPr>
                <w:rFonts w:cs="Arial"/>
                <w:sz w:val="20"/>
                <w:szCs w:val="20"/>
                <w:lang w:val="ru-RU"/>
              </w:rPr>
              <w:fldChar w:fldCharType="separate"/>
            </w:r>
            <w:r>
              <w:rPr>
                <w:rFonts w:cs="Arial"/>
                <w:sz w:val="20"/>
                <w:szCs w:val="20"/>
                <w:lang w:val="ru-RU"/>
              </w:rPr>
              <w:t>2</w:t>
            </w:r>
            <w:r>
              <w:rPr>
                <w:rFonts w:cs="Arial"/>
                <w:sz w:val="20"/>
                <w:szCs w:val="20"/>
                <w:lang w:val="ru-RU"/>
              </w:rPr>
              <w:fldChar w:fldCharType="end"/>
            </w:r>
            <w:r w:rsidR="006F164B">
              <w:rPr>
                <w:rFonts w:cs="Arial"/>
                <w:sz w:val="20"/>
                <w:szCs w:val="20"/>
                <w:lang w:val="ru-RU"/>
              </w:rPr>
              <w:t>:</w:t>
            </w:r>
            <w:r w:rsidRPr="00D33BA0">
              <w:rPr>
                <w:rFonts w:cs="Arial"/>
                <w:sz w:val="20"/>
                <w:szCs w:val="20"/>
                <w:lang w:val="ru-RU"/>
              </w:rPr>
              <w:t xml:space="preserve"> </w:t>
            </w:r>
            <w:bookmarkEnd w:id="2"/>
          </w:p>
        </w:tc>
      </w:tr>
      <w:tr w:rsidR="00DA1DA7" w:rsidRPr="002F7122" w14:paraId="6D214C24" w14:textId="77777777" w:rsidTr="00D27017">
        <w:trPr>
          <w:gridAfter w:val="1"/>
          <w:wAfter w:w="5268" w:type="dxa"/>
        </w:trPr>
        <w:tc>
          <w:tcPr>
            <w:tcW w:w="9322" w:type="dxa"/>
            <w:shd w:val="clear" w:color="auto" w:fill="auto"/>
          </w:tcPr>
          <w:p w14:paraId="6BF2E0A4" w14:textId="77D906F9" w:rsidR="00652CC1" w:rsidRPr="00652CC1" w:rsidRDefault="00652CC1" w:rsidP="005451FD">
            <w:pPr>
              <w:tabs>
                <w:tab w:val="left" w:pos="1191"/>
                <w:tab w:val="left" w:pos="2520"/>
                <w:tab w:val="left" w:pos="3960"/>
                <w:tab w:val="left" w:pos="5760"/>
                <w:tab w:val="left" w:pos="7560"/>
              </w:tabs>
              <w:spacing w:line="288" w:lineRule="auto"/>
              <w:ind w:left="709"/>
              <w:rPr>
                <w:sz w:val="20"/>
                <w:szCs w:val="20"/>
                <w:lang w:val="ru-RU"/>
              </w:rPr>
            </w:pPr>
            <w:r w:rsidRPr="00272B4E">
              <w:rPr>
                <w:b/>
                <w:sz w:val="20"/>
                <w:szCs w:val="20"/>
                <w:lang w:val="ru-RU"/>
              </w:rPr>
              <w:t>«Аффилированное лицо»</w:t>
            </w:r>
            <w:r w:rsidR="00272B4E">
              <w:rPr>
                <w:sz w:val="20"/>
                <w:szCs w:val="20"/>
                <w:lang w:val="ru-RU"/>
              </w:rPr>
              <w:t xml:space="preserve"> означает </w:t>
            </w:r>
            <w:r w:rsidRPr="00652CC1">
              <w:rPr>
                <w:sz w:val="20"/>
                <w:szCs w:val="20"/>
                <w:lang w:val="ru-RU"/>
              </w:rPr>
              <w:t xml:space="preserve">применительно к каждой Стороне – любое другое физическое и (или) юридическое лицо, напрямую или косвенно Контролирующее, </w:t>
            </w:r>
            <w:r w:rsidRPr="00652CC1">
              <w:rPr>
                <w:sz w:val="20"/>
                <w:szCs w:val="20"/>
                <w:lang w:val="ru-RU"/>
              </w:rPr>
              <w:lastRenderedPageBreak/>
              <w:t xml:space="preserve">Контролируемое или находящееся под общим Контролем с такой Стороной; </w:t>
            </w:r>
          </w:p>
          <w:p w14:paraId="0546E08B" w14:textId="5F9ADE23" w:rsidR="0028420A" w:rsidRDefault="007F660A" w:rsidP="005451FD">
            <w:pPr>
              <w:tabs>
                <w:tab w:val="left" w:pos="1191"/>
                <w:tab w:val="left" w:pos="2520"/>
                <w:tab w:val="left" w:pos="3960"/>
                <w:tab w:val="left" w:pos="5760"/>
                <w:tab w:val="left" w:pos="7560"/>
              </w:tabs>
              <w:spacing w:line="288" w:lineRule="auto"/>
              <w:ind w:left="709"/>
              <w:rPr>
                <w:rFonts w:cs="Arial"/>
                <w:spacing w:val="-6"/>
                <w:sz w:val="20"/>
                <w:szCs w:val="20"/>
                <w:lang w:val="ru-RU"/>
              </w:rPr>
            </w:pPr>
            <w:r w:rsidRPr="005451FD">
              <w:rPr>
                <w:rFonts w:cs="Arial"/>
                <w:b/>
                <w:bCs/>
                <w:iCs/>
                <w:spacing w:val="-6"/>
                <w:kern w:val="20"/>
                <w:sz w:val="20"/>
                <w:szCs w:val="20"/>
                <w:lang w:val="ru-RU"/>
              </w:rPr>
              <w:t>«Информация, составляющая коммерческую тайну»</w:t>
            </w:r>
            <w:r w:rsidRPr="005451FD">
              <w:rPr>
                <w:rFonts w:cs="Arial"/>
                <w:bCs/>
                <w:iCs/>
                <w:spacing w:val="-6"/>
                <w:kern w:val="20"/>
                <w:sz w:val="20"/>
                <w:szCs w:val="20"/>
                <w:lang w:val="ru-RU"/>
              </w:rPr>
              <w:t xml:space="preserve"> означает сведения любого характера (</w:t>
            </w:r>
            <w:r w:rsidRPr="005451FD">
              <w:rPr>
                <w:rFonts w:cs="Arial"/>
                <w:spacing w:val="-6"/>
                <w:sz w:val="20"/>
                <w:szCs w:val="20"/>
                <w:lang w:val="ru-RU"/>
              </w:rPr>
              <w:t xml:space="preserve">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w:t>
            </w:r>
            <w:r w:rsidRPr="005451FD">
              <w:rPr>
                <w:rFonts w:cs="Arial"/>
                <w:bCs/>
                <w:spacing w:val="-6"/>
                <w:sz w:val="20"/>
                <w:szCs w:val="20"/>
                <w:lang w:val="ru-RU"/>
              </w:rPr>
              <w:t>которые имеют действительную или потенциальную коммерческую це</w:t>
            </w:r>
            <w:r w:rsidR="00C10D19">
              <w:rPr>
                <w:rFonts w:cs="Arial"/>
                <w:bCs/>
                <w:spacing w:val="-6"/>
                <w:sz w:val="20"/>
                <w:szCs w:val="20"/>
                <w:lang w:val="ru-RU"/>
              </w:rPr>
              <w:t>нность в силу неизвестности их Т</w:t>
            </w:r>
            <w:r w:rsidRPr="005451FD">
              <w:rPr>
                <w:rFonts w:cs="Arial"/>
                <w:bCs/>
                <w:spacing w:val="-6"/>
                <w:sz w:val="20"/>
                <w:szCs w:val="20"/>
                <w:lang w:val="ru-RU"/>
              </w:rPr>
              <w:t>ретьим лицам,</w:t>
            </w:r>
            <w:r w:rsidR="00C10D19">
              <w:rPr>
                <w:rFonts w:cs="Arial"/>
                <w:spacing w:val="-6"/>
                <w:sz w:val="20"/>
                <w:szCs w:val="20"/>
                <w:lang w:val="ru-RU"/>
              </w:rPr>
              <w:t xml:space="preserve"> к которым у Т</w:t>
            </w:r>
            <w:r w:rsidRPr="005451FD">
              <w:rPr>
                <w:rFonts w:cs="Arial"/>
                <w:spacing w:val="-6"/>
                <w:sz w:val="20"/>
                <w:szCs w:val="20"/>
                <w:lang w:val="ru-RU"/>
              </w:rPr>
              <w:t xml:space="preserve">ретьих лиц нет свободного доступа на законном основании и в отношении которых обладателем такой информации введен режим </w:t>
            </w:r>
            <w:r w:rsidR="00433C56" w:rsidRPr="00433C56">
              <w:rPr>
                <w:rFonts w:cs="Arial"/>
                <w:spacing w:val="-6"/>
                <w:sz w:val="20"/>
                <w:szCs w:val="20"/>
                <w:lang w:val="ru-RU"/>
              </w:rPr>
              <w:t>Конфиденциальности</w:t>
            </w:r>
            <w:r w:rsidRPr="005451FD">
              <w:rPr>
                <w:rFonts w:cs="Arial"/>
                <w:spacing w:val="-6"/>
                <w:sz w:val="20"/>
                <w:szCs w:val="20"/>
                <w:lang w:val="ru-RU"/>
              </w:rPr>
              <w:t>;</w:t>
            </w:r>
          </w:p>
          <w:p w14:paraId="0BEE9944" w14:textId="153B511D" w:rsidR="00272B4E" w:rsidRPr="00272B4E" w:rsidRDefault="00272B4E" w:rsidP="00272B4E">
            <w:pPr>
              <w:tabs>
                <w:tab w:val="left" w:pos="1191"/>
                <w:tab w:val="left" w:pos="2520"/>
                <w:tab w:val="left" w:pos="3960"/>
                <w:tab w:val="left" w:pos="5760"/>
                <w:tab w:val="left" w:pos="7560"/>
              </w:tabs>
              <w:spacing w:line="288" w:lineRule="auto"/>
              <w:ind w:left="709"/>
              <w:rPr>
                <w:rFonts w:cs="Arial"/>
                <w:spacing w:val="-6"/>
                <w:sz w:val="20"/>
                <w:szCs w:val="20"/>
                <w:lang w:val="ru-RU"/>
              </w:rPr>
            </w:pPr>
            <w:r w:rsidRPr="00272B4E">
              <w:rPr>
                <w:rFonts w:cs="Arial"/>
                <w:b/>
                <w:spacing w:val="-6"/>
                <w:sz w:val="20"/>
                <w:szCs w:val="20"/>
                <w:lang w:val="ru-RU"/>
              </w:rPr>
              <w:t xml:space="preserve">«Контроль» </w:t>
            </w:r>
            <w:r w:rsidRPr="00272B4E">
              <w:rPr>
                <w:rFonts w:cs="Arial"/>
                <w:spacing w:val="-6"/>
                <w:sz w:val="20"/>
                <w:szCs w:val="20"/>
                <w:lang w:val="ru-RU"/>
              </w:rPr>
              <w:t xml:space="preserve">(включая такие термины, как </w:t>
            </w:r>
            <w:r w:rsidRPr="003916C9">
              <w:rPr>
                <w:rFonts w:cs="Arial"/>
                <w:b/>
                <w:spacing w:val="-6"/>
                <w:sz w:val="20"/>
                <w:szCs w:val="20"/>
                <w:lang w:val="ru-RU"/>
              </w:rPr>
              <w:t>«Контролирующий», «Контролируемый» и «находящийся под общим Контролем»</w:t>
            </w:r>
            <w:r w:rsidRPr="00272B4E">
              <w:rPr>
                <w:rFonts w:cs="Arial"/>
                <w:spacing w:val="-6"/>
                <w:sz w:val="20"/>
                <w:szCs w:val="20"/>
                <w:lang w:val="ru-RU"/>
              </w:rPr>
              <w:t>) - владение, прямо или косвенно через одно или несколько звеньев, более чем 50% размещенных акций или наличие возможности определять или влиять на определение управленческой политики или деятельности любого лица, как через участие в уставном капитале, так и в силу договора или иным образом;</w:t>
            </w:r>
          </w:p>
          <w:p w14:paraId="7A16AB71" w14:textId="7D58D942" w:rsidR="00272B4E" w:rsidRDefault="00272B4E" w:rsidP="00272B4E">
            <w:pPr>
              <w:tabs>
                <w:tab w:val="left" w:pos="1191"/>
                <w:tab w:val="left" w:pos="2520"/>
                <w:tab w:val="left" w:pos="3960"/>
                <w:tab w:val="left" w:pos="5760"/>
                <w:tab w:val="left" w:pos="7560"/>
              </w:tabs>
              <w:spacing w:line="288" w:lineRule="auto"/>
              <w:ind w:left="709"/>
              <w:rPr>
                <w:rFonts w:cs="Arial"/>
                <w:spacing w:val="-6"/>
                <w:sz w:val="20"/>
                <w:szCs w:val="20"/>
                <w:lang w:val="ru-RU"/>
              </w:rPr>
            </w:pPr>
            <w:r w:rsidRPr="00272B4E">
              <w:rPr>
                <w:rFonts w:cs="Arial"/>
                <w:b/>
                <w:spacing w:val="-6"/>
                <w:sz w:val="20"/>
                <w:szCs w:val="20"/>
                <w:lang w:val="ru-RU"/>
              </w:rPr>
              <w:t>«Третьи лица»</w:t>
            </w:r>
            <w:r w:rsidRPr="00272B4E">
              <w:rPr>
                <w:rFonts w:cs="Arial"/>
                <w:spacing w:val="-6"/>
                <w:sz w:val="20"/>
                <w:szCs w:val="20"/>
                <w:lang w:val="ru-RU"/>
              </w:rPr>
              <w:t xml:space="preserve"> - лица (в том числе работники Сторон), которые непосредственно не участвуют в реализации Предмета;</w:t>
            </w:r>
          </w:p>
          <w:p w14:paraId="6D214C23" w14:textId="78B87ADD" w:rsidR="00272B4E" w:rsidRPr="005451FD" w:rsidRDefault="00272B4E" w:rsidP="002F7122">
            <w:pPr>
              <w:tabs>
                <w:tab w:val="left" w:pos="1191"/>
                <w:tab w:val="left" w:pos="2520"/>
                <w:tab w:val="left" w:pos="3960"/>
                <w:tab w:val="left" w:pos="5760"/>
                <w:tab w:val="left" w:pos="7560"/>
              </w:tabs>
              <w:spacing w:line="288" w:lineRule="auto"/>
              <w:ind w:left="709"/>
              <w:rPr>
                <w:rFonts w:cs="Arial"/>
                <w:spacing w:val="-6"/>
                <w:sz w:val="20"/>
                <w:szCs w:val="20"/>
                <w:lang w:val="ru-RU"/>
              </w:rPr>
            </w:pPr>
            <w:r w:rsidRPr="00272B4E">
              <w:rPr>
                <w:rFonts w:cs="Arial"/>
                <w:b/>
                <w:spacing w:val="-6"/>
                <w:sz w:val="20"/>
                <w:szCs w:val="20"/>
                <w:lang w:val="ru-RU"/>
              </w:rPr>
              <w:t>«Разглашение Информации»</w:t>
            </w:r>
            <w:r w:rsidRPr="00272B4E">
              <w:rPr>
                <w:rFonts w:cs="Arial"/>
                <w:spacing w:val="-6"/>
                <w:sz w:val="20"/>
                <w:szCs w:val="20"/>
                <w:lang w:val="ru-RU"/>
              </w:rPr>
              <w:t xml:space="preserve"> – действие или бездействие Принимающей стороны, в результате которых Информация в любой возможной форме (устной, письменной, электронной, иной форме), в том числе с использованием технических средств (включая предоставление доступов к электронным, цифровым системам, базам данных, программам, облачным сервисам, массивам документов, отдельным документам, в том числе в электронных системах, в базах данных, в программах, в облачных сервисах), стано</w:t>
            </w:r>
            <w:r>
              <w:rPr>
                <w:rFonts w:cs="Arial"/>
                <w:spacing w:val="-6"/>
                <w:sz w:val="20"/>
                <w:szCs w:val="20"/>
                <w:lang w:val="ru-RU"/>
              </w:rPr>
              <w:t>вится известной или доступной Т</w:t>
            </w:r>
            <w:r w:rsidRPr="00272B4E">
              <w:rPr>
                <w:rFonts w:cs="Arial"/>
                <w:spacing w:val="-6"/>
                <w:sz w:val="20"/>
                <w:szCs w:val="20"/>
                <w:lang w:val="ru-RU"/>
              </w:rPr>
              <w:t xml:space="preserve">ретьим лицам без письменного согласия Раскрывающей стороны или в нарушение условий настоящего </w:t>
            </w:r>
            <w:r w:rsidR="002F7122">
              <w:rPr>
                <w:rFonts w:cs="Arial"/>
                <w:spacing w:val="-6"/>
                <w:sz w:val="20"/>
                <w:szCs w:val="20"/>
                <w:lang w:val="ru-RU"/>
              </w:rPr>
              <w:t>Соглашения</w:t>
            </w:r>
            <w:r w:rsidRPr="00272B4E">
              <w:rPr>
                <w:rFonts w:cs="Arial"/>
                <w:spacing w:val="-6"/>
                <w:sz w:val="20"/>
                <w:szCs w:val="20"/>
                <w:lang w:val="ru-RU"/>
              </w:rPr>
              <w:t>. Термин «Разглашать» имеет соответствующее значение;</w:t>
            </w:r>
          </w:p>
        </w:tc>
      </w:tr>
      <w:tr w:rsidR="00DA1DA7" w:rsidRPr="00272B4E" w14:paraId="6D214C2F" w14:textId="77777777" w:rsidTr="00D27017">
        <w:trPr>
          <w:gridAfter w:val="1"/>
          <w:wAfter w:w="5268" w:type="dxa"/>
        </w:trPr>
        <w:tc>
          <w:tcPr>
            <w:tcW w:w="9322" w:type="dxa"/>
            <w:shd w:val="clear" w:color="auto" w:fill="auto"/>
          </w:tcPr>
          <w:p w14:paraId="6D214C2E" w14:textId="77777777" w:rsidR="00116B20" w:rsidRPr="00272B4E"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lastRenderedPageBreak/>
              <w:t>В тексте настоящего Соглашения</w:t>
            </w:r>
            <w:r w:rsidRPr="00272B4E">
              <w:rPr>
                <w:rFonts w:cs="Arial"/>
                <w:sz w:val="20"/>
                <w:szCs w:val="20"/>
                <w:lang w:val="ru-RU"/>
              </w:rPr>
              <w:t>:</w:t>
            </w:r>
          </w:p>
        </w:tc>
      </w:tr>
      <w:tr w:rsidR="00DA1DA7" w:rsidRPr="006F164B" w14:paraId="6D214C31" w14:textId="77777777" w:rsidTr="00D27017">
        <w:trPr>
          <w:gridAfter w:val="1"/>
          <w:wAfter w:w="5268" w:type="dxa"/>
        </w:trPr>
        <w:tc>
          <w:tcPr>
            <w:tcW w:w="9322" w:type="dxa"/>
            <w:shd w:val="clear" w:color="auto" w:fill="auto"/>
          </w:tcPr>
          <w:p w14:paraId="6D214C30" w14:textId="77777777"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ссылки на «</w:t>
            </w:r>
            <w:r w:rsidRPr="00D33BA0">
              <w:rPr>
                <w:rFonts w:cs="Arial"/>
                <w:b/>
                <w:bCs/>
                <w:sz w:val="20"/>
                <w:szCs w:val="20"/>
                <w:lang w:val="ru-RU"/>
              </w:rPr>
              <w:t>день»</w:t>
            </w:r>
            <w:r w:rsidRPr="00D33BA0">
              <w:rPr>
                <w:rFonts w:cs="Arial"/>
                <w:sz w:val="20"/>
                <w:szCs w:val="20"/>
                <w:lang w:val="ru-RU"/>
              </w:rPr>
              <w:t xml:space="preserve"> толкуются как ссылки на календарный день;</w:t>
            </w:r>
          </w:p>
        </w:tc>
      </w:tr>
      <w:tr w:rsidR="00DA1DA7" w:rsidRPr="006F164B" w14:paraId="6D214C33" w14:textId="77777777" w:rsidTr="00D27017">
        <w:trPr>
          <w:gridAfter w:val="1"/>
          <w:wAfter w:w="5268" w:type="dxa"/>
        </w:trPr>
        <w:tc>
          <w:tcPr>
            <w:tcW w:w="9322" w:type="dxa"/>
            <w:shd w:val="clear" w:color="auto" w:fill="auto"/>
          </w:tcPr>
          <w:p w14:paraId="6D214C32" w14:textId="77777777"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 xml:space="preserve">ссылки на </w:t>
            </w:r>
            <w:r w:rsidRPr="00D33BA0">
              <w:rPr>
                <w:rFonts w:cs="Arial"/>
                <w:b/>
                <w:bCs/>
                <w:sz w:val="20"/>
                <w:szCs w:val="20"/>
                <w:lang w:val="ru-RU"/>
              </w:rPr>
              <w:t>«рабочий день</w:t>
            </w:r>
            <w:r w:rsidRPr="00D33BA0">
              <w:rPr>
                <w:rFonts w:cs="Arial"/>
                <w:sz w:val="20"/>
                <w:szCs w:val="20"/>
                <w:lang w:val="ru-RU"/>
              </w:rPr>
              <w:t>» толкуются как ссылки на официальный рабочий день в Российской Федерации;</w:t>
            </w:r>
          </w:p>
        </w:tc>
      </w:tr>
      <w:tr w:rsidR="00DA1DA7" w:rsidRPr="006F164B" w14:paraId="6D214C35" w14:textId="77777777" w:rsidTr="00D27017">
        <w:trPr>
          <w:gridAfter w:val="1"/>
          <w:wAfter w:w="5268" w:type="dxa"/>
        </w:trPr>
        <w:tc>
          <w:tcPr>
            <w:tcW w:w="9322" w:type="dxa"/>
            <w:shd w:val="clear" w:color="auto" w:fill="auto"/>
          </w:tcPr>
          <w:p w14:paraId="6D214C34" w14:textId="77777777"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w:t>
            </w:r>
            <w:r w:rsidRPr="00D33BA0">
              <w:rPr>
                <w:rFonts w:cs="Arial"/>
                <w:b/>
                <w:bCs/>
                <w:sz w:val="20"/>
                <w:szCs w:val="20"/>
                <w:lang w:val="ru-RU"/>
              </w:rPr>
              <w:t>лицо</w:t>
            </w:r>
            <w:r w:rsidRPr="00D33BA0">
              <w:rPr>
                <w:rFonts w:cs="Arial"/>
                <w:sz w:val="20"/>
                <w:szCs w:val="20"/>
                <w:lang w:val="ru-RU"/>
              </w:rPr>
              <w:t>» означает в том числе физическое или юридическое лицо (вне зависимости от места регистрации), фирму, правительство, государство, орган государственной власти,</w:t>
            </w:r>
            <w:r>
              <w:rPr>
                <w:rFonts w:cs="Arial"/>
                <w:sz w:val="20"/>
                <w:szCs w:val="20"/>
                <w:lang w:val="ru-RU"/>
              </w:rPr>
              <w:t xml:space="preserve"> орган местного самоуправления,</w:t>
            </w:r>
            <w:r w:rsidRPr="00D33BA0">
              <w:rPr>
                <w:rFonts w:cs="Arial"/>
                <w:sz w:val="20"/>
                <w:szCs w:val="20"/>
                <w:lang w:val="ru-RU"/>
              </w:rPr>
              <w:t xml:space="preserve"> совместное предприятие, объединение, партнерство, рабочий совет или профсоюз);</w:t>
            </w:r>
          </w:p>
        </w:tc>
      </w:tr>
      <w:tr w:rsidR="00DA1DA7" w:rsidRPr="006F164B" w14:paraId="6D214C37" w14:textId="77777777" w:rsidTr="00D27017">
        <w:trPr>
          <w:gridAfter w:val="1"/>
          <w:wAfter w:w="5268" w:type="dxa"/>
        </w:trPr>
        <w:tc>
          <w:tcPr>
            <w:tcW w:w="9322" w:type="dxa"/>
            <w:shd w:val="clear" w:color="auto" w:fill="auto"/>
          </w:tcPr>
          <w:p w14:paraId="6D214C36" w14:textId="77777777"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термины, употребленные в единственном числе, включают в себя термины во множественном числе (и наоборот);</w:t>
            </w:r>
          </w:p>
        </w:tc>
      </w:tr>
      <w:tr w:rsidR="00DA1DA7" w:rsidRPr="006F164B" w14:paraId="6D214C39" w14:textId="77777777" w:rsidTr="00D27017">
        <w:trPr>
          <w:gridAfter w:val="1"/>
          <w:wAfter w:w="5268" w:type="dxa"/>
        </w:trPr>
        <w:tc>
          <w:tcPr>
            <w:tcW w:w="9322" w:type="dxa"/>
            <w:shd w:val="clear" w:color="auto" w:fill="auto"/>
          </w:tcPr>
          <w:p w14:paraId="6D214C38" w14:textId="77777777"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w:t>
            </w:r>
            <w:r w:rsidRPr="00D33BA0">
              <w:rPr>
                <w:rFonts w:cs="Arial"/>
                <w:b/>
                <w:bCs/>
                <w:sz w:val="20"/>
                <w:szCs w:val="20"/>
                <w:lang w:val="ru-RU"/>
              </w:rPr>
              <w:t>письменный</w:t>
            </w:r>
            <w:r w:rsidRPr="00D33BA0">
              <w:rPr>
                <w:rFonts w:cs="Arial"/>
                <w:sz w:val="20"/>
                <w:szCs w:val="20"/>
                <w:lang w:val="ru-RU"/>
              </w:rPr>
              <w:t>» или «</w:t>
            </w:r>
            <w:r w:rsidRPr="00D33BA0">
              <w:rPr>
                <w:rFonts w:cs="Arial"/>
                <w:b/>
                <w:bCs/>
                <w:sz w:val="20"/>
                <w:szCs w:val="20"/>
                <w:lang w:val="ru-RU"/>
              </w:rPr>
              <w:t>в письменной форме</w:t>
            </w:r>
            <w:r w:rsidRPr="00D33BA0">
              <w:rPr>
                <w:rFonts w:cs="Arial"/>
                <w:sz w:val="20"/>
                <w:szCs w:val="20"/>
                <w:lang w:val="ru-RU"/>
              </w:rPr>
              <w:t xml:space="preserve">» означает любой из способов воспроизведения слов в читаемой и не изменяемой со временем форме, включая направляемые по электронной почте отсканированные документы в формате </w:t>
            </w:r>
            <w:r w:rsidRPr="00D33BA0">
              <w:rPr>
                <w:rFonts w:cs="Arial"/>
                <w:sz w:val="20"/>
                <w:szCs w:val="20"/>
                <w:lang w:val="en-US"/>
              </w:rPr>
              <w:t>PDF</w:t>
            </w:r>
            <w:r w:rsidRPr="00D33BA0">
              <w:rPr>
                <w:rFonts w:cs="Arial"/>
                <w:sz w:val="20"/>
                <w:szCs w:val="20"/>
                <w:lang w:val="ru-RU"/>
              </w:rPr>
              <w:t xml:space="preserve"> с подписями уполномоченных представителей;</w:t>
            </w:r>
          </w:p>
        </w:tc>
      </w:tr>
      <w:tr w:rsidR="00DA1DA7" w:rsidRPr="006F164B" w14:paraId="6D214C3B" w14:textId="77777777" w:rsidTr="00D27017">
        <w:trPr>
          <w:gridAfter w:val="1"/>
          <w:wAfter w:w="5268" w:type="dxa"/>
        </w:trPr>
        <w:tc>
          <w:tcPr>
            <w:tcW w:w="9322" w:type="dxa"/>
            <w:shd w:val="clear" w:color="auto" w:fill="auto"/>
          </w:tcPr>
          <w:p w14:paraId="6D214C3A" w14:textId="570A5FD1" w:rsidR="00E3582B" w:rsidRPr="00D33BA0" w:rsidRDefault="007F660A" w:rsidP="00A165C4">
            <w:pPr>
              <w:pStyle w:val="afa"/>
              <w:numPr>
                <w:ilvl w:val="2"/>
                <w:numId w:val="29"/>
              </w:numPr>
              <w:tabs>
                <w:tab w:val="left" w:pos="1191"/>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ссылки на «</w:t>
            </w:r>
            <w:r w:rsidRPr="00D33BA0">
              <w:rPr>
                <w:rFonts w:cs="Arial"/>
                <w:b/>
                <w:bCs/>
                <w:sz w:val="20"/>
                <w:szCs w:val="20"/>
                <w:lang w:val="ru-RU"/>
              </w:rPr>
              <w:t>пункты</w:t>
            </w:r>
            <w:r w:rsidRPr="00D33BA0">
              <w:rPr>
                <w:rFonts w:cs="Arial"/>
                <w:sz w:val="20"/>
                <w:szCs w:val="20"/>
                <w:lang w:val="ru-RU"/>
              </w:rPr>
              <w:t>» толкуются как ссылки на пункты настоящего Соглашения, если иное не требуется по контексту</w:t>
            </w:r>
            <w:r w:rsidR="006F164B">
              <w:rPr>
                <w:rFonts w:cs="Arial"/>
                <w:sz w:val="20"/>
                <w:szCs w:val="20"/>
                <w:lang w:val="ru-RU"/>
              </w:rPr>
              <w:t>.</w:t>
            </w:r>
          </w:p>
        </w:tc>
      </w:tr>
      <w:tr w:rsidR="00DA1DA7" w14:paraId="6D214C3D" w14:textId="77777777" w:rsidTr="00D27017">
        <w:trPr>
          <w:gridAfter w:val="1"/>
          <w:wAfter w:w="5268" w:type="dxa"/>
        </w:trPr>
        <w:tc>
          <w:tcPr>
            <w:tcW w:w="9322" w:type="dxa"/>
            <w:shd w:val="clear" w:color="auto" w:fill="auto"/>
          </w:tcPr>
          <w:p w14:paraId="6D214C3C" w14:textId="77777777" w:rsidR="00116B20" w:rsidRPr="00D33BA0" w:rsidRDefault="007F660A" w:rsidP="00A165C4">
            <w:pPr>
              <w:pStyle w:val="afa"/>
              <w:numPr>
                <w:ilvl w:val="0"/>
                <w:numId w:val="29"/>
              </w:numPr>
              <w:tabs>
                <w:tab w:val="left" w:pos="482"/>
                <w:tab w:val="left" w:pos="1440"/>
                <w:tab w:val="left" w:pos="2520"/>
                <w:tab w:val="left" w:pos="3960"/>
                <w:tab w:val="left" w:pos="5760"/>
                <w:tab w:val="left" w:pos="7560"/>
              </w:tabs>
              <w:spacing w:before="240" w:line="288" w:lineRule="auto"/>
              <w:ind w:left="709" w:hanging="482"/>
              <w:rPr>
                <w:rFonts w:cs="Arial"/>
                <w:caps/>
                <w:sz w:val="20"/>
                <w:szCs w:val="20"/>
              </w:rPr>
            </w:pPr>
            <w:bookmarkStart w:id="3" w:name="_Toc465692975"/>
            <w:bookmarkStart w:id="4" w:name="_Ref466277235"/>
            <w:bookmarkStart w:id="5" w:name="_Ref466277270"/>
            <w:bookmarkStart w:id="6" w:name="_Ref490042048"/>
            <w:bookmarkStart w:id="7" w:name="_Ref490042136"/>
            <w:bookmarkStart w:id="8" w:name="_Toc100025393"/>
            <w:bookmarkStart w:id="9" w:name="_Ref104166594"/>
            <w:bookmarkStart w:id="10" w:name="_Ref104168650"/>
            <w:bookmarkStart w:id="11" w:name="_Ref104168676"/>
            <w:bookmarkStart w:id="12" w:name="_Ref104168782"/>
            <w:bookmarkStart w:id="13" w:name="_Ref104168825"/>
            <w:bookmarkStart w:id="14" w:name="_Ref104168870"/>
            <w:bookmarkStart w:id="15" w:name="_Ref118744982"/>
            <w:bookmarkStart w:id="16" w:name="_Toc119212196"/>
            <w:bookmarkStart w:id="17" w:name="_Ref119678696"/>
            <w:bookmarkStart w:id="18" w:name="_Ref119679048"/>
            <w:bookmarkStart w:id="19" w:name="_Ref119680315"/>
            <w:r w:rsidRPr="00D33BA0">
              <w:rPr>
                <w:rFonts w:cs="Arial"/>
                <w:b/>
                <w:bCs/>
                <w:caps/>
                <w:sz w:val="20"/>
                <w:szCs w:val="20"/>
                <w:lang w:val="ru-RU"/>
              </w:rPr>
              <w:t>ОБЯЗАТЕЛЬСТВА О НЕРАЗГЛАШЕНИИ</w:t>
            </w:r>
            <w:bookmarkEnd w:id="3"/>
            <w:bookmarkEnd w:id="4"/>
            <w:bookmarkEnd w:id="5"/>
            <w:bookmarkEnd w:id="6"/>
            <w:bookmarkEnd w:id="7"/>
          </w:p>
        </w:tc>
      </w:tr>
      <w:tr w:rsidR="00DA1DA7" w:rsidRPr="006F164B" w14:paraId="6D214C3F" w14:textId="77777777" w:rsidTr="00D27017">
        <w:trPr>
          <w:gridAfter w:val="1"/>
          <w:wAfter w:w="5268" w:type="dxa"/>
        </w:trPr>
        <w:tc>
          <w:tcPr>
            <w:tcW w:w="9322" w:type="dxa"/>
            <w:shd w:val="clear" w:color="auto" w:fill="auto"/>
          </w:tcPr>
          <w:p w14:paraId="6D214C3E" w14:textId="77777777"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С учетом положений пункто</w:t>
            </w:r>
            <w:r>
              <w:rPr>
                <w:rFonts w:cs="Arial"/>
                <w:sz w:val="20"/>
                <w:szCs w:val="20"/>
                <w:lang w:val="ru-RU"/>
              </w:rPr>
              <w:t xml:space="preserve">в </w:t>
            </w:r>
            <w:r>
              <w:rPr>
                <w:rFonts w:cs="Arial"/>
                <w:sz w:val="20"/>
                <w:szCs w:val="20"/>
                <w:lang w:val="ru-RU"/>
              </w:rPr>
              <w:fldChar w:fldCharType="begin"/>
            </w:r>
            <w:r>
              <w:rPr>
                <w:rFonts w:cs="Arial"/>
                <w:sz w:val="20"/>
                <w:szCs w:val="20"/>
                <w:lang w:val="ru-RU"/>
              </w:rPr>
              <w:instrText xml:space="preserve"> REF _Ref466276356 \r \h </w:instrText>
            </w:r>
            <w:r>
              <w:rPr>
                <w:rFonts w:cs="Arial"/>
                <w:sz w:val="20"/>
                <w:szCs w:val="20"/>
                <w:lang w:val="ru-RU"/>
              </w:rPr>
            </w:r>
            <w:r>
              <w:rPr>
                <w:rFonts w:cs="Arial"/>
                <w:sz w:val="20"/>
                <w:szCs w:val="20"/>
                <w:lang w:val="ru-RU"/>
              </w:rPr>
              <w:fldChar w:fldCharType="separate"/>
            </w:r>
            <w:r>
              <w:rPr>
                <w:rFonts w:cs="Arial"/>
                <w:sz w:val="20"/>
                <w:szCs w:val="20"/>
                <w:lang w:val="ru-RU"/>
              </w:rPr>
              <w:t>4</w:t>
            </w:r>
            <w:r>
              <w:rPr>
                <w:rFonts w:cs="Arial"/>
                <w:sz w:val="20"/>
                <w:szCs w:val="20"/>
                <w:lang w:val="ru-RU"/>
              </w:rPr>
              <w:fldChar w:fldCharType="end"/>
            </w:r>
            <w:r w:rsidRPr="00D33BA0">
              <w:rPr>
                <w:rFonts w:cs="Arial"/>
                <w:sz w:val="20"/>
                <w:szCs w:val="20"/>
                <w:lang w:val="ru-RU"/>
              </w:rPr>
              <w:t xml:space="preserve"> и</w:t>
            </w:r>
            <w:r>
              <w:rPr>
                <w:rFonts w:cs="Arial"/>
                <w:sz w:val="20"/>
                <w:szCs w:val="20"/>
                <w:lang w:val="ru-RU"/>
              </w:rPr>
              <w:t xml:space="preserve"> </w:t>
            </w:r>
            <w:r>
              <w:rPr>
                <w:rFonts w:cs="Arial"/>
                <w:sz w:val="20"/>
                <w:szCs w:val="20"/>
                <w:lang w:val="ru-RU"/>
              </w:rPr>
              <w:fldChar w:fldCharType="begin"/>
            </w:r>
            <w:r>
              <w:rPr>
                <w:rFonts w:cs="Arial"/>
                <w:sz w:val="20"/>
                <w:szCs w:val="20"/>
                <w:lang w:val="ru-RU"/>
              </w:rPr>
              <w:instrText xml:space="preserve"> REF _Ref490041889 \r \h </w:instrText>
            </w:r>
            <w:r>
              <w:rPr>
                <w:rFonts w:cs="Arial"/>
                <w:sz w:val="20"/>
                <w:szCs w:val="20"/>
                <w:lang w:val="ru-RU"/>
              </w:rPr>
            </w:r>
            <w:r>
              <w:rPr>
                <w:rFonts w:cs="Arial"/>
                <w:sz w:val="20"/>
                <w:szCs w:val="20"/>
                <w:lang w:val="ru-RU"/>
              </w:rPr>
              <w:fldChar w:fldCharType="separate"/>
            </w:r>
            <w:r>
              <w:rPr>
                <w:rFonts w:cs="Arial"/>
                <w:sz w:val="20"/>
                <w:szCs w:val="20"/>
                <w:lang w:val="ru-RU"/>
              </w:rPr>
              <w:t>5</w:t>
            </w:r>
            <w:r>
              <w:rPr>
                <w:rFonts w:cs="Arial"/>
                <w:sz w:val="20"/>
                <w:szCs w:val="20"/>
                <w:lang w:val="ru-RU"/>
              </w:rPr>
              <w:fldChar w:fldCharType="end"/>
            </w:r>
            <w:r w:rsidRPr="00D33BA0">
              <w:rPr>
                <w:rFonts w:cs="Arial"/>
                <w:sz w:val="20"/>
                <w:szCs w:val="20"/>
                <w:lang w:val="ru-RU"/>
              </w:rPr>
              <w:t>, Принимающая сторона обязуется (лично и в лице своих Уполномоченных получателей):</w:t>
            </w:r>
          </w:p>
        </w:tc>
      </w:tr>
      <w:tr w:rsidR="00DA1DA7" w:rsidRPr="006F164B" w14:paraId="6D214C41" w14:textId="77777777" w:rsidTr="00D27017">
        <w:trPr>
          <w:gridAfter w:val="1"/>
          <w:wAfter w:w="5268" w:type="dxa"/>
        </w:trPr>
        <w:tc>
          <w:tcPr>
            <w:tcW w:w="9322" w:type="dxa"/>
            <w:shd w:val="clear" w:color="auto" w:fill="auto"/>
          </w:tcPr>
          <w:p w14:paraId="6D214C40" w14:textId="0EFD403F" w:rsidR="00116B20" w:rsidRPr="00D33BA0" w:rsidRDefault="006A2B4E" w:rsidP="00A165C4">
            <w:pPr>
              <w:pStyle w:val="afa"/>
              <w:numPr>
                <w:ilvl w:val="2"/>
                <w:numId w:val="29"/>
              </w:numPr>
              <w:tabs>
                <w:tab w:val="left" w:pos="709"/>
                <w:tab w:val="left" w:pos="1276"/>
                <w:tab w:val="left" w:pos="3960"/>
                <w:tab w:val="left" w:pos="5760"/>
                <w:tab w:val="left" w:pos="7560"/>
              </w:tabs>
              <w:spacing w:line="288" w:lineRule="auto"/>
              <w:ind w:left="709" w:firstLine="0"/>
              <w:rPr>
                <w:rFonts w:cs="Arial"/>
                <w:sz w:val="20"/>
                <w:szCs w:val="20"/>
                <w:lang w:val="ru-RU"/>
              </w:rPr>
            </w:pPr>
            <w:r>
              <w:rPr>
                <w:rFonts w:cs="Arial"/>
                <w:sz w:val="20"/>
                <w:szCs w:val="20"/>
                <w:lang w:val="ru-RU"/>
              </w:rPr>
              <w:t>не Р</w:t>
            </w:r>
            <w:r w:rsidR="007F660A" w:rsidRPr="00D33BA0">
              <w:rPr>
                <w:rFonts w:cs="Arial"/>
                <w:sz w:val="20"/>
                <w:szCs w:val="20"/>
                <w:lang w:val="ru-RU"/>
              </w:rPr>
              <w:t xml:space="preserve">азглашать Информацию и соблюдать ее конфиденциальность;  </w:t>
            </w:r>
          </w:p>
        </w:tc>
      </w:tr>
      <w:tr w:rsidR="00DA1DA7" w:rsidRPr="006F164B" w14:paraId="6D214C43" w14:textId="77777777" w:rsidTr="00D27017">
        <w:trPr>
          <w:gridAfter w:val="1"/>
          <w:wAfter w:w="5268" w:type="dxa"/>
        </w:trPr>
        <w:tc>
          <w:tcPr>
            <w:tcW w:w="9322" w:type="dxa"/>
            <w:shd w:val="clear" w:color="auto" w:fill="auto"/>
          </w:tcPr>
          <w:p w14:paraId="6D214C42" w14:textId="56F56047" w:rsidR="00116B20" w:rsidRPr="00D33BA0" w:rsidRDefault="007F660A" w:rsidP="00A165C4">
            <w:pPr>
              <w:pStyle w:val="afa"/>
              <w:numPr>
                <w:ilvl w:val="2"/>
                <w:numId w:val="29"/>
              </w:numPr>
              <w:tabs>
                <w:tab w:val="left" w:pos="709"/>
                <w:tab w:val="left" w:pos="1276"/>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принимать по отношению к И</w:t>
            </w:r>
            <w:r w:rsidR="00C10D19">
              <w:rPr>
                <w:rFonts w:cs="Arial"/>
                <w:sz w:val="20"/>
                <w:szCs w:val="20"/>
                <w:lang w:val="ru-RU"/>
              </w:rPr>
              <w:t>нформации меры, исключающие ее Р</w:t>
            </w:r>
            <w:r w:rsidRPr="00D33BA0">
              <w:rPr>
                <w:rFonts w:cs="Arial"/>
                <w:sz w:val="20"/>
                <w:szCs w:val="20"/>
                <w:lang w:val="ru-RU"/>
              </w:rPr>
              <w:t xml:space="preserve">азглашение, как минимум, сопоставимые с мерами, принимаемыми в отношении своей собственной </w:t>
            </w:r>
            <w:r w:rsidRPr="00D33BA0">
              <w:rPr>
                <w:rFonts w:cs="Arial"/>
                <w:sz w:val="20"/>
                <w:szCs w:val="20"/>
                <w:lang w:val="ru-RU"/>
              </w:rPr>
              <w:lastRenderedPageBreak/>
              <w:t>конфиденциальной информации;</w:t>
            </w:r>
          </w:p>
        </w:tc>
      </w:tr>
      <w:tr w:rsidR="00DA1DA7" w:rsidRPr="006F164B" w14:paraId="6D214C45" w14:textId="77777777" w:rsidTr="00D27017">
        <w:trPr>
          <w:gridAfter w:val="1"/>
          <w:wAfter w:w="5268" w:type="dxa"/>
        </w:trPr>
        <w:tc>
          <w:tcPr>
            <w:tcW w:w="9322" w:type="dxa"/>
            <w:shd w:val="clear" w:color="auto" w:fill="auto"/>
          </w:tcPr>
          <w:p w14:paraId="6D214C44" w14:textId="73A9B826" w:rsidR="00116B20" w:rsidRPr="00D33BA0" w:rsidRDefault="007F660A" w:rsidP="00A165C4">
            <w:pPr>
              <w:pStyle w:val="afa"/>
              <w:numPr>
                <w:ilvl w:val="2"/>
                <w:numId w:val="29"/>
              </w:numPr>
              <w:tabs>
                <w:tab w:val="left" w:pos="709"/>
                <w:tab w:val="left" w:pos="1276"/>
                <w:tab w:val="left" w:pos="3960"/>
                <w:tab w:val="left" w:pos="5760"/>
                <w:tab w:val="left" w:pos="7560"/>
              </w:tabs>
              <w:spacing w:line="288" w:lineRule="auto"/>
              <w:ind w:left="709" w:firstLine="0"/>
              <w:rPr>
                <w:rFonts w:cs="Arial"/>
                <w:sz w:val="20"/>
                <w:szCs w:val="20"/>
                <w:lang w:val="ru-RU"/>
              </w:rPr>
            </w:pPr>
            <w:r w:rsidRPr="00D33BA0">
              <w:rPr>
                <w:rFonts w:cs="Arial"/>
                <w:color w:val="548DD4"/>
                <w:sz w:val="20"/>
                <w:szCs w:val="20"/>
                <w:lang w:val="ru-RU"/>
              </w:rPr>
              <w:lastRenderedPageBreak/>
              <w:t xml:space="preserve"> </w:t>
            </w:r>
            <w:r w:rsidRPr="00D33BA0">
              <w:rPr>
                <w:rFonts w:cs="Arial"/>
                <w:sz w:val="20"/>
                <w:szCs w:val="20"/>
                <w:lang w:val="ru-RU"/>
              </w:rPr>
              <w:t xml:space="preserve">не </w:t>
            </w:r>
            <w:r>
              <w:rPr>
                <w:rFonts w:cs="Arial"/>
                <w:sz w:val="20"/>
                <w:szCs w:val="20"/>
                <w:lang w:val="ru-RU"/>
              </w:rPr>
              <w:t xml:space="preserve">копировать, не </w:t>
            </w:r>
            <w:r w:rsidRPr="00D33BA0">
              <w:rPr>
                <w:rFonts w:cs="Arial"/>
                <w:sz w:val="20"/>
                <w:szCs w:val="20"/>
                <w:lang w:val="ru-RU"/>
              </w:rPr>
              <w:t>использовать Информацию в любых целях, кроме изучения, оценки и реализации Предмета (далее – «</w:t>
            </w:r>
            <w:r w:rsidRPr="00D33BA0">
              <w:rPr>
                <w:rFonts w:cs="Arial"/>
                <w:b/>
                <w:bCs/>
                <w:sz w:val="20"/>
                <w:szCs w:val="20"/>
                <w:lang w:val="ru-RU"/>
              </w:rPr>
              <w:t>Цель</w:t>
            </w:r>
            <w:r w:rsidRPr="00D33BA0">
              <w:rPr>
                <w:rFonts w:cs="Arial"/>
                <w:sz w:val="20"/>
                <w:szCs w:val="20"/>
                <w:lang w:val="ru-RU"/>
              </w:rPr>
              <w:t>»)</w:t>
            </w:r>
            <w:r w:rsidRPr="00B32973">
              <w:rPr>
                <w:rFonts w:cs="Arial"/>
                <w:sz w:val="20"/>
                <w:szCs w:val="20"/>
                <w:lang w:val="ru-RU"/>
              </w:rPr>
              <w:t>;</w:t>
            </w:r>
          </w:p>
        </w:tc>
      </w:tr>
      <w:tr w:rsidR="00DA1DA7" w:rsidRPr="006F164B" w14:paraId="6D214C47" w14:textId="77777777" w:rsidTr="00D27017">
        <w:trPr>
          <w:gridAfter w:val="1"/>
          <w:wAfter w:w="5268" w:type="dxa"/>
        </w:trPr>
        <w:tc>
          <w:tcPr>
            <w:tcW w:w="9322" w:type="dxa"/>
            <w:shd w:val="clear" w:color="auto" w:fill="auto"/>
          </w:tcPr>
          <w:p w14:paraId="6D214C46" w14:textId="56F6C860" w:rsidR="00116B20" w:rsidRPr="00D33BA0" w:rsidRDefault="006A2B4E" w:rsidP="00A165C4">
            <w:pPr>
              <w:pStyle w:val="afa"/>
              <w:numPr>
                <w:ilvl w:val="2"/>
                <w:numId w:val="29"/>
              </w:numPr>
              <w:tabs>
                <w:tab w:val="left" w:pos="709"/>
                <w:tab w:val="left" w:pos="1276"/>
                <w:tab w:val="left" w:pos="3960"/>
                <w:tab w:val="left" w:pos="5760"/>
                <w:tab w:val="left" w:pos="7560"/>
              </w:tabs>
              <w:spacing w:line="288" w:lineRule="auto"/>
              <w:ind w:left="709" w:firstLine="0"/>
              <w:rPr>
                <w:rFonts w:cs="Arial"/>
                <w:sz w:val="20"/>
                <w:szCs w:val="20"/>
                <w:lang w:val="ru-RU"/>
              </w:rPr>
            </w:pPr>
            <w:r>
              <w:rPr>
                <w:rFonts w:cs="Arial"/>
                <w:sz w:val="20"/>
                <w:szCs w:val="20"/>
                <w:lang w:val="ru-RU"/>
              </w:rPr>
              <w:t>не Р</w:t>
            </w:r>
            <w:r w:rsidR="007F660A" w:rsidRPr="00D33BA0">
              <w:rPr>
                <w:rFonts w:cs="Arial"/>
                <w:sz w:val="20"/>
                <w:szCs w:val="20"/>
                <w:lang w:val="ru-RU"/>
              </w:rPr>
              <w:t>азглашать, не воспроизводить, не распространять Информацию и не предоставлять иным образом доступ к Информации (прямо или косвенно, в письменной или иной овеществленной либо электронной форме, устно, визуально или иным образом) каким-либо лицам, кроме как в соответствии с пунктом</w:t>
            </w:r>
            <w:r w:rsidR="007F660A">
              <w:rPr>
                <w:rFonts w:cs="Arial"/>
                <w:sz w:val="20"/>
                <w:szCs w:val="20"/>
                <w:lang w:val="ru-RU"/>
              </w:rPr>
              <w:t xml:space="preserve"> </w:t>
            </w:r>
            <w:r w:rsidR="007F660A">
              <w:rPr>
                <w:rFonts w:cs="Arial"/>
                <w:sz w:val="20"/>
                <w:szCs w:val="20"/>
                <w:lang w:val="ru-RU"/>
              </w:rPr>
              <w:fldChar w:fldCharType="begin"/>
            </w:r>
            <w:r w:rsidR="007F660A">
              <w:rPr>
                <w:rFonts w:cs="Arial"/>
                <w:sz w:val="20"/>
                <w:szCs w:val="20"/>
                <w:lang w:val="ru-RU"/>
              </w:rPr>
              <w:instrText xml:space="preserve"> REF _Ref466276356 \r \h </w:instrText>
            </w:r>
            <w:r w:rsidR="007F660A">
              <w:rPr>
                <w:rFonts w:cs="Arial"/>
                <w:sz w:val="20"/>
                <w:szCs w:val="20"/>
                <w:lang w:val="ru-RU"/>
              </w:rPr>
            </w:r>
            <w:r w:rsidR="007F660A">
              <w:rPr>
                <w:rFonts w:cs="Arial"/>
                <w:sz w:val="20"/>
                <w:szCs w:val="20"/>
                <w:lang w:val="ru-RU"/>
              </w:rPr>
              <w:fldChar w:fldCharType="separate"/>
            </w:r>
            <w:r w:rsidR="007F660A">
              <w:rPr>
                <w:rFonts w:cs="Arial"/>
                <w:sz w:val="20"/>
                <w:szCs w:val="20"/>
                <w:lang w:val="ru-RU"/>
              </w:rPr>
              <w:t>4</w:t>
            </w:r>
            <w:r w:rsidR="007F660A">
              <w:rPr>
                <w:rFonts w:cs="Arial"/>
                <w:sz w:val="20"/>
                <w:szCs w:val="20"/>
                <w:lang w:val="ru-RU"/>
              </w:rPr>
              <w:fldChar w:fldCharType="end"/>
            </w:r>
            <w:r w:rsidR="009524EC" w:rsidRPr="00D33BA0">
              <w:rPr>
                <w:rFonts w:cs="Arial"/>
                <w:sz w:val="20"/>
                <w:szCs w:val="20"/>
                <w:lang w:val="ru-RU"/>
              </w:rPr>
              <w:t xml:space="preserve"> Соглашения</w:t>
            </w:r>
            <w:r w:rsidR="007F660A" w:rsidRPr="00D33BA0">
              <w:rPr>
                <w:rFonts w:cs="Arial"/>
                <w:sz w:val="20"/>
                <w:szCs w:val="20"/>
                <w:lang w:val="ru-RU"/>
              </w:rPr>
              <w:t xml:space="preserve">.  </w:t>
            </w:r>
          </w:p>
        </w:tc>
      </w:tr>
      <w:bookmarkEnd w:id="8"/>
      <w:bookmarkEnd w:id="9"/>
      <w:bookmarkEnd w:id="10"/>
      <w:bookmarkEnd w:id="11"/>
      <w:bookmarkEnd w:id="12"/>
      <w:bookmarkEnd w:id="13"/>
      <w:bookmarkEnd w:id="14"/>
      <w:bookmarkEnd w:id="15"/>
      <w:bookmarkEnd w:id="16"/>
      <w:bookmarkEnd w:id="17"/>
      <w:bookmarkEnd w:id="18"/>
      <w:bookmarkEnd w:id="19"/>
      <w:tr w:rsidR="00DA1DA7" w:rsidRPr="006F164B" w14:paraId="6D214C49" w14:textId="77777777" w:rsidTr="00D27017">
        <w:trPr>
          <w:gridAfter w:val="1"/>
          <w:wAfter w:w="5268" w:type="dxa"/>
        </w:trPr>
        <w:tc>
          <w:tcPr>
            <w:tcW w:w="9322" w:type="dxa"/>
            <w:shd w:val="clear" w:color="auto" w:fill="auto"/>
          </w:tcPr>
          <w:p w14:paraId="6D214C48" w14:textId="36B5A2F0"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 xml:space="preserve">Принимающая сторона обязана </w:t>
            </w:r>
            <w:r>
              <w:rPr>
                <w:rFonts w:cs="Arial"/>
                <w:sz w:val="20"/>
                <w:szCs w:val="20"/>
                <w:lang w:val="ru-RU"/>
              </w:rPr>
              <w:t xml:space="preserve">незамедлительно </w:t>
            </w:r>
            <w:r w:rsidRPr="00D33BA0">
              <w:rPr>
                <w:rFonts w:cs="Arial"/>
                <w:sz w:val="20"/>
                <w:szCs w:val="20"/>
                <w:lang w:val="ru-RU"/>
              </w:rPr>
              <w:t xml:space="preserve">уведомить (и обязана обеспечить уведомление Уполномоченными получателями) </w:t>
            </w:r>
            <w:r w:rsidRPr="00D33BA0">
              <w:rPr>
                <w:rFonts w:cs="Arial"/>
                <w:bCs/>
                <w:iCs/>
                <w:kern w:val="20"/>
                <w:sz w:val="20"/>
                <w:szCs w:val="20"/>
                <w:lang w:val="ru-RU"/>
              </w:rPr>
              <w:t>Ра</w:t>
            </w:r>
            <w:r>
              <w:rPr>
                <w:rFonts w:cs="Arial"/>
                <w:bCs/>
                <w:iCs/>
                <w:kern w:val="20"/>
                <w:sz w:val="20"/>
                <w:szCs w:val="20"/>
                <w:lang w:val="ru-RU"/>
              </w:rPr>
              <w:t>скрывающую</w:t>
            </w:r>
            <w:r w:rsidRPr="00D33BA0">
              <w:rPr>
                <w:rFonts w:cs="Arial"/>
                <w:sz w:val="20"/>
                <w:szCs w:val="20"/>
                <w:lang w:val="ru-RU"/>
              </w:rPr>
              <w:t xml:space="preserve"> сторону </w:t>
            </w:r>
            <w:r w:rsidR="00C10D19">
              <w:rPr>
                <w:rFonts w:cs="Arial"/>
                <w:sz w:val="20"/>
                <w:szCs w:val="20"/>
                <w:lang w:val="ru-RU"/>
              </w:rPr>
              <w:t>о ставших ей известными фактах Р</w:t>
            </w:r>
            <w:r w:rsidRPr="00D33BA0">
              <w:rPr>
                <w:rFonts w:cs="Arial"/>
                <w:sz w:val="20"/>
                <w:szCs w:val="20"/>
                <w:lang w:val="ru-RU"/>
              </w:rPr>
              <w:t>азглашен</w:t>
            </w:r>
            <w:r w:rsidR="006A2B4E">
              <w:rPr>
                <w:rFonts w:cs="Arial"/>
                <w:sz w:val="20"/>
                <w:szCs w:val="20"/>
                <w:lang w:val="ru-RU"/>
              </w:rPr>
              <w:t>ия Информации неуполномоченным Т</w:t>
            </w:r>
            <w:r w:rsidRPr="00D33BA0">
              <w:rPr>
                <w:rFonts w:cs="Arial"/>
                <w:sz w:val="20"/>
                <w:szCs w:val="20"/>
                <w:lang w:val="ru-RU"/>
              </w:rPr>
              <w:t xml:space="preserve">ретьим лицам (во избежание сомнений, вышеуказанное уведомление </w:t>
            </w:r>
            <w:r w:rsidRPr="00D33BA0">
              <w:rPr>
                <w:rFonts w:cs="Arial"/>
                <w:bCs/>
                <w:iCs/>
                <w:kern w:val="20"/>
                <w:sz w:val="20"/>
                <w:szCs w:val="20"/>
                <w:lang w:val="ru-RU"/>
              </w:rPr>
              <w:t>Ра</w:t>
            </w:r>
            <w:r>
              <w:rPr>
                <w:rFonts w:cs="Arial"/>
                <w:bCs/>
                <w:iCs/>
                <w:kern w:val="20"/>
                <w:sz w:val="20"/>
                <w:szCs w:val="20"/>
                <w:lang w:val="ru-RU"/>
              </w:rPr>
              <w:t>скрывающей</w:t>
            </w:r>
            <w:r w:rsidRPr="00D33BA0">
              <w:rPr>
                <w:rFonts w:cs="Arial"/>
                <w:sz w:val="20"/>
                <w:szCs w:val="20"/>
                <w:lang w:val="ru-RU"/>
              </w:rPr>
              <w:t xml:space="preserve"> стороны не освобождает Принимающую сторону от обязательств, принятых ею в отношении такой Информации). </w:t>
            </w:r>
          </w:p>
        </w:tc>
      </w:tr>
      <w:tr w:rsidR="00DA1DA7" w:rsidRPr="006F164B" w14:paraId="6D214C4B" w14:textId="77777777" w:rsidTr="00D27017">
        <w:trPr>
          <w:gridAfter w:val="1"/>
          <w:wAfter w:w="5268" w:type="dxa"/>
        </w:trPr>
        <w:tc>
          <w:tcPr>
            <w:tcW w:w="9322" w:type="dxa"/>
            <w:shd w:val="clear" w:color="auto" w:fill="auto"/>
          </w:tcPr>
          <w:p w14:paraId="6D214C4A" w14:textId="77777777"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Принимающая сторона обязуется не снимать копии с Информации (и исключить подобные действия со стороны ее Уполномоченных получателей), кроме копий, предназначенных для внутреннего пользования Принимающей стороны и Уполномоченных получателей для достижения Цели</w:t>
            </w:r>
            <w:r w:rsidRPr="00D33BA0">
              <w:rPr>
                <w:rFonts w:cs="Arial"/>
                <w:i/>
                <w:iCs/>
                <w:sz w:val="20"/>
                <w:szCs w:val="20"/>
                <w:lang w:val="ru-RU"/>
              </w:rPr>
              <w:t>.</w:t>
            </w:r>
            <w:r w:rsidRPr="00D33BA0">
              <w:rPr>
                <w:rFonts w:cs="Arial"/>
                <w:sz w:val="20"/>
                <w:szCs w:val="20"/>
                <w:lang w:val="ru-RU"/>
              </w:rPr>
              <w:t xml:space="preserve"> </w:t>
            </w:r>
          </w:p>
        </w:tc>
      </w:tr>
      <w:tr w:rsidR="00DA1DA7" w14:paraId="6D214C4D" w14:textId="77777777" w:rsidTr="00D27017">
        <w:trPr>
          <w:gridAfter w:val="1"/>
          <w:wAfter w:w="5268" w:type="dxa"/>
        </w:trPr>
        <w:tc>
          <w:tcPr>
            <w:tcW w:w="9322" w:type="dxa"/>
            <w:shd w:val="clear" w:color="auto" w:fill="auto"/>
          </w:tcPr>
          <w:p w14:paraId="6D214C4C" w14:textId="77777777" w:rsidR="00116B20" w:rsidRPr="00D33BA0" w:rsidRDefault="007F660A" w:rsidP="00A165C4">
            <w:pPr>
              <w:pStyle w:val="afa"/>
              <w:numPr>
                <w:ilvl w:val="0"/>
                <w:numId w:val="29"/>
              </w:numPr>
              <w:tabs>
                <w:tab w:val="left" w:pos="482"/>
                <w:tab w:val="left" w:pos="1440"/>
                <w:tab w:val="left" w:pos="2520"/>
                <w:tab w:val="left" w:pos="3960"/>
                <w:tab w:val="left" w:pos="5760"/>
                <w:tab w:val="left" w:pos="7560"/>
              </w:tabs>
              <w:spacing w:before="240" w:line="288" w:lineRule="auto"/>
              <w:ind w:left="709" w:hanging="482"/>
              <w:rPr>
                <w:rFonts w:cs="Arial"/>
                <w:b/>
                <w:bCs/>
                <w:sz w:val="20"/>
                <w:szCs w:val="20"/>
                <w:lang w:val="ru-RU"/>
              </w:rPr>
            </w:pPr>
            <w:bookmarkStart w:id="20" w:name="_Ref466276356"/>
            <w:r w:rsidRPr="00D33BA0">
              <w:rPr>
                <w:rFonts w:cs="Arial"/>
                <w:b/>
                <w:bCs/>
                <w:caps/>
                <w:sz w:val="20"/>
                <w:szCs w:val="20"/>
                <w:lang w:val="ru-RU"/>
              </w:rPr>
              <w:t>РАЗРЕШЕННОЕ РАСКРЫТИЕ ИНФОРМАЦИИ</w:t>
            </w:r>
            <w:bookmarkEnd w:id="20"/>
            <w:r w:rsidRPr="00D33BA0">
              <w:rPr>
                <w:rFonts w:cs="Arial"/>
                <w:b/>
                <w:bCs/>
                <w:sz w:val="20"/>
                <w:szCs w:val="20"/>
                <w:lang w:val="ru-RU"/>
              </w:rPr>
              <w:t xml:space="preserve"> </w:t>
            </w:r>
          </w:p>
        </w:tc>
      </w:tr>
      <w:tr w:rsidR="00DA1DA7" w:rsidRPr="006F164B" w14:paraId="6D214C4F" w14:textId="77777777" w:rsidTr="00D27017">
        <w:trPr>
          <w:gridAfter w:val="1"/>
          <w:wAfter w:w="5268" w:type="dxa"/>
        </w:trPr>
        <w:tc>
          <w:tcPr>
            <w:tcW w:w="9322" w:type="dxa"/>
            <w:shd w:val="clear" w:color="auto" w:fill="auto"/>
          </w:tcPr>
          <w:p w14:paraId="6D214C4E" w14:textId="3C5D24F1"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 xml:space="preserve">С учетом положений пунктов </w:t>
            </w:r>
            <w:r>
              <w:rPr>
                <w:rFonts w:cs="Arial"/>
                <w:sz w:val="20"/>
                <w:szCs w:val="20"/>
                <w:lang w:val="ru-RU"/>
              </w:rPr>
              <w:fldChar w:fldCharType="begin"/>
            </w:r>
            <w:r>
              <w:rPr>
                <w:rFonts w:cs="Arial"/>
                <w:sz w:val="20"/>
                <w:szCs w:val="20"/>
                <w:lang w:val="ru-RU"/>
              </w:rPr>
              <w:instrText xml:space="preserve"> REF _Ref490042048 \r \h </w:instrText>
            </w:r>
            <w:r>
              <w:rPr>
                <w:rFonts w:cs="Arial"/>
                <w:sz w:val="20"/>
                <w:szCs w:val="20"/>
                <w:lang w:val="ru-RU"/>
              </w:rPr>
            </w:r>
            <w:r>
              <w:rPr>
                <w:rFonts w:cs="Arial"/>
                <w:sz w:val="20"/>
                <w:szCs w:val="20"/>
                <w:lang w:val="ru-RU"/>
              </w:rPr>
              <w:fldChar w:fldCharType="separate"/>
            </w:r>
            <w:r>
              <w:rPr>
                <w:rFonts w:cs="Arial"/>
                <w:sz w:val="20"/>
                <w:szCs w:val="20"/>
                <w:lang w:val="ru-RU"/>
              </w:rPr>
              <w:t>3</w:t>
            </w:r>
            <w:r>
              <w:rPr>
                <w:rFonts w:cs="Arial"/>
                <w:sz w:val="20"/>
                <w:szCs w:val="20"/>
                <w:lang w:val="ru-RU"/>
              </w:rPr>
              <w:fldChar w:fldCharType="end"/>
            </w:r>
            <w:r w:rsidRPr="00D33BA0">
              <w:rPr>
                <w:rFonts w:cs="Arial"/>
                <w:sz w:val="20"/>
                <w:szCs w:val="20"/>
                <w:lang w:val="ru-RU"/>
              </w:rPr>
              <w:t xml:space="preserve"> и</w:t>
            </w:r>
            <w:r>
              <w:rPr>
                <w:rFonts w:cs="Arial"/>
                <w:sz w:val="20"/>
                <w:szCs w:val="20"/>
                <w:lang w:val="ru-RU"/>
              </w:rPr>
              <w:t xml:space="preserve"> </w:t>
            </w:r>
            <w:r>
              <w:rPr>
                <w:rFonts w:cs="Arial"/>
                <w:sz w:val="20"/>
                <w:szCs w:val="20"/>
                <w:lang w:val="ru-RU"/>
              </w:rPr>
              <w:fldChar w:fldCharType="begin"/>
            </w:r>
            <w:r>
              <w:rPr>
                <w:rFonts w:cs="Arial"/>
                <w:sz w:val="20"/>
                <w:szCs w:val="20"/>
                <w:lang w:val="ru-RU"/>
              </w:rPr>
              <w:instrText xml:space="preserve"> REF _Ref490042078 \r \h </w:instrText>
            </w:r>
            <w:r>
              <w:rPr>
                <w:rFonts w:cs="Arial"/>
                <w:sz w:val="20"/>
                <w:szCs w:val="20"/>
                <w:lang w:val="ru-RU"/>
              </w:rPr>
            </w:r>
            <w:r>
              <w:rPr>
                <w:rFonts w:cs="Arial"/>
                <w:sz w:val="20"/>
                <w:szCs w:val="20"/>
                <w:lang w:val="ru-RU"/>
              </w:rPr>
              <w:fldChar w:fldCharType="separate"/>
            </w:r>
            <w:r>
              <w:rPr>
                <w:rFonts w:cs="Arial"/>
                <w:sz w:val="20"/>
                <w:szCs w:val="20"/>
                <w:lang w:val="ru-RU"/>
              </w:rPr>
              <w:t>5</w:t>
            </w:r>
            <w:r>
              <w:rPr>
                <w:rFonts w:cs="Arial"/>
                <w:sz w:val="20"/>
                <w:szCs w:val="20"/>
                <w:lang w:val="ru-RU"/>
              </w:rPr>
              <w:fldChar w:fldCharType="end"/>
            </w:r>
            <w:r w:rsidR="00C10D19">
              <w:rPr>
                <w:rFonts w:cs="Arial"/>
                <w:sz w:val="20"/>
                <w:szCs w:val="20"/>
                <w:lang w:val="ru-RU"/>
              </w:rPr>
              <w:t>, Принимающая сторона вправе Р</w:t>
            </w:r>
            <w:r w:rsidRPr="00D33BA0">
              <w:rPr>
                <w:rFonts w:cs="Arial"/>
                <w:sz w:val="20"/>
                <w:szCs w:val="20"/>
                <w:lang w:val="ru-RU"/>
              </w:rPr>
              <w:t xml:space="preserve">азглашать, воспроизводить и распространять Информацию исключительно:  </w:t>
            </w:r>
          </w:p>
        </w:tc>
      </w:tr>
      <w:tr w:rsidR="00DA1DA7" w:rsidRPr="006F164B" w14:paraId="6D214C51" w14:textId="77777777" w:rsidTr="00D27017">
        <w:trPr>
          <w:gridAfter w:val="1"/>
          <w:wAfter w:w="5268" w:type="dxa"/>
        </w:trPr>
        <w:tc>
          <w:tcPr>
            <w:tcW w:w="9322" w:type="dxa"/>
            <w:shd w:val="clear" w:color="auto" w:fill="auto"/>
          </w:tcPr>
          <w:p w14:paraId="6D214C50" w14:textId="10F80246" w:rsidR="00E3582B" w:rsidRPr="00D33BA0" w:rsidRDefault="007F660A"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 xml:space="preserve">с предварительного письменного согласия </w:t>
            </w:r>
            <w:r w:rsidRPr="00D33BA0">
              <w:rPr>
                <w:rFonts w:cs="Arial"/>
                <w:bCs/>
                <w:iCs/>
                <w:kern w:val="20"/>
                <w:sz w:val="20"/>
                <w:szCs w:val="20"/>
                <w:lang w:val="ru-RU"/>
              </w:rPr>
              <w:t>Ра</w:t>
            </w:r>
            <w:r>
              <w:rPr>
                <w:rFonts w:cs="Arial"/>
                <w:bCs/>
                <w:iCs/>
                <w:kern w:val="20"/>
                <w:sz w:val="20"/>
                <w:szCs w:val="20"/>
                <w:lang w:val="ru-RU"/>
              </w:rPr>
              <w:t>скрывающей</w:t>
            </w:r>
            <w:r w:rsidR="00C10D19">
              <w:rPr>
                <w:rFonts w:cs="Arial"/>
                <w:sz w:val="20"/>
                <w:szCs w:val="20"/>
                <w:lang w:val="ru-RU"/>
              </w:rPr>
              <w:t xml:space="preserve"> стороны на такое Р</w:t>
            </w:r>
            <w:r w:rsidRPr="00D33BA0">
              <w:rPr>
                <w:rFonts w:cs="Arial"/>
                <w:sz w:val="20"/>
                <w:szCs w:val="20"/>
                <w:lang w:val="ru-RU"/>
              </w:rPr>
              <w:t>азглашение, воспроизведение или распространение;</w:t>
            </w:r>
          </w:p>
        </w:tc>
      </w:tr>
      <w:tr w:rsidR="00DA1DA7" w:rsidRPr="006F164B" w14:paraId="6D214C55" w14:textId="77777777" w:rsidTr="00585CD2">
        <w:trPr>
          <w:gridAfter w:val="1"/>
          <w:wAfter w:w="5268" w:type="dxa"/>
          <w:trHeight w:val="3271"/>
        </w:trPr>
        <w:tc>
          <w:tcPr>
            <w:tcW w:w="9322" w:type="dxa"/>
            <w:shd w:val="clear" w:color="auto" w:fill="auto"/>
          </w:tcPr>
          <w:p w14:paraId="6D214C54" w14:textId="1BB6690F" w:rsidR="00E3582B" w:rsidRPr="00D33BA0" w:rsidRDefault="00C10D19"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z w:val="20"/>
                <w:szCs w:val="20"/>
                <w:lang w:val="ru-RU"/>
              </w:rPr>
            </w:pPr>
            <w:r>
              <w:rPr>
                <w:rFonts w:cs="Arial"/>
                <w:sz w:val="20"/>
                <w:szCs w:val="20"/>
                <w:lang w:val="ru-RU"/>
              </w:rPr>
              <w:t>в случаях, когда такое Р</w:t>
            </w:r>
            <w:r w:rsidR="007F660A" w:rsidRPr="00D33BA0">
              <w:rPr>
                <w:rFonts w:cs="Arial"/>
                <w:sz w:val="20"/>
                <w:szCs w:val="20"/>
                <w:lang w:val="ru-RU"/>
              </w:rPr>
              <w:t>азглашение требуется в соответствии с законодательством, обязательными требованиями фондовой биржи, применимыми к Принимающей стороне, по требованию суда компетентной юрисдикции или любого другого уполномоченного органа государственной власти или надзорного органа, при условии, чт</w:t>
            </w:r>
            <w:r>
              <w:rPr>
                <w:rFonts w:cs="Arial"/>
                <w:sz w:val="20"/>
                <w:szCs w:val="20"/>
                <w:lang w:val="ru-RU"/>
              </w:rPr>
              <w:t>о Принимающая сторона в случае Р</w:t>
            </w:r>
            <w:r w:rsidR="007F660A" w:rsidRPr="00D33BA0">
              <w:rPr>
                <w:rFonts w:cs="Arial"/>
                <w:sz w:val="20"/>
                <w:szCs w:val="20"/>
                <w:lang w:val="ru-RU"/>
              </w:rPr>
              <w:t>азглашения Информации в указанных выше случаях: (</w:t>
            </w:r>
            <w:r w:rsidR="007F660A" w:rsidRPr="00D33BA0">
              <w:rPr>
                <w:rFonts w:cs="Arial"/>
                <w:sz w:val="20"/>
                <w:szCs w:val="20"/>
                <w:lang w:val="en-US"/>
              </w:rPr>
              <w:t>i</w:t>
            </w:r>
            <w:r w:rsidR="007F660A" w:rsidRPr="00D33BA0">
              <w:rPr>
                <w:rFonts w:cs="Arial"/>
                <w:sz w:val="20"/>
                <w:szCs w:val="20"/>
                <w:lang w:val="ru-RU"/>
              </w:rPr>
              <w:t xml:space="preserve">) уведомляет </w:t>
            </w:r>
            <w:r w:rsidR="007F660A" w:rsidRPr="00D33BA0">
              <w:rPr>
                <w:rFonts w:cs="Arial"/>
                <w:bCs/>
                <w:iCs/>
                <w:kern w:val="20"/>
                <w:sz w:val="20"/>
                <w:szCs w:val="20"/>
                <w:lang w:val="ru-RU"/>
              </w:rPr>
              <w:t>Ра</w:t>
            </w:r>
            <w:r w:rsidR="007F660A">
              <w:rPr>
                <w:rFonts w:cs="Arial"/>
                <w:bCs/>
                <w:iCs/>
                <w:kern w:val="20"/>
                <w:sz w:val="20"/>
                <w:szCs w:val="20"/>
                <w:lang w:val="ru-RU"/>
              </w:rPr>
              <w:t>скрывающую</w:t>
            </w:r>
            <w:r>
              <w:rPr>
                <w:rFonts w:cs="Arial"/>
                <w:sz w:val="20"/>
                <w:szCs w:val="20"/>
                <w:lang w:val="ru-RU"/>
              </w:rPr>
              <w:t xml:space="preserve"> сторону о таком Р</w:t>
            </w:r>
            <w:r w:rsidR="007F660A" w:rsidRPr="00D33BA0">
              <w:rPr>
                <w:rFonts w:cs="Arial"/>
                <w:sz w:val="20"/>
                <w:szCs w:val="20"/>
                <w:lang w:val="ru-RU"/>
              </w:rPr>
              <w:t xml:space="preserve">азглашении не менее чем за 3 (три) рабочих дня </w:t>
            </w:r>
            <w:r w:rsidR="007F660A">
              <w:rPr>
                <w:rFonts w:cs="Arial"/>
                <w:sz w:val="20"/>
                <w:szCs w:val="20"/>
                <w:lang w:val="ru-RU"/>
              </w:rPr>
              <w:t xml:space="preserve">до предполагаемого раскрытия </w:t>
            </w:r>
            <w:r w:rsidR="007F660A" w:rsidRPr="00D33BA0">
              <w:rPr>
                <w:rFonts w:cs="Arial"/>
                <w:sz w:val="20"/>
                <w:szCs w:val="20"/>
                <w:lang w:val="ru-RU"/>
              </w:rPr>
              <w:t xml:space="preserve">(с указанием формы, сроков, </w:t>
            </w:r>
            <w:r>
              <w:rPr>
                <w:rFonts w:cs="Arial"/>
                <w:sz w:val="20"/>
                <w:szCs w:val="20"/>
                <w:lang w:val="ru-RU"/>
              </w:rPr>
              <w:t>порядка и цели предполагаемого Р</w:t>
            </w:r>
            <w:r w:rsidR="007F660A" w:rsidRPr="00D33BA0">
              <w:rPr>
                <w:rFonts w:cs="Arial"/>
                <w:sz w:val="20"/>
                <w:szCs w:val="20"/>
                <w:lang w:val="ru-RU"/>
              </w:rPr>
              <w:t xml:space="preserve">азглашения) и учитывает разумные требования </w:t>
            </w:r>
            <w:r w:rsidR="007F660A" w:rsidRPr="00D33BA0">
              <w:rPr>
                <w:rFonts w:cs="Arial"/>
                <w:bCs/>
                <w:iCs/>
                <w:kern w:val="20"/>
                <w:sz w:val="20"/>
                <w:szCs w:val="20"/>
                <w:lang w:val="ru-RU"/>
              </w:rPr>
              <w:t>Ра</w:t>
            </w:r>
            <w:r w:rsidR="007F660A">
              <w:rPr>
                <w:rFonts w:cs="Arial"/>
                <w:bCs/>
                <w:iCs/>
                <w:kern w:val="20"/>
                <w:sz w:val="20"/>
                <w:szCs w:val="20"/>
                <w:lang w:val="ru-RU"/>
              </w:rPr>
              <w:t>скрывающей</w:t>
            </w:r>
            <w:r>
              <w:rPr>
                <w:rFonts w:cs="Arial"/>
                <w:sz w:val="20"/>
                <w:szCs w:val="20"/>
                <w:lang w:val="ru-RU"/>
              </w:rPr>
              <w:t xml:space="preserve"> стороны в отношении такого Р</w:t>
            </w:r>
            <w:r w:rsidR="007F660A" w:rsidRPr="00D33BA0">
              <w:rPr>
                <w:rFonts w:cs="Arial"/>
                <w:sz w:val="20"/>
                <w:szCs w:val="20"/>
                <w:lang w:val="ru-RU"/>
              </w:rPr>
              <w:t>азглашения; (</w:t>
            </w:r>
            <w:r w:rsidR="007F660A" w:rsidRPr="00D33BA0">
              <w:rPr>
                <w:rFonts w:cs="Arial"/>
                <w:sz w:val="20"/>
                <w:szCs w:val="20"/>
                <w:lang w:val="en-US"/>
              </w:rPr>
              <w:t>ii</w:t>
            </w:r>
            <w:r w:rsidR="007F660A" w:rsidRPr="00D33BA0">
              <w:rPr>
                <w:rFonts w:cs="Arial"/>
                <w:sz w:val="20"/>
                <w:szCs w:val="20"/>
                <w:lang w:val="ru-RU"/>
              </w:rPr>
              <w:t>) принимает разумные меры (при наличии такой возможности) для того, чтобы в отношении переданной Информации соблюдался режим конфиденциальности; и (</w:t>
            </w:r>
            <w:r w:rsidR="007F660A" w:rsidRPr="00D33BA0">
              <w:rPr>
                <w:rFonts w:cs="Arial"/>
                <w:sz w:val="20"/>
                <w:szCs w:val="20"/>
                <w:lang w:val="en-US"/>
              </w:rPr>
              <w:t>iii</w:t>
            </w:r>
            <w:r>
              <w:rPr>
                <w:rFonts w:cs="Arial"/>
                <w:sz w:val="20"/>
                <w:szCs w:val="20"/>
                <w:lang w:val="ru-RU"/>
              </w:rPr>
              <w:t>) Р</w:t>
            </w:r>
            <w:r w:rsidR="007F660A" w:rsidRPr="00D33BA0">
              <w:rPr>
                <w:rFonts w:cs="Arial"/>
                <w:sz w:val="20"/>
                <w:szCs w:val="20"/>
                <w:lang w:val="ru-RU"/>
              </w:rPr>
              <w:t xml:space="preserve">азглашает Информацию в минимально возможном объеме, необходимом для выполнения требования соответствующего уполномоченного органа государственной власти или надзорного органа. </w:t>
            </w:r>
          </w:p>
        </w:tc>
      </w:tr>
      <w:tr w:rsidR="00DA1DA7" w14:paraId="6D214C57" w14:textId="77777777" w:rsidTr="00D27017">
        <w:trPr>
          <w:gridAfter w:val="1"/>
          <w:wAfter w:w="5268" w:type="dxa"/>
        </w:trPr>
        <w:tc>
          <w:tcPr>
            <w:tcW w:w="9322" w:type="dxa"/>
            <w:shd w:val="clear" w:color="auto" w:fill="auto"/>
          </w:tcPr>
          <w:p w14:paraId="6D214C56" w14:textId="77777777" w:rsidR="00116B20" w:rsidRPr="00D33BA0" w:rsidRDefault="007F660A" w:rsidP="00A165C4">
            <w:pPr>
              <w:pStyle w:val="afa"/>
              <w:numPr>
                <w:ilvl w:val="0"/>
                <w:numId w:val="29"/>
              </w:numPr>
              <w:tabs>
                <w:tab w:val="left" w:pos="482"/>
                <w:tab w:val="left" w:pos="1440"/>
                <w:tab w:val="left" w:pos="2520"/>
                <w:tab w:val="left" w:pos="3960"/>
                <w:tab w:val="left" w:pos="5760"/>
                <w:tab w:val="left" w:pos="7560"/>
              </w:tabs>
              <w:spacing w:before="240" w:line="288" w:lineRule="auto"/>
              <w:ind w:left="709" w:hanging="482"/>
              <w:rPr>
                <w:rFonts w:cs="Arial"/>
                <w:caps/>
                <w:sz w:val="20"/>
                <w:szCs w:val="20"/>
              </w:rPr>
            </w:pPr>
            <w:bookmarkStart w:id="21" w:name="_Toc465692976"/>
            <w:bookmarkStart w:id="22" w:name="_Ref466276360"/>
            <w:bookmarkStart w:id="23" w:name="_Ref466277239"/>
            <w:bookmarkStart w:id="24" w:name="_Ref490041889"/>
            <w:bookmarkStart w:id="25" w:name="_Ref490042078"/>
            <w:bookmarkStart w:id="26" w:name="_Ref168688786"/>
            <w:r w:rsidRPr="00D33BA0">
              <w:rPr>
                <w:rFonts w:cs="Arial"/>
                <w:b/>
                <w:bCs/>
                <w:caps/>
                <w:sz w:val="20"/>
                <w:szCs w:val="20"/>
                <w:lang w:val="ru-RU"/>
              </w:rPr>
              <w:t>ИСКЛЮЧЕНИЯ</w:t>
            </w:r>
            <w:bookmarkEnd w:id="21"/>
            <w:bookmarkEnd w:id="22"/>
            <w:bookmarkEnd w:id="23"/>
            <w:bookmarkEnd w:id="24"/>
            <w:bookmarkEnd w:id="25"/>
          </w:p>
        </w:tc>
      </w:tr>
      <w:bookmarkEnd w:id="26"/>
      <w:tr w:rsidR="00DA1DA7" w:rsidRPr="006F164B" w14:paraId="6D214C59" w14:textId="77777777" w:rsidTr="00D27017">
        <w:trPr>
          <w:gridAfter w:val="1"/>
          <w:wAfter w:w="5268" w:type="dxa"/>
        </w:trPr>
        <w:tc>
          <w:tcPr>
            <w:tcW w:w="9322" w:type="dxa"/>
            <w:shd w:val="clear" w:color="auto" w:fill="auto"/>
          </w:tcPr>
          <w:p w14:paraId="6D214C58" w14:textId="77777777" w:rsidR="00116B20" w:rsidRPr="00D33BA0" w:rsidRDefault="007F660A" w:rsidP="00A165C4">
            <w:pPr>
              <w:pStyle w:val="afa"/>
              <w:numPr>
                <w:ilvl w:val="1"/>
                <w:numId w:val="29"/>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Обязательства, предусмотренные пунктом</w:t>
            </w:r>
            <w:r>
              <w:rPr>
                <w:rFonts w:cs="Arial"/>
                <w:sz w:val="20"/>
                <w:szCs w:val="20"/>
                <w:lang w:val="ru-RU"/>
              </w:rPr>
              <w:t xml:space="preserve"> </w:t>
            </w:r>
            <w:r>
              <w:rPr>
                <w:rFonts w:cs="Arial"/>
                <w:sz w:val="20"/>
                <w:szCs w:val="20"/>
                <w:lang w:val="ru-RU"/>
              </w:rPr>
              <w:fldChar w:fldCharType="begin"/>
            </w:r>
            <w:r>
              <w:rPr>
                <w:rFonts w:cs="Arial"/>
                <w:sz w:val="20"/>
                <w:szCs w:val="20"/>
                <w:lang w:val="ru-RU"/>
              </w:rPr>
              <w:instrText xml:space="preserve"> REF _Ref490042136 \r \h </w:instrText>
            </w:r>
            <w:r>
              <w:rPr>
                <w:rFonts w:cs="Arial"/>
                <w:sz w:val="20"/>
                <w:szCs w:val="20"/>
                <w:lang w:val="ru-RU"/>
              </w:rPr>
            </w:r>
            <w:r>
              <w:rPr>
                <w:rFonts w:cs="Arial"/>
                <w:sz w:val="20"/>
                <w:szCs w:val="20"/>
                <w:lang w:val="ru-RU"/>
              </w:rPr>
              <w:fldChar w:fldCharType="separate"/>
            </w:r>
            <w:r>
              <w:rPr>
                <w:rFonts w:cs="Arial"/>
                <w:sz w:val="20"/>
                <w:szCs w:val="20"/>
                <w:lang w:val="ru-RU"/>
              </w:rPr>
              <w:t>3</w:t>
            </w:r>
            <w:r>
              <w:rPr>
                <w:rFonts w:cs="Arial"/>
                <w:sz w:val="20"/>
                <w:szCs w:val="20"/>
                <w:lang w:val="ru-RU"/>
              </w:rPr>
              <w:fldChar w:fldCharType="end"/>
            </w:r>
            <w:r w:rsidRPr="00D33BA0">
              <w:rPr>
                <w:rFonts w:cs="Arial"/>
                <w:sz w:val="20"/>
                <w:szCs w:val="20"/>
                <w:lang w:val="ru-RU"/>
              </w:rPr>
              <w:t>, не применяются к Информации, которая:</w:t>
            </w:r>
          </w:p>
        </w:tc>
      </w:tr>
      <w:tr w:rsidR="00DA1DA7" w:rsidRPr="00C10D19" w14:paraId="6D214C5B" w14:textId="77777777" w:rsidTr="00D27017">
        <w:trPr>
          <w:gridAfter w:val="1"/>
          <w:wAfter w:w="5268" w:type="dxa"/>
        </w:trPr>
        <w:tc>
          <w:tcPr>
            <w:tcW w:w="9322" w:type="dxa"/>
            <w:shd w:val="clear" w:color="auto" w:fill="auto"/>
          </w:tcPr>
          <w:p w14:paraId="6D214C5A" w14:textId="75585B47" w:rsidR="00116B20" w:rsidRPr="00C10D19" w:rsidRDefault="007F660A"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z w:val="20"/>
                <w:szCs w:val="20"/>
                <w:lang w:val="ru-RU"/>
              </w:rPr>
            </w:pPr>
            <w:bookmarkStart w:id="27" w:name="_Ref118451020"/>
            <w:r w:rsidRPr="00D33BA0">
              <w:rPr>
                <w:rFonts w:cs="Arial"/>
                <w:sz w:val="20"/>
                <w:szCs w:val="20"/>
                <w:lang w:val="ru-RU"/>
              </w:rPr>
              <w:t>являе</w:t>
            </w:r>
            <w:r w:rsidR="00C10D19">
              <w:rPr>
                <w:rFonts w:cs="Arial"/>
                <w:sz w:val="20"/>
                <w:szCs w:val="20"/>
                <w:lang w:val="ru-RU"/>
              </w:rPr>
              <w:t>тся общеизвестной на момент ее Р</w:t>
            </w:r>
            <w:r w:rsidRPr="00D33BA0">
              <w:rPr>
                <w:rFonts w:cs="Arial"/>
                <w:sz w:val="20"/>
                <w:szCs w:val="20"/>
                <w:lang w:val="ru-RU"/>
              </w:rPr>
              <w:t>азглашения в соответствии с настоящим Соглашением или становится общедоступной впоследствии, кроме случаев нарушения своих обязательств Принимающей стороной и ее Уполномоченными получателями. В частности (без ограничения), для целей настоящего пункта:</w:t>
            </w:r>
          </w:p>
        </w:tc>
      </w:tr>
      <w:tr w:rsidR="00DA1DA7" w:rsidRPr="006F164B" w14:paraId="6D214C5D" w14:textId="77777777" w:rsidTr="00D27017">
        <w:trPr>
          <w:gridAfter w:val="1"/>
          <w:wAfter w:w="5268" w:type="dxa"/>
        </w:trPr>
        <w:tc>
          <w:tcPr>
            <w:tcW w:w="9322" w:type="dxa"/>
            <w:shd w:val="clear" w:color="auto" w:fill="auto"/>
          </w:tcPr>
          <w:p w14:paraId="6D214C5C" w14:textId="77777777" w:rsidR="00116B20" w:rsidRPr="00D33BA0" w:rsidRDefault="007F660A" w:rsidP="00A165C4">
            <w:pPr>
              <w:pStyle w:val="afa"/>
              <w:numPr>
                <w:ilvl w:val="3"/>
                <w:numId w:val="29"/>
              </w:numPr>
              <w:tabs>
                <w:tab w:val="left" w:pos="1191"/>
                <w:tab w:val="left" w:pos="2042"/>
                <w:tab w:val="left" w:pos="3960"/>
                <w:tab w:val="left" w:pos="5760"/>
                <w:tab w:val="left" w:pos="7560"/>
              </w:tabs>
              <w:spacing w:line="288" w:lineRule="auto"/>
              <w:ind w:left="1560" w:hanging="851"/>
              <w:rPr>
                <w:rFonts w:cs="Arial"/>
                <w:sz w:val="20"/>
                <w:szCs w:val="20"/>
                <w:lang w:val="ru-RU"/>
              </w:rPr>
            </w:pPr>
            <w:r w:rsidRPr="00D33BA0">
              <w:rPr>
                <w:rFonts w:cs="Arial"/>
                <w:sz w:val="20"/>
                <w:szCs w:val="20"/>
                <w:lang w:val="ru-RU"/>
              </w:rPr>
              <w:t>Информация не считается общеизвестной исключительно на том основании, что такие сведения находятся в распоряжении нескольких лиц, для которых такая Информация может представлять коммерческий интерес;</w:t>
            </w:r>
          </w:p>
        </w:tc>
      </w:tr>
      <w:tr w:rsidR="00DA1DA7" w:rsidRPr="006F164B" w14:paraId="6D214C5F" w14:textId="77777777" w:rsidTr="00D27017">
        <w:trPr>
          <w:gridAfter w:val="1"/>
          <w:wAfter w:w="5268" w:type="dxa"/>
        </w:trPr>
        <w:tc>
          <w:tcPr>
            <w:tcW w:w="9322" w:type="dxa"/>
            <w:shd w:val="clear" w:color="auto" w:fill="auto"/>
          </w:tcPr>
          <w:p w14:paraId="6D214C5E" w14:textId="77777777" w:rsidR="00116B20" w:rsidRPr="00D33BA0" w:rsidRDefault="007F660A" w:rsidP="00A165C4">
            <w:pPr>
              <w:pStyle w:val="afa"/>
              <w:numPr>
                <w:ilvl w:val="3"/>
                <w:numId w:val="29"/>
              </w:numPr>
              <w:tabs>
                <w:tab w:val="left" w:pos="1191"/>
                <w:tab w:val="left" w:pos="2042"/>
                <w:tab w:val="left" w:pos="3960"/>
                <w:tab w:val="left" w:pos="5760"/>
                <w:tab w:val="left" w:pos="7560"/>
              </w:tabs>
              <w:spacing w:line="288" w:lineRule="auto"/>
              <w:ind w:left="1560" w:hanging="851"/>
              <w:rPr>
                <w:rFonts w:cs="Arial"/>
                <w:sz w:val="20"/>
                <w:szCs w:val="20"/>
                <w:lang w:val="ru-RU"/>
              </w:rPr>
            </w:pPr>
            <w:r>
              <w:rPr>
                <w:rFonts w:cs="Arial"/>
                <w:sz w:val="20"/>
                <w:szCs w:val="20"/>
                <w:lang w:val="ru-RU"/>
              </w:rPr>
              <w:t>Н</w:t>
            </w:r>
            <w:r w:rsidRPr="00D33BA0">
              <w:rPr>
                <w:rFonts w:cs="Arial"/>
                <w:sz w:val="20"/>
                <w:szCs w:val="20"/>
                <w:lang w:val="ru-RU"/>
              </w:rPr>
              <w:t xml:space="preserve">аличие открытого доступа к отдельным относимым к Информации сведениям </w:t>
            </w:r>
            <w:r w:rsidRPr="00D33BA0">
              <w:rPr>
                <w:rFonts w:cs="Arial"/>
                <w:sz w:val="20"/>
                <w:szCs w:val="20"/>
                <w:lang w:val="ru-RU"/>
              </w:rPr>
              <w:lastRenderedPageBreak/>
              <w:t>не подразумевает общедоступность любых других относимых к Информации сведений;</w:t>
            </w:r>
          </w:p>
        </w:tc>
      </w:tr>
      <w:tr w:rsidR="00DA1DA7" w:rsidRPr="006F164B" w14:paraId="6D214C61" w14:textId="77777777" w:rsidTr="00D27017">
        <w:trPr>
          <w:gridAfter w:val="1"/>
          <w:wAfter w:w="5268" w:type="dxa"/>
        </w:trPr>
        <w:tc>
          <w:tcPr>
            <w:tcW w:w="9322" w:type="dxa"/>
            <w:shd w:val="clear" w:color="auto" w:fill="auto"/>
          </w:tcPr>
          <w:p w14:paraId="6D214C60" w14:textId="7954BDDF" w:rsidR="00116B20" w:rsidRPr="00585CD2" w:rsidRDefault="007F660A"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pacing w:val="-4"/>
                <w:sz w:val="20"/>
                <w:szCs w:val="20"/>
                <w:lang w:val="ru-RU"/>
              </w:rPr>
            </w:pPr>
            <w:r w:rsidRPr="00585CD2">
              <w:rPr>
                <w:rFonts w:cs="Arial"/>
                <w:spacing w:val="-4"/>
                <w:sz w:val="20"/>
                <w:szCs w:val="20"/>
                <w:lang w:val="ru-RU"/>
              </w:rPr>
              <w:lastRenderedPageBreak/>
              <w:t>правомерно получена Принимающей стороной или ее У</w:t>
            </w:r>
            <w:r w:rsidR="00C10D19">
              <w:rPr>
                <w:rFonts w:cs="Arial"/>
                <w:spacing w:val="-4"/>
                <w:sz w:val="20"/>
                <w:szCs w:val="20"/>
                <w:lang w:val="ru-RU"/>
              </w:rPr>
              <w:t>полномоченными получателями до Р</w:t>
            </w:r>
            <w:r w:rsidRPr="00585CD2">
              <w:rPr>
                <w:rFonts w:cs="Arial"/>
                <w:spacing w:val="-4"/>
                <w:sz w:val="20"/>
                <w:szCs w:val="20"/>
                <w:lang w:val="ru-RU"/>
              </w:rPr>
              <w:t>азглашения такой Информации в соответствии с настоящим Соглашением (при наличии у Принимающей стороны и ее Уполномоченных получателей соответствующих письменных доказательств) без каких-либо ограничений и запретов в час</w:t>
            </w:r>
            <w:r w:rsidR="00C10D19">
              <w:rPr>
                <w:rFonts w:cs="Arial"/>
                <w:spacing w:val="-4"/>
                <w:sz w:val="20"/>
                <w:szCs w:val="20"/>
                <w:lang w:val="ru-RU"/>
              </w:rPr>
              <w:t>ти, касающейся использования и Р</w:t>
            </w:r>
            <w:r w:rsidRPr="00585CD2">
              <w:rPr>
                <w:rFonts w:cs="Arial"/>
                <w:spacing w:val="-4"/>
                <w:sz w:val="20"/>
                <w:szCs w:val="20"/>
                <w:lang w:val="ru-RU"/>
              </w:rPr>
              <w:t>азглашения такой Инф</w:t>
            </w:r>
            <w:r w:rsidR="00C10D19">
              <w:rPr>
                <w:rFonts w:cs="Arial"/>
                <w:spacing w:val="-4"/>
                <w:sz w:val="20"/>
                <w:szCs w:val="20"/>
                <w:lang w:val="ru-RU"/>
              </w:rPr>
              <w:t>ормации до того, как она будет Р</w:t>
            </w:r>
            <w:r w:rsidRPr="00585CD2">
              <w:rPr>
                <w:rFonts w:cs="Arial"/>
                <w:spacing w:val="-4"/>
                <w:sz w:val="20"/>
                <w:szCs w:val="20"/>
                <w:lang w:val="ru-RU"/>
              </w:rPr>
              <w:t>азглашена;</w:t>
            </w:r>
          </w:p>
        </w:tc>
      </w:tr>
      <w:tr w:rsidR="00DA1DA7" w:rsidRPr="006F164B" w14:paraId="6D214C63" w14:textId="77777777" w:rsidTr="00D27017">
        <w:trPr>
          <w:gridAfter w:val="1"/>
          <w:wAfter w:w="5268" w:type="dxa"/>
        </w:trPr>
        <w:tc>
          <w:tcPr>
            <w:tcW w:w="9322" w:type="dxa"/>
            <w:shd w:val="clear" w:color="auto" w:fill="auto"/>
          </w:tcPr>
          <w:p w14:paraId="6D214C62" w14:textId="3A410CD8" w:rsidR="00116B20" w:rsidRPr="00D33BA0" w:rsidRDefault="00C10D19"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z w:val="20"/>
                <w:szCs w:val="20"/>
                <w:lang w:val="ru-RU"/>
              </w:rPr>
            </w:pPr>
            <w:r>
              <w:rPr>
                <w:rFonts w:cs="Arial"/>
                <w:sz w:val="20"/>
                <w:szCs w:val="20"/>
                <w:lang w:val="ru-RU"/>
              </w:rPr>
              <w:t>после Р</w:t>
            </w:r>
            <w:r w:rsidR="007F660A" w:rsidRPr="00D33BA0">
              <w:rPr>
                <w:rFonts w:cs="Arial"/>
                <w:sz w:val="20"/>
                <w:szCs w:val="20"/>
                <w:lang w:val="ru-RU"/>
              </w:rPr>
              <w:t xml:space="preserve">азглашения в соответствии с настоящим Соглашением правомерно получена Принимающей стороной или ее Уполномоченными получателями (при наличии у Принимающей стороны соответствующих письменных и иных обоснованных доказательств) от каких-либо лиц (кроме </w:t>
            </w:r>
            <w:r w:rsidR="007F660A" w:rsidRPr="00D33BA0">
              <w:rPr>
                <w:rFonts w:cs="Arial"/>
                <w:bCs/>
                <w:iCs/>
                <w:kern w:val="20"/>
                <w:sz w:val="20"/>
                <w:szCs w:val="20"/>
                <w:lang w:val="ru-RU"/>
              </w:rPr>
              <w:t>Ра</w:t>
            </w:r>
            <w:r w:rsidR="007F660A">
              <w:rPr>
                <w:rFonts w:cs="Arial"/>
                <w:bCs/>
                <w:iCs/>
                <w:kern w:val="20"/>
                <w:sz w:val="20"/>
                <w:szCs w:val="20"/>
                <w:lang w:val="ru-RU"/>
              </w:rPr>
              <w:t>скрывающей</w:t>
            </w:r>
            <w:r w:rsidR="007F660A" w:rsidRPr="00D33BA0">
              <w:rPr>
                <w:rFonts w:cs="Arial"/>
                <w:sz w:val="20"/>
                <w:szCs w:val="20"/>
                <w:lang w:val="ru-RU"/>
              </w:rPr>
              <w:t xml:space="preserve"> стороны</w:t>
            </w:r>
            <w:r w:rsidR="007F660A">
              <w:rPr>
                <w:rFonts w:cs="Arial"/>
                <w:sz w:val="20"/>
                <w:szCs w:val="20"/>
                <w:lang w:val="ru-RU"/>
              </w:rPr>
              <w:t xml:space="preserve"> и ее Аффилированных лиц</w:t>
            </w:r>
            <w:r w:rsidR="007F660A" w:rsidRPr="00D33BA0">
              <w:rPr>
                <w:rFonts w:cs="Arial"/>
                <w:sz w:val="20"/>
                <w:szCs w:val="20"/>
                <w:lang w:val="ru-RU"/>
              </w:rPr>
              <w:t>), которые</w:t>
            </w:r>
            <w:r w:rsidR="00EB5D4C">
              <w:rPr>
                <w:rFonts w:cs="Arial"/>
                <w:sz w:val="20"/>
                <w:szCs w:val="20"/>
                <w:lang w:val="ru-RU"/>
              </w:rPr>
              <w:t xml:space="preserve"> </w:t>
            </w:r>
            <w:r w:rsidR="007F660A">
              <w:rPr>
                <w:rFonts w:cs="Arial"/>
                <w:sz w:val="20"/>
                <w:szCs w:val="20"/>
                <w:lang w:val="ru-RU"/>
              </w:rPr>
              <w:t xml:space="preserve">не имеют </w:t>
            </w:r>
            <w:r w:rsidR="007F660A" w:rsidRPr="00D33BA0">
              <w:rPr>
                <w:rFonts w:cs="Arial"/>
                <w:sz w:val="20"/>
                <w:szCs w:val="20"/>
                <w:lang w:val="ru-RU"/>
              </w:rPr>
              <w:t xml:space="preserve">обязательств о неразглашении перед </w:t>
            </w:r>
            <w:r w:rsidR="007F660A" w:rsidRPr="00D33BA0">
              <w:rPr>
                <w:rFonts w:cs="Arial"/>
                <w:bCs/>
                <w:iCs/>
                <w:kern w:val="20"/>
                <w:sz w:val="20"/>
                <w:szCs w:val="20"/>
                <w:lang w:val="ru-RU"/>
              </w:rPr>
              <w:t>Ра</w:t>
            </w:r>
            <w:r w:rsidR="007F660A">
              <w:rPr>
                <w:rFonts w:cs="Arial"/>
                <w:bCs/>
                <w:iCs/>
                <w:kern w:val="20"/>
                <w:sz w:val="20"/>
                <w:szCs w:val="20"/>
                <w:lang w:val="ru-RU"/>
              </w:rPr>
              <w:t>скрывающей</w:t>
            </w:r>
            <w:r w:rsidR="007F660A" w:rsidRPr="00D33BA0">
              <w:rPr>
                <w:rFonts w:cs="Arial"/>
                <w:sz w:val="20"/>
                <w:szCs w:val="20"/>
                <w:lang w:val="ru-RU"/>
              </w:rPr>
              <w:t xml:space="preserve"> стороной в части, касающейся вышеуказанной Информации; или</w:t>
            </w:r>
          </w:p>
        </w:tc>
      </w:tr>
      <w:tr w:rsidR="00DA1DA7" w:rsidRPr="006F164B" w14:paraId="6D214C65" w14:textId="77777777" w:rsidTr="00585CD2">
        <w:trPr>
          <w:gridAfter w:val="1"/>
          <w:wAfter w:w="5268" w:type="dxa"/>
          <w:trHeight w:val="921"/>
        </w:trPr>
        <w:tc>
          <w:tcPr>
            <w:tcW w:w="9322" w:type="dxa"/>
            <w:shd w:val="clear" w:color="auto" w:fill="auto"/>
          </w:tcPr>
          <w:p w14:paraId="6D214C64" w14:textId="75A9EC4D" w:rsidR="00116B20" w:rsidRPr="00D33BA0" w:rsidRDefault="007F660A" w:rsidP="00A165C4">
            <w:pPr>
              <w:pStyle w:val="afa"/>
              <w:numPr>
                <w:ilvl w:val="2"/>
                <w:numId w:val="29"/>
              </w:numPr>
              <w:tabs>
                <w:tab w:val="left" w:pos="1276"/>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разработана Принимающей стороной или Уполномоченными получателями на независимой основе без использования Информации (полностью или частично) (при наличии у Принимающей стороны и ее Уполномоченных получателей соответствующих письменных и иных обоснованных доказательств)</w:t>
            </w:r>
            <w:r w:rsidR="006F164B">
              <w:rPr>
                <w:rFonts w:cs="Arial"/>
                <w:sz w:val="20"/>
                <w:szCs w:val="20"/>
                <w:lang w:val="ru-RU"/>
              </w:rPr>
              <w:t>.</w:t>
            </w:r>
          </w:p>
        </w:tc>
      </w:tr>
      <w:tr w:rsidR="00DA1DA7" w14:paraId="6D214C67" w14:textId="77777777" w:rsidTr="00D27017">
        <w:trPr>
          <w:gridAfter w:val="1"/>
          <w:wAfter w:w="5268" w:type="dxa"/>
        </w:trPr>
        <w:tc>
          <w:tcPr>
            <w:tcW w:w="9322" w:type="dxa"/>
            <w:shd w:val="clear" w:color="auto" w:fill="auto"/>
          </w:tcPr>
          <w:p w14:paraId="6D214C66" w14:textId="77777777" w:rsidR="00116B20" w:rsidRPr="00D33BA0" w:rsidRDefault="007F660A" w:rsidP="00A165C4">
            <w:pPr>
              <w:pStyle w:val="afa"/>
              <w:numPr>
                <w:ilvl w:val="0"/>
                <w:numId w:val="29"/>
              </w:numPr>
              <w:tabs>
                <w:tab w:val="left" w:pos="567"/>
                <w:tab w:val="left" w:pos="1440"/>
                <w:tab w:val="left" w:pos="2520"/>
                <w:tab w:val="left" w:pos="3960"/>
                <w:tab w:val="left" w:pos="5760"/>
                <w:tab w:val="left" w:pos="7560"/>
              </w:tabs>
              <w:spacing w:before="240" w:line="288" w:lineRule="auto"/>
              <w:ind w:left="567" w:hanging="425"/>
              <w:rPr>
                <w:rFonts w:cs="Arial"/>
                <w:b/>
                <w:bCs/>
                <w:caps/>
                <w:sz w:val="20"/>
                <w:szCs w:val="20"/>
                <w:lang w:val="ru-RU"/>
              </w:rPr>
            </w:pPr>
            <w:bookmarkStart w:id="28" w:name="_Toc465692977"/>
            <w:bookmarkStart w:id="29" w:name="_Ref466276363"/>
            <w:bookmarkStart w:id="30" w:name="_Ref490041023"/>
            <w:bookmarkStart w:id="31" w:name="_Ref64783004"/>
            <w:bookmarkStart w:id="32" w:name="_Ref104189718"/>
            <w:bookmarkStart w:id="33" w:name="_Ref125265112"/>
            <w:bookmarkEnd w:id="27"/>
            <w:r w:rsidRPr="00D33BA0">
              <w:rPr>
                <w:rFonts w:cs="Arial"/>
                <w:b/>
                <w:bCs/>
                <w:caps/>
                <w:sz w:val="20"/>
                <w:szCs w:val="20"/>
                <w:lang w:val="ru-RU"/>
              </w:rPr>
              <w:t>УПОЛНОМОЧЕННЫЕ ПОЛУЧАТЕЛИ</w:t>
            </w:r>
            <w:bookmarkEnd w:id="28"/>
            <w:bookmarkEnd w:id="29"/>
            <w:bookmarkEnd w:id="30"/>
          </w:p>
        </w:tc>
      </w:tr>
      <w:tr w:rsidR="00DA1DA7" w14:paraId="6D214C69" w14:textId="77777777" w:rsidTr="00D27017">
        <w:trPr>
          <w:gridAfter w:val="1"/>
          <w:wAfter w:w="5268" w:type="dxa"/>
        </w:trPr>
        <w:tc>
          <w:tcPr>
            <w:tcW w:w="9322" w:type="dxa"/>
            <w:shd w:val="clear" w:color="auto" w:fill="auto"/>
          </w:tcPr>
          <w:p w14:paraId="6D214C68" w14:textId="5CC7A3F9" w:rsidR="00116B20" w:rsidRPr="007F2488" w:rsidRDefault="007F660A" w:rsidP="007F2488">
            <w:pPr>
              <w:pStyle w:val="afa"/>
              <w:numPr>
                <w:ilvl w:val="1"/>
                <w:numId w:val="29"/>
              </w:numPr>
              <w:tabs>
                <w:tab w:val="left" w:pos="482"/>
                <w:tab w:val="left" w:pos="1440"/>
                <w:tab w:val="left" w:pos="2520"/>
                <w:tab w:val="left" w:pos="3960"/>
                <w:tab w:val="left" w:pos="5760"/>
                <w:tab w:val="left" w:pos="7560"/>
              </w:tabs>
              <w:spacing w:line="240" w:lineRule="auto"/>
              <w:ind w:hanging="999"/>
              <w:rPr>
                <w:rFonts w:cs="Arial"/>
                <w:sz w:val="20"/>
                <w:szCs w:val="20"/>
                <w:lang w:val="ru-RU"/>
              </w:rPr>
            </w:pPr>
            <w:bookmarkStart w:id="34" w:name="_Ref166831320"/>
            <w:bookmarkStart w:id="35" w:name="_Ref74121725"/>
            <w:bookmarkStart w:id="36" w:name="_Ref77058535"/>
            <w:r w:rsidRPr="007F2488">
              <w:rPr>
                <w:rFonts w:cs="Arial"/>
                <w:sz w:val="20"/>
                <w:szCs w:val="20"/>
                <w:lang w:val="ru-RU"/>
              </w:rPr>
              <w:t>Принимающая сторона обязана:</w:t>
            </w:r>
          </w:p>
        </w:tc>
      </w:tr>
      <w:tr w:rsidR="00DA1DA7" w:rsidRPr="006F164B" w14:paraId="6D214C6B" w14:textId="77777777" w:rsidTr="00D27017">
        <w:trPr>
          <w:gridAfter w:val="1"/>
          <w:wAfter w:w="5268" w:type="dxa"/>
        </w:trPr>
        <w:tc>
          <w:tcPr>
            <w:tcW w:w="9322" w:type="dxa"/>
            <w:shd w:val="clear" w:color="auto" w:fill="auto"/>
          </w:tcPr>
          <w:p w14:paraId="492A4282" w14:textId="77777777" w:rsidR="00272B4E" w:rsidRDefault="00272B4E" w:rsidP="001F4F00">
            <w:pPr>
              <w:tabs>
                <w:tab w:val="left" w:pos="1276"/>
                <w:tab w:val="left" w:pos="2520"/>
                <w:tab w:val="left" w:pos="3960"/>
                <w:tab w:val="left" w:pos="5760"/>
                <w:tab w:val="left" w:pos="7560"/>
              </w:tabs>
              <w:spacing w:line="240" w:lineRule="auto"/>
              <w:ind w:left="709" w:right="-108"/>
              <w:rPr>
                <w:rFonts w:cs="Arial"/>
                <w:sz w:val="20"/>
                <w:szCs w:val="20"/>
                <w:lang w:val="ru-RU"/>
              </w:rPr>
            </w:pPr>
            <w:r>
              <w:rPr>
                <w:rFonts w:cs="Arial"/>
                <w:sz w:val="20"/>
                <w:szCs w:val="20"/>
                <w:lang w:val="ru-RU"/>
              </w:rPr>
              <w:t>6.1.1. в случае необходимости Разглашения Информации своим Уполномоченным получателям (уполномоченные лица Принимающей стороны (за исключением работников, состоящих в трудовых отношениях</w:t>
            </w:r>
            <w:r w:rsidRPr="00042453">
              <w:rPr>
                <w:rFonts w:cs="Arial"/>
                <w:sz w:val="20"/>
                <w:szCs w:val="20"/>
                <w:lang w:val="ru-RU"/>
              </w:rPr>
              <w:t xml:space="preserve"> </w:t>
            </w:r>
            <w:r>
              <w:rPr>
                <w:rFonts w:cs="Arial"/>
                <w:sz w:val="20"/>
                <w:szCs w:val="20"/>
                <w:lang w:val="ru-RU"/>
              </w:rPr>
              <w:t>и непосредственно привлекаемых к изучению, оценке или</w:t>
            </w:r>
            <w:r w:rsidRPr="00042453">
              <w:rPr>
                <w:rFonts w:cs="Arial"/>
                <w:sz w:val="20"/>
                <w:szCs w:val="20"/>
                <w:lang w:val="ru-RU"/>
              </w:rPr>
              <w:t xml:space="preserve"> реализации Предмета</w:t>
            </w:r>
            <w:r>
              <w:rPr>
                <w:rFonts w:cs="Arial"/>
                <w:sz w:val="20"/>
                <w:szCs w:val="20"/>
                <w:lang w:val="ru-RU"/>
              </w:rPr>
              <w:t xml:space="preserve">), далее – </w:t>
            </w:r>
            <w:r w:rsidRPr="0031668C">
              <w:rPr>
                <w:rFonts w:cs="Arial"/>
                <w:b/>
                <w:sz w:val="20"/>
                <w:szCs w:val="20"/>
                <w:lang w:val="ru-RU"/>
              </w:rPr>
              <w:t>Уполномоченные получатели</w:t>
            </w:r>
            <w:r>
              <w:rPr>
                <w:rFonts w:cs="Arial"/>
                <w:sz w:val="20"/>
                <w:szCs w:val="20"/>
                <w:lang w:val="ru-RU"/>
              </w:rPr>
              <w:t>), получить предварительное письменное согласие Раскрывающей стороны;</w:t>
            </w:r>
          </w:p>
          <w:p w14:paraId="02EE964A" w14:textId="245238B2" w:rsidR="00D267AF" w:rsidRDefault="00272B4E" w:rsidP="001F4F00">
            <w:pPr>
              <w:tabs>
                <w:tab w:val="left" w:pos="1134"/>
                <w:tab w:val="left" w:pos="2520"/>
                <w:tab w:val="left" w:pos="3960"/>
                <w:tab w:val="left" w:pos="5760"/>
                <w:tab w:val="left" w:pos="7560"/>
              </w:tabs>
              <w:spacing w:line="240" w:lineRule="auto"/>
              <w:ind w:left="709" w:right="-108"/>
              <w:rPr>
                <w:rFonts w:cs="Arial"/>
                <w:sz w:val="20"/>
                <w:szCs w:val="20"/>
                <w:lang w:val="ru-RU"/>
              </w:rPr>
            </w:pPr>
            <w:r>
              <w:rPr>
                <w:rFonts w:cs="Arial"/>
                <w:sz w:val="20"/>
                <w:szCs w:val="20"/>
                <w:lang w:val="ru-RU"/>
              </w:rPr>
              <w:t>6.1.2. заключить с Уполномоченным получателем соглашение о неразглашении конфиденциальной информации на условиях не меньшей силы по защите Информации Раскрывающей стороны, чем настоящее</w:t>
            </w:r>
            <w:r w:rsidR="002F7122">
              <w:rPr>
                <w:rFonts w:cs="Arial"/>
                <w:sz w:val="20"/>
                <w:szCs w:val="20"/>
                <w:lang w:val="ru-RU"/>
              </w:rPr>
              <w:t xml:space="preserve"> Соглашение</w:t>
            </w:r>
            <w:r w:rsidR="001F4F00">
              <w:rPr>
                <w:rFonts w:cs="Arial"/>
                <w:sz w:val="20"/>
                <w:szCs w:val="20"/>
                <w:lang w:val="ru-RU"/>
              </w:rPr>
              <w:t>;</w:t>
            </w:r>
          </w:p>
          <w:p w14:paraId="6D214C6A" w14:textId="2D08DD2D" w:rsidR="00116B20" w:rsidRPr="00D267AF" w:rsidRDefault="00D267AF" w:rsidP="001F4F00">
            <w:pPr>
              <w:tabs>
                <w:tab w:val="left" w:pos="1134"/>
                <w:tab w:val="left" w:pos="2520"/>
                <w:tab w:val="left" w:pos="3960"/>
                <w:tab w:val="left" w:pos="5760"/>
                <w:tab w:val="left" w:pos="7560"/>
              </w:tabs>
              <w:spacing w:line="240" w:lineRule="auto"/>
              <w:ind w:left="709" w:right="-108"/>
              <w:rPr>
                <w:rFonts w:cs="Arial"/>
                <w:sz w:val="20"/>
                <w:szCs w:val="20"/>
                <w:lang w:val="ru-RU"/>
              </w:rPr>
            </w:pPr>
            <w:r>
              <w:rPr>
                <w:rFonts w:cs="Arial"/>
                <w:sz w:val="20"/>
                <w:szCs w:val="20"/>
                <w:lang w:val="ru-RU"/>
              </w:rPr>
              <w:t xml:space="preserve">6.1.3. </w:t>
            </w:r>
            <w:r w:rsidR="007F660A" w:rsidRPr="00D267AF">
              <w:rPr>
                <w:rFonts w:cs="Arial"/>
                <w:sz w:val="20"/>
                <w:szCs w:val="20"/>
                <w:lang w:val="ru-RU"/>
              </w:rPr>
              <w:t>довести до сведения Уполномоченных получателей сведения о конфиденциальном характере Информации;</w:t>
            </w:r>
          </w:p>
        </w:tc>
      </w:tr>
      <w:tr w:rsidR="00DA1DA7" w:rsidRPr="006F164B" w14:paraId="6D214C6D" w14:textId="77777777" w:rsidTr="00D27017">
        <w:trPr>
          <w:gridAfter w:val="1"/>
          <w:wAfter w:w="5268" w:type="dxa"/>
        </w:trPr>
        <w:tc>
          <w:tcPr>
            <w:tcW w:w="9322" w:type="dxa"/>
            <w:shd w:val="clear" w:color="auto" w:fill="auto"/>
          </w:tcPr>
          <w:p w14:paraId="6D214C6C" w14:textId="41C12075" w:rsidR="00116B20" w:rsidRPr="00D267AF" w:rsidRDefault="00D267AF" w:rsidP="001F4F00">
            <w:pPr>
              <w:tabs>
                <w:tab w:val="left" w:pos="1276"/>
                <w:tab w:val="left" w:pos="2520"/>
                <w:tab w:val="left" w:pos="3960"/>
                <w:tab w:val="left" w:pos="5760"/>
                <w:tab w:val="left" w:pos="7560"/>
              </w:tabs>
              <w:spacing w:line="240" w:lineRule="auto"/>
              <w:ind w:left="709"/>
              <w:rPr>
                <w:rFonts w:cs="Arial"/>
                <w:sz w:val="20"/>
                <w:szCs w:val="20"/>
                <w:lang w:val="ru-RU"/>
              </w:rPr>
            </w:pPr>
            <w:r>
              <w:rPr>
                <w:rFonts w:cs="Arial"/>
                <w:sz w:val="20"/>
                <w:szCs w:val="20"/>
                <w:lang w:val="ru-RU"/>
              </w:rPr>
              <w:t xml:space="preserve">6.1.4. </w:t>
            </w:r>
            <w:r w:rsidR="007F660A" w:rsidRPr="00D267AF">
              <w:rPr>
                <w:rFonts w:cs="Arial"/>
                <w:sz w:val="20"/>
                <w:szCs w:val="20"/>
                <w:lang w:val="ru-RU"/>
              </w:rPr>
              <w:t>кроме случаев, когда Уполномоченные получатели уже несут подобные обязательства о неразглашении Информации перед Принимающей стороной (по договору, в связи с оказанием профессиональных услуг и по иным основаниям), обеспечить выполнение Уполномоченными получателями предусмотренных настоящим Соглашением обязательств в отношении Информации, как если бы каждый из Уполномоченных получателей лично являлся стороной настоящего Соглашения; и</w:t>
            </w:r>
          </w:p>
        </w:tc>
      </w:tr>
      <w:tr w:rsidR="00DA1DA7" w:rsidRPr="006F164B" w14:paraId="6D214C6F" w14:textId="77777777" w:rsidTr="00D27017">
        <w:trPr>
          <w:gridAfter w:val="1"/>
          <w:wAfter w:w="5268" w:type="dxa"/>
        </w:trPr>
        <w:tc>
          <w:tcPr>
            <w:tcW w:w="9322" w:type="dxa"/>
            <w:shd w:val="clear" w:color="auto" w:fill="auto"/>
          </w:tcPr>
          <w:p w14:paraId="6D214C6E" w14:textId="5E1D51D4" w:rsidR="00116B20" w:rsidRPr="00D267AF" w:rsidRDefault="00D267AF" w:rsidP="001F4F00">
            <w:pPr>
              <w:tabs>
                <w:tab w:val="left" w:pos="1276"/>
                <w:tab w:val="left" w:pos="2520"/>
                <w:tab w:val="left" w:pos="3960"/>
                <w:tab w:val="left" w:pos="5760"/>
                <w:tab w:val="left" w:pos="7560"/>
              </w:tabs>
              <w:spacing w:line="240" w:lineRule="auto"/>
              <w:ind w:left="709"/>
              <w:rPr>
                <w:rFonts w:cs="Arial"/>
                <w:sz w:val="20"/>
                <w:szCs w:val="20"/>
                <w:lang w:val="ru-RU"/>
              </w:rPr>
            </w:pPr>
            <w:r>
              <w:rPr>
                <w:rFonts w:cs="Arial"/>
                <w:sz w:val="20"/>
                <w:szCs w:val="20"/>
                <w:lang w:val="ru-RU"/>
              </w:rPr>
              <w:t xml:space="preserve">6.1.5. </w:t>
            </w:r>
            <w:r w:rsidR="007F660A" w:rsidRPr="00D267AF">
              <w:rPr>
                <w:rFonts w:cs="Arial"/>
                <w:sz w:val="20"/>
                <w:szCs w:val="20"/>
                <w:lang w:val="ru-RU"/>
              </w:rPr>
              <w:t>нести ответственность за нарушение настоящего Соглашения Уполномоченными получателями, как если бы каждый из Уполномоченных получателей лично являлся стороной настоящего Соглашения (кроме указанных выше исключений).</w:t>
            </w:r>
          </w:p>
        </w:tc>
      </w:tr>
      <w:tr w:rsidR="00DA1DA7" w:rsidRPr="006F164B" w14:paraId="6D214C71" w14:textId="77777777" w:rsidTr="00D27017">
        <w:trPr>
          <w:gridAfter w:val="1"/>
          <w:wAfter w:w="5268" w:type="dxa"/>
        </w:trPr>
        <w:tc>
          <w:tcPr>
            <w:tcW w:w="9322" w:type="dxa"/>
            <w:shd w:val="clear" w:color="auto" w:fill="auto"/>
          </w:tcPr>
          <w:p w14:paraId="6D214C70" w14:textId="78779CA6" w:rsidR="00116B20" w:rsidRPr="00D267AF" w:rsidRDefault="00D267AF" w:rsidP="003916C9">
            <w:pPr>
              <w:tabs>
                <w:tab w:val="left" w:pos="482"/>
                <w:tab w:val="left" w:pos="1440"/>
                <w:tab w:val="left" w:pos="2520"/>
                <w:tab w:val="left" w:pos="3960"/>
                <w:tab w:val="left" w:pos="5760"/>
                <w:tab w:val="left" w:pos="7560"/>
              </w:tabs>
              <w:spacing w:line="240" w:lineRule="auto"/>
              <w:ind w:left="709" w:hanging="567"/>
              <w:rPr>
                <w:rFonts w:cs="Arial"/>
                <w:sz w:val="20"/>
                <w:szCs w:val="20"/>
                <w:lang w:val="ru-RU"/>
              </w:rPr>
            </w:pPr>
            <w:r>
              <w:rPr>
                <w:rFonts w:cs="Arial"/>
                <w:sz w:val="20"/>
                <w:szCs w:val="20"/>
                <w:lang w:val="ru-RU"/>
              </w:rPr>
              <w:t xml:space="preserve">6.2. </w:t>
            </w:r>
            <w:r w:rsidR="007F660A" w:rsidRPr="00D267AF">
              <w:rPr>
                <w:rFonts w:cs="Arial"/>
                <w:sz w:val="20"/>
                <w:szCs w:val="20"/>
                <w:lang w:val="ru-RU"/>
              </w:rPr>
              <w:t xml:space="preserve">Принимающая сторона по первому требованию </w:t>
            </w:r>
            <w:r w:rsidR="007F660A" w:rsidRPr="00D267AF">
              <w:rPr>
                <w:rFonts w:cs="Arial"/>
                <w:bCs/>
                <w:iCs/>
                <w:kern w:val="20"/>
                <w:sz w:val="20"/>
                <w:szCs w:val="20"/>
                <w:lang w:val="ru-RU"/>
              </w:rPr>
              <w:t>Раскрывающей</w:t>
            </w:r>
            <w:r w:rsidR="007F660A" w:rsidRPr="00D267AF">
              <w:rPr>
                <w:rFonts w:cs="Arial"/>
                <w:sz w:val="20"/>
                <w:szCs w:val="20"/>
                <w:lang w:val="ru-RU"/>
              </w:rPr>
              <w:t xml:space="preserve"> стороны предоставляет </w:t>
            </w:r>
            <w:r w:rsidR="007F660A" w:rsidRPr="00D267AF">
              <w:rPr>
                <w:rFonts w:cs="Arial"/>
                <w:bCs/>
                <w:iCs/>
                <w:kern w:val="20"/>
                <w:sz w:val="20"/>
                <w:szCs w:val="20"/>
                <w:lang w:val="ru-RU"/>
              </w:rPr>
              <w:t>Раскрывающей</w:t>
            </w:r>
            <w:r w:rsidR="007F660A" w:rsidRPr="00D267AF">
              <w:rPr>
                <w:rFonts w:cs="Arial"/>
                <w:sz w:val="20"/>
                <w:szCs w:val="20"/>
                <w:lang w:val="ru-RU"/>
              </w:rPr>
              <w:t xml:space="preserve"> стороне информацию о лицах, входящих в состав Уполномоченных получателей. Раскрывающая Сторона вправе проверить соблюдение Принимающей Стороной обязательств по настоящему Соглашению, письменно уведомив о предстоящей проверке Принимающую Сторону не менее ч</w:t>
            </w:r>
            <w:r w:rsidR="00AB6F81">
              <w:rPr>
                <w:rFonts w:cs="Arial"/>
                <w:sz w:val="20"/>
                <w:szCs w:val="20"/>
                <w:lang w:val="ru-RU"/>
              </w:rPr>
              <w:t xml:space="preserve">ем за 10 (десять) рабочих дней </w:t>
            </w:r>
            <w:r w:rsidR="007F660A" w:rsidRPr="00D267AF">
              <w:rPr>
                <w:rFonts w:cs="Arial"/>
                <w:sz w:val="20"/>
                <w:szCs w:val="20"/>
                <w:lang w:val="ru-RU"/>
              </w:rPr>
              <w:t xml:space="preserve">до начала проверки. Принимающая Сторона обязуется в разумный срок устранить замечания Раскрывающей Стороны, выявленные в ходе проверки.   </w:t>
            </w:r>
          </w:p>
        </w:tc>
      </w:tr>
      <w:tr w:rsidR="00DA1DA7" w14:paraId="6D214C73" w14:textId="77777777" w:rsidTr="00D27017">
        <w:trPr>
          <w:gridAfter w:val="1"/>
          <w:wAfter w:w="5268" w:type="dxa"/>
        </w:trPr>
        <w:tc>
          <w:tcPr>
            <w:tcW w:w="9322" w:type="dxa"/>
            <w:shd w:val="clear" w:color="auto" w:fill="auto"/>
          </w:tcPr>
          <w:p w14:paraId="6D214C72" w14:textId="127DCBB4" w:rsidR="00116B20" w:rsidRPr="00D33BA0" w:rsidRDefault="00D267AF" w:rsidP="003916C9">
            <w:pPr>
              <w:pStyle w:val="afa"/>
              <w:tabs>
                <w:tab w:val="left" w:pos="482"/>
                <w:tab w:val="left" w:pos="1440"/>
                <w:tab w:val="left" w:pos="2520"/>
                <w:tab w:val="left" w:pos="3960"/>
                <w:tab w:val="left" w:pos="5760"/>
                <w:tab w:val="left" w:pos="7560"/>
              </w:tabs>
              <w:spacing w:before="240" w:line="288" w:lineRule="auto"/>
              <w:ind w:left="993" w:hanging="851"/>
              <w:rPr>
                <w:rFonts w:cs="Arial"/>
                <w:caps/>
                <w:sz w:val="20"/>
                <w:szCs w:val="20"/>
              </w:rPr>
            </w:pPr>
            <w:bookmarkStart w:id="37" w:name="_Toc465692978"/>
            <w:bookmarkStart w:id="38" w:name="_Toc100025396"/>
            <w:bookmarkStart w:id="39" w:name="_Ref104166467"/>
            <w:bookmarkStart w:id="40" w:name="_Ref104166481"/>
            <w:bookmarkStart w:id="41" w:name="_Ref104166497"/>
            <w:bookmarkStart w:id="42" w:name="_Ref104168599"/>
            <w:bookmarkStart w:id="43" w:name="_Ref104168837"/>
            <w:bookmarkStart w:id="44" w:name="_Ref118518751"/>
            <w:bookmarkStart w:id="45" w:name="_Ref118747381"/>
            <w:bookmarkStart w:id="46" w:name="_Ref119077788"/>
            <w:bookmarkEnd w:id="31"/>
            <w:bookmarkEnd w:id="32"/>
            <w:bookmarkEnd w:id="33"/>
            <w:bookmarkEnd w:id="34"/>
            <w:bookmarkEnd w:id="35"/>
            <w:bookmarkEnd w:id="36"/>
            <w:r>
              <w:rPr>
                <w:rFonts w:cs="Arial"/>
                <w:b/>
                <w:bCs/>
                <w:caps/>
                <w:sz w:val="20"/>
                <w:szCs w:val="20"/>
                <w:lang w:val="ru-RU"/>
              </w:rPr>
              <w:t xml:space="preserve">7. </w:t>
            </w:r>
            <w:r w:rsidR="007F660A" w:rsidRPr="00D33BA0">
              <w:rPr>
                <w:rFonts w:cs="Arial"/>
                <w:b/>
                <w:bCs/>
                <w:caps/>
                <w:sz w:val="20"/>
                <w:szCs w:val="20"/>
                <w:lang w:val="ru-RU"/>
              </w:rPr>
              <w:t>СОХРАНЕНИЕ ПРАВ И ПОДТВЕРЖДЕНИЕ</w:t>
            </w:r>
            <w:bookmarkEnd w:id="37"/>
          </w:p>
        </w:tc>
      </w:tr>
      <w:tr w:rsidR="00DA1DA7" w:rsidRPr="006F164B" w14:paraId="6D214C75" w14:textId="77777777" w:rsidTr="00D27017">
        <w:trPr>
          <w:gridAfter w:val="1"/>
          <w:wAfter w:w="5268" w:type="dxa"/>
        </w:trPr>
        <w:tc>
          <w:tcPr>
            <w:tcW w:w="9322" w:type="dxa"/>
            <w:shd w:val="clear" w:color="auto" w:fill="auto"/>
          </w:tcPr>
          <w:p w14:paraId="6D214C74" w14:textId="761575A5" w:rsidR="00116B20" w:rsidRPr="00D33BA0" w:rsidRDefault="00D267AF" w:rsidP="003916C9">
            <w:pPr>
              <w:pStyle w:val="afa"/>
              <w:tabs>
                <w:tab w:val="left" w:pos="482"/>
                <w:tab w:val="left" w:pos="1440"/>
                <w:tab w:val="left" w:pos="2520"/>
                <w:tab w:val="left" w:pos="3960"/>
                <w:tab w:val="left" w:pos="5760"/>
                <w:tab w:val="left" w:pos="7560"/>
              </w:tabs>
              <w:spacing w:line="288" w:lineRule="auto"/>
              <w:ind w:left="709" w:hanging="567"/>
              <w:rPr>
                <w:rFonts w:cs="Arial"/>
                <w:iCs/>
                <w:sz w:val="20"/>
                <w:szCs w:val="20"/>
                <w:lang w:val="ru-RU"/>
              </w:rPr>
            </w:pPr>
            <w:r>
              <w:rPr>
                <w:rFonts w:cs="Arial"/>
                <w:iCs/>
                <w:sz w:val="20"/>
                <w:szCs w:val="20"/>
                <w:lang w:val="ru-RU"/>
              </w:rPr>
              <w:t xml:space="preserve">7.1. </w:t>
            </w:r>
            <w:r w:rsidR="007F660A" w:rsidRPr="00D33BA0">
              <w:rPr>
                <w:rFonts w:cs="Arial"/>
                <w:iCs/>
                <w:sz w:val="20"/>
                <w:szCs w:val="20"/>
                <w:lang w:val="ru-RU"/>
              </w:rPr>
              <w:t xml:space="preserve">Раскрывающая сторона настоящим сохраняет за собой все права на Информацию. Разглашение Информации Раскрывающей стороной не наделяет Принимающую Сторону и </w:t>
            </w:r>
            <w:r w:rsidR="00523A50">
              <w:rPr>
                <w:rFonts w:cs="Arial"/>
                <w:iCs/>
                <w:sz w:val="20"/>
                <w:szCs w:val="20"/>
                <w:lang w:val="ru-RU"/>
              </w:rPr>
              <w:t>Аффилированн</w:t>
            </w:r>
            <w:r w:rsidR="007F660A" w:rsidRPr="00D33BA0">
              <w:rPr>
                <w:rFonts w:cs="Arial"/>
                <w:iCs/>
                <w:sz w:val="20"/>
                <w:szCs w:val="20"/>
                <w:lang w:val="ru-RU"/>
              </w:rPr>
              <w:t>ых с ней лиц какими-либо правами</w:t>
            </w:r>
            <w:r w:rsidR="007F660A">
              <w:rPr>
                <w:rFonts w:cs="Arial"/>
                <w:iCs/>
                <w:sz w:val="20"/>
                <w:szCs w:val="20"/>
                <w:lang w:val="ru-RU"/>
              </w:rPr>
              <w:t>, лицензиями</w:t>
            </w:r>
            <w:r w:rsidR="007F660A" w:rsidRPr="00D33BA0">
              <w:rPr>
                <w:rFonts w:cs="Arial"/>
                <w:iCs/>
                <w:sz w:val="20"/>
                <w:szCs w:val="20"/>
                <w:lang w:val="ru-RU"/>
              </w:rPr>
              <w:t xml:space="preserve"> или полномочиями в </w:t>
            </w:r>
            <w:r w:rsidR="007F660A" w:rsidRPr="00D33BA0">
              <w:rPr>
                <w:rFonts w:cs="Arial"/>
                <w:iCs/>
                <w:sz w:val="20"/>
                <w:szCs w:val="20"/>
                <w:lang w:val="ru-RU"/>
              </w:rPr>
              <w:lastRenderedPageBreak/>
              <w:t>отношении Информации сверх прав и полномочий, напрямую предусмотренных настоящим Соглашением.</w:t>
            </w:r>
          </w:p>
        </w:tc>
      </w:tr>
      <w:tr w:rsidR="00DA1DA7" w:rsidRPr="006F164B" w14:paraId="6D214C77" w14:textId="77777777" w:rsidTr="00D27017">
        <w:trPr>
          <w:gridAfter w:val="1"/>
          <w:wAfter w:w="5268" w:type="dxa"/>
        </w:trPr>
        <w:tc>
          <w:tcPr>
            <w:tcW w:w="9322" w:type="dxa"/>
            <w:shd w:val="clear" w:color="auto" w:fill="auto"/>
          </w:tcPr>
          <w:p w14:paraId="6D214C76" w14:textId="4BFA98AE" w:rsidR="00116B20" w:rsidRPr="00D267AF" w:rsidRDefault="00D267AF" w:rsidP="003916C9">
            <w:pPr>
              <w:tabs>
                <w:tab w:val="left" w:pos="482"/>
                <w:tab w:val="left" w:pos="1440"/>
                <w:tab w:val="left" w:pos="2520"/>
                <w:tab w:val="left" w:pos="3960"/>
                <w:tab w:val="left" w:pos="5760"/>
                <w:tab w:val="left" w:pos="7560"/>
              </w:tabs>
              <w:spacing w:line="288" w:lineRule="auto"/>
              <w:ind w:left="709" w:hanging="567"/>
              <w:rPr>
                <w:rFonts w:cs="Arial"/>
                <w:iCs/>
                <w:sz w:val="20"/>
                <w:szCs w:val="20"/>
                <w:lang w:val="ru-RU"/>
              </w:rPr>
            </w:pPr>
            <w:r>
              <w:rPr>
                <w:rFonts w:cs="Arial"/>
                <w:iCs/>
                <w:sz w:val="20"/>
                <w:szCs w:val="20"/>
                <w:lang w:val="ru-RU"/>
              </w:rPr>
              <w:lastRenderedPageBreak/>
              <w:t xml:space="preserve">7.2. </w:t>
            </w:r>
            <w:r w:rsidR="007F660A" w:rsidRPr="00D267AF">
              <w:rPr>
                <w:rFonts w:cs="Arial"/>
                <w:iCs/>
                <w:sz w:val="20"/>
                <w:szCs w:val="20"/>
                <w:lang w:val="ru-RU"/>
              </w:rPr>
              <w:t>Если иное напрямую не предусмотрено настоящим Соглашением, Раскрывающая сторона настоящим не предоставляют каких-либо прямо выраженных или подразумеваемых заверений или гарантий в отношении Информации, в том числе (без ограничений) относительно точности или полноты Информации, и освобождается от ответственности за использование Информации Получающей Стороной.</w:t>
            </w:r>
          </w:p>
        </w:tc>
      </w:tr>
      <w:tr w:rsidR="00DA1DA7" w:rsidRPr="006F164B" w14:paraId="6D214C79" w14:textId="77777777" w:rsidTr="00D27017">
        <w:trPr>
          <w:gridAfter w:val="1"/>
          <w:wAfter w:w="5268" w:type="dxa"/>
        </w:trPr>
        <w:tc>
          <w:tcPr>
            <w:tcW w:w="9322" w:type="dxa"/>
            <w:shd w:val="clear" w:color="auto" w:fill="auto"/>
          </w:tcPr>
          <w:p w14:paraId="6D214C78" w14:textId="709D9FC0" w:rsidR="00116B20" w:rsidRPr="00D267AF" w:rsidRDefault="00D267AF" w:rsidP="003916C9">
            <w:pPr>
              <w:tabs>
                <w:tab w:val="left" w:pos="426"/>
                <w:tab w:val="left" w:pos="1440"/>
                <w:tab w:val="left" w:pos="2520"/>
                <w:tab w:val="left" w:pos="3960"/>
                <w:tab w:val="left" w:pos="5760"/>
                <w:tab w:val="left" w:pos="7560"/>
              </w:tabs>
              <w:spacing w:line="288" w:lineRule="auto"/>
              <w:ind w:left="709" w:hanging="567"/>
              <w:rPr>
                <w:rFonts w:cs="Arial"/>
                <w:iCs/>
                <w:spacing w:val="-6"/>
                <w:sz w:val="20"/>
                <w:szCs w:val="20"/>
                <w:lang w:val="ru-RU"/>
              </w:rPr>
            </w:pPr>
            <w:r>
              <w:rPr>
                <w:rFonts w:cs="Arial"/>
                <w:iCs/>
                <w:spacing w:val="-6"/>
                <w:sz w:val="20"/>
                <w:szCs w:val="20"/>
                <w:lang w:val="ru-RU"/>
              </w:rPr>
              <w:t xml:space="preserve">7.3. </w:t>
            </w:r>
            <w:r w:rsidR="007F660A" w:rsidRPr="00D267AF">
              <w:rPr>
                <w:rFonts w:cs="Arial"/>
                <w:iCs/>
                <w:spacing w:val="-6"/>
                <w:sz w:val="20"/>
                <w:szCs w:val="20"/>
                <w:lang w:val="ru-RU"/>
              </w:rPr>
              <w:t>Сообщение Раскрывающей стороной Информации не может рассматриваться как оферта, акцепт, заверение или гарантия Раскрывающей стороны относительно заключения в будущем какого-либо соглашения с Принимающей стороной в отношении Цели или в иных целях.</w:t>
            </w:r>
          </w:p>
        </w:tc>
      </w:tr>
      <w:tr w:rsidR="00DA1DA7" w14:paraId="6D214C7B" w14:textId="77777777" w:rsidTr="00D27017">
        <w:trPr>
          <w:gridAfter w:val="1"/>
          <w:wAfter w:w="5268" w:type="dxa"/>
        </w:trPr>
        <w:tc>
          <w:tcPr>
            <w:tcW w:w="9322" w:type="dxa"/>
            <w:shd w:val="clear" w:color="auto" w:fill="auto"/>
          </w:tcPr>
          <w:p w14:paraId="6D214C7A" w14:textId="702608AA" w:rsidR="00116B20" w:rsidRPr="00D267AF" w:rsidRDefault="007F660A" w:rsidP="003916C9">
            <w:pPr>
              <w:pStyle w:val="afa"/>
              <w:numPr>
                <w:ilvl w:val="0"/>
                <w:numId w:val="31"/>
              </w:numPr>
              <w:tabs>
                <w:tab w:val="left" w:pos="482"/>
                <w:tab w:val="left" w:pos="1440"/>
                <w:tab w:val="left" w:pos="2520"/>
                <w:tab w:val="left" w:pos="3960"/>
                <w:tab w:val="left" w:pos="5760"/>
                <w:tab w:val="left" w:pos="7560"/>
              </w:tabs>
              <w:spacing w:before="240" w:line="288" w:lineRule="auto"/>
              <w:ind w:hanging="578"/>
              <w:rPr>
                <w:rFonts w:cs="Arial"/>
                <w:caps/>
                <w:sz w:val="20"/>
                <w:szCs w:val="20"/>
                <w:lang w:val="ru-RU"/>
              </w:rPr>
            </w:pPr>
            <w:bookmarkStart w:id="47" w:name="_Toc465692979"/>
            <w:bookmarkEnd w:id="38"/>
            <w:bookmarkEnd w:id="39"/>
            <w:bookmarkEnd w:id="40"/>
            <w:bookmarkEnd w:id="41"/>
            <w:bookmarkEnd w:id="42"/>
            <w:bookmarkEnd w:id="43"/>
            <w:bookmarkEnd w:id="44"/>
            <w:bookmarkEnd w:id="45"/>
            <w:bookmarkEnd w:id="46"/>
            <w:r w:rsidRPr="00D267AF">
              <w:rPr>
                <w:rFonts w:cs="Arial"/>
                <w:b/>
                <w:bCs/>
                <w:caps/>
                <w:sz w:val="20"/>
                <w:szCs w:val="20"/>
                <w:lang w:val="ru-RU"/>
              </w:rPr>
              <w:t>ВОЗВРАТ Или УНИЧТОЖЕНИЕ ИНФОРМАЦИИ</w:t>
            </w:r>
            <w:bookmarkEnd w:id="47"/>
          </w:p>
        </w:tc>
      </w:tr>
      <w:tr w:rsidR="00DA1DA7" w:rsidRPr="006F164B" w14:paraId="6D214C7D" w14:textId="77777777" w:rsidTr="00D27017">
        <w:trPr>
          <w:gridAfter w:val="1"/>
          <w:wAfter w:w="5268" w:type="dxa"/>
        </w:trPr>
        <w:tc>
          <w:tcPr>
            <w:tcW w:w="9322" w:type="dxa"/>
            <w:shd w:val="clear" w:color="auto" w:fill="auto"/>
          </w:tcPr>
          <w:p w14:paraId="6D214C7C" w14:textId="57856C9A" w:rsidR="00116B20" w:rsidRPr="00D267AF" w:rsidRDefault="00D267AF" w:rsidP="003916C9">
            <w:pPr>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8.1. </w:t>
            </w:r>
            <w:r w:rsidR="007F660A" w:rsidRPr="00D267AF">
              <w:rPr>
                <w:rFonts w:cs="Arial"/>
                <w:sz w:val="20"/>
                <w:szCs w:val="20"/>
                <w:lang w:val="ru-RU"/>
              </w:rPr>
              <w:t xml:space="preserve">Принимающая сторона обязана за свой счет в течение десяти (10) рабочих дней после получения соответствующего письменного требования от </w:t>
            </w:r>
            <w:r w:rsidR="007F660A" w:rsidRPr="00D267AF">
              <w:rPr>
                <w:rFonts w:cs="Arial"/>
                <w:bCs/>
                <w:iCs/>
                <w:kern w:val="20"/>
                <w:sz w:val="20"/>
                <w:szCs w:val="20"/>
                <w:lang w:val="ru-RU"/>
              </w:rPr>
              <w:t>Раскрывающей</w:t>
            </w:r>
            <w:r w:rsidR="007F660A" w:rsidRPr="00D267AF">
              <w:rPr>
                <w:rFonts w:cs="Arial"/>
                <w:sz w:val="20"/>
                <w:szCs w:val="20"/>
                <w:lang w:val="ru-RU"/>
              </w:rPr>
              <w:t xml:space="preserve"> стороны:</w:t>
            </w:r>
          </w:p>
        </w:tc>
      </w:tr>
      <w:tr w:rsidR="00DA1DA7" w:rsidRPr="00272B4E" w14:paraId="6D214C7F" w14:textId="77777777" w:rsidTr="00D27017">
        <w:trPr>
          <w:gridAfter w:val="1"/>
          <w:wAfter w:w="5268" w:type="dxa"/>
        </w:trPr>
        <w:tc>
          <w:tcPr>
            <w:tcW w:w="9322" w:type="dxa"/>
            <w:shd w:val="clear" w:color="auto" w:fill="auto"/>
          </w:tcPr>
          <w:p w14:paraId="6D214C7E" w14:textId="76F6BF62" w:rsidR="00116B20" w:rsidRPr="00D267AF" w:rsidRDefault="00D267AF" w:rsidP="00AB6F81">
            <w:pPr>
              <w:tabs>
                <w:tab w:val="left" w:pos="1276"/>
                <w:tab w:val="left" w:pos="2520"/>
                <w:tab w:val="left" w:pos="3960"/>
                <w:tab w:val="left" w:pos="5760"/>
                <w:tab w:val="left" w:pos="7560"/>
              </w:tabs>
              <w:spacing w:line="288" w:lineRule="auto"/>
              <w:ind w:left="709"/>
              <w:rPr>
                <w:rFonts w:cs="Arial"/>
                <w:sz w:val="20"/>
                <w:szCs w:val="20"/>
                <w:lang w:val="ru-RU"/>
              </w:rPr>
            </w:pPr>
            <w:r>
              <w:rPr>
                <w:rFonts w:cs="Arial"/>
                <w:sz w:val="20"/>
                <w:szCs w:val="20"/>
                <w:lang w:val="ru-RU"/>
              </w:rPr>
              <w:t xml:space="preserve">8.1.1. </w:t>
            </w:r>
            <w:r w:rsidR="007F660A" w:rsidRPr="00D267AF">
              <w:rPr>
                <w:rFonts w:cs="Arial"/>
                <w:sz w:val="20"/>
                <w:szCs w:val="20"/>
                <w:lang w:val="ru-RU"/>
              </w:rPr>
              <w:t>возвратить</w:t>
            </w:r>
            <w:permStart w:id="1075937246" w:edGrp="everyone"/>
            <w:r w:rsidR="007F660A" w:rsidRPr="00D267AF">
              <w:rPr>
                <w:rFonts w:cs="Arial"/>
                <w:sz w:val="20"/>
                <w:szCs w:val="20"/>
                <w:lang w:val="ru-RU"/>
              </w:rPr>
              <w:t xml:space="preserve"> или уничтожить всю Информацию, предоставленную Принимающей стороне и ее Уполномоченным получателям в письменной форме;</w:t>
            </w:r>
            <w:permEnd w:id="1075937246"/>
          </w:p>
        </w:tc>
      </w:tr>
      <w:tr w:rsidR="00DA1DA7" w:rsidRPr="006F164B" w14:paraId="6D214C81" w14:textId="77777777" w:rsidTr="00D27017">
        <w:trPr>
          <w:gridAfter w:val="1"/>
          <w:wAfter w:w="5268" w:type="dxa"/>
        </w:trPr>
        <w:tc>
          <w:tcPr>
            <w:tcW w:w="9322" w:type="dxa"/>
            <w:shd w:val="clear" w:color="auto" w:fill="auto"/>
          </w:tcPr>
          <w:p w14:paraId="6D214C80" w14:textId="0029CD20" w:rsidR="00116B20" w:rsidRPr="00D267AF" w:rsidRDefault="00D267AF" w:rsidP="00AB6F81">
            <w:pPr>
              <w:tabs>
                <w:tab w:val="left" w:pos="1276"/>
                <w:tab w:val="left" w:pos="2520"/>
                <w:tab w:val="left" w:pos="3960"/>
                <w:tab w:val="left" w:pos="5760"/>
                <w:tab w:val="left" w:pos="7560"/>
              </w:tabs>
              <w:spacing w:line="288" w:lineRule="auto"/>
              <w:ind w:left="709"/>
              <w:rPr>
                <w:rFonts w:cs="Arial"/>
                <w:sz w:val="20"/>
                <w:szCs w:val="20"/>
                <w:lang w:val="ru-RU"/>
              </w:rPr>
            </w:pPr>
            <w:r>
              <w:rPr>
                <w:rFonts w:cs="Arial"/>
                <w:sz w:val="20"/>
                <w:szCs w:val="20"/>
                <w:lang w:val="ru-RU"/>
              </w:rPr>
              <w:t xml:space="preserve">8.1.2. </w:t>
            </w:r>
            <w:r w:rsidR="007F660A" w:rsidRPr="00D267AF">
              <w:rPr>
                <w:rFonts w:cs="Arial"/>
                <w:sz w:val="20"/>
                <w:szCs w:val="20"/>
                <w:lang w:val="ru-RU"/>
              </w:rPr>
              <w:t>уничтожить все результаты обработки, компиляции или исследований, заметки, записки, копии и другие документы, подготовленные Принимающей стороной или ее Уполномоченными получателями, содержащие или отражающие Информацию;</w:t>
            </w:r>
          </w:p>
        </w:tc>
      </w:tr>
      <w:tr w:rsidR="00DA1DA7" w:rsidRPr="006F164B" w14:paraId="6D214C83" w14:textId="77777777" w:rsidTr="00D27017">
        <w:trPr>
          <w:gridAfter w:val="1"/>
          <w:wAfter w:w="5268" w:type="dxa"/>
        </w:trPr>
        <w:tc>
          <w:tcPr>
            <w:tcW w:w="9322" w:type="dxa"/>
            <w:shd w:val="clear" w:color="auto" w:fill="auto"/>
          </w:tcPr>
          <w:p w14:paraId="6D214C82" w14:textId="0E81CDD3" w:rsidR="00116B20" w:rsidRPr="00D267AF" w:rsidRDefault="00D267AF" w:rsidP="00AB6F81">
            <w:pPr>
              <w:tabs>
                <w:tab w:val="left" w:pos="1276"/>
                <w:tab w:val="left" w:pos="2520"/>
                <w:tab w:val="left" w:pos="3960"/>
                <w:tab w:val="left" w:pos="5760"/>
                <w:tab w:val="left" w:pos="7560"/>
              </w:tabs>
              <w:spacing w:line="288" w:lineRule="auto"/>
              <w:ind w:left="709"/>
              <w:rPr>
                <w:rFonts w:cs="Arial"/>
                <w:sz w:val="20"/>
                <w:szCs w:val="20"/>
                <w:lang w:val="ru-RU"/>
              </w:rPr>
            </w:pPr>
            <w:r>
              <w:rPr>
                <w:rFonts w:cs="Arial"/>
                <w:sz w:val="20"/>
                <w:szCs w:val="20"/>
                <w:lang w:val="ru-RU"/>
              </w:rPr>
              <w:t xml:space="preserve">8.1.3. </w:t>
            </w:r>
            <w:r w:rsidR="007F660A" w:rsidRPr="00D267AF">
              <w:rPr>
                <w:rFonts w:cs="Arial"/>
                <w:sz w:val="20"/>
                <w:szCs w:val="20"/>
                <w:lang w:val="ru-RU"/>
              </w:rPr>
              <w:t>при наличии такой возможности (но в любом случае не нарушая обязательства о неразглашении, предусмотренные настоящим Соглашением) удалить или обеспечить удаление без возможности восстановления Информации, сохраненной на компьютерах, в системах обработки текстов и на любых иных устройствах; и</w:t>
            </w:r>
          </w:p>
        </w:tc>
      </w:tr>
      <w:tr w:rsidR="00DA1DA7" w:rsidRPr="006F164B" w14:paraId="6D214C85" w14:textId="77777777" w:rsidTr="00D27017">
        <w:trPr>
          <w:gridAfter w:val="1"/>
          <w:wAfter w:w="5268" w:type="dxa"/>
        </w:trPr>
        <w:tc>
          <w:tcPr>
            <w:tcW w:w="9322" w:type="dxa"/>
            <w:shd w:val="clear" w:color="auto" w:fill="auto"/>
          </w:tcPr>
          <w:p w14:paraId="6D214C84" w14:textId="4B12BA9E" w:rsidR="00116B20" w:rsidRPr="00D267AF" w:rsidRDefault="00D267AF" w:rsidP="00AB6F81">
            <w:pPr>
              <w:tabs>
                <w:tab w:val="left" w:pos="1276"/>
                <w:tab w:val="left" w:pos="2520"/>
                <w:tab w:val="left" w:pos="3960"/>
                <w:tab w:val="left" w:pos="5760"/>
                <w:tab w:val="left" w:pos="7560"/>
              </w:tabs>
              <w:spacing w:line="288" w:lineRule="auto"/>
              <w:ind w:left="709"/>
              <w:rPr>
                <w:rFonts w:cs="Arial"/>
                <w:spacing w:val="-4"/>
                <w:sz w:val="20"/>
                <w:szCs w:val="20"/>
                <w:lang w:val="ru-RU"/>
              </w:rPr>
            </w:pPr>
            <w:r>
              <w:rPr>
                <w:rFonts w:cs="Arial"/>
                <w:spacing w:val="-4"/>
                <w:sz w:val="20"/>
                <w:szCs w:val="20"/>
                <w:lang w:val="ru-RU"/>
              </w:rPr>
              <w:t xml:space="preserve">8.1.4. </w:t>
            </w:r>
            <w:r w:rsidR="007F660A" w:rsidRPr="00D267AF">
              <w:rPr>
                <w:rFonts w:cs="Arial"/>
                <w:spacing w:val="-4"/>
                <w:sz w:val="20"/>
                <w:szCs w:val="20"/>
                <w:lang w:val="ru-RU"/>
              </w:rPr>
              <w:t>подтвердить Раскрывающей Стороне в письменной форме, что</w:t>
            </w:r>
            <w:r w:rsidR="005451FD" w:rsidRPr="00D267AF">
              <w:rPr>
                <w:rFonts w:cs="Arial"/>
                <w:spacing w:val="-4"/>
                <w:sz w:val="20"/>
                <w:szCs w:val="20"/>
                <w:lang w:val="ru-RU"/>
              </w:rPr>
              <w:t xml:space="preserve"> </w:t>
            </w:r>
            <w:r w:rsidR="007F660A" w:rsidRPr="00D267AF">
              <w:rPr>
                <w:rFonts w:cs="Arial"/>
                <w:spacing w:val="-4"/>
                <w:sz w:val="20"/>
                <w:szCs w:val="20"/>
                <w:lang w:val="ru-RU"/>
              </w:rPr>
              <w:t xml:space="preserve">после того, как она осуществила все необходимые запросы, в том числе в адрес Уполномоченных получателей), все требования, предусмотренные настоящим разделом, выполнены в полном объеме; </w:t>
            </w:r>
          </w:p>
        </w:tc>
      </w:tr>
      <w:tr w:rsidR="00DA1DA7" w:rsidRPr="006F164B" w14:paraId="6D214C87" w14:textId="77777777" w:rsidTr="00D27017">
        <w:trPr>
          <w:gridAfter w:val="1"/>
          <w:wAfter w:w="5268" w:type="dxa"/>
        </w:trPr>
        <w:tc>
          <w:tcPr>
            <w:tcW w:w="9322" w:type="dxa"/>
            <w:shd w:val="clear" w:color="auto" w:fill="auto"/>
          </w:tcPr>
          <w:p w14:paraId="6D214C86" w14:textId="77777777" w:rsidR="00116B20" w:rsidRPr="00D267AF" w:rsidRDefault="007F660A" w:rsidP="00AB6F81">
            <w:pPr>
              <w:tabs>
                <w:tab w:val="left" w:pos="482"/>
                <w:tab w:val="left" w:pos="1440"/>
                <w:tab w:val="left" w:pos="2520"/>
                <w:tab w:val="left" w:pos="3960"/>
                <w:tab w:val="left" w:pos="5760"/>
                <w:tab w:val="left" w:pos="7560"/>
              </w:tabs>
              <w:spacing w:line="288" w:lineRule="auto"/>
              <w:ind w:left="709"/>
              <w:rPr>
                <w:rFonts w:cs="Arial"/>
                <w:spacing w:val="-6"/>
                <w:sz w:val="20"/>
                <w:szCs w:val="20"/>
                <w:lang w:val="ru-RU"/>
              </w:rPr>
            </w:pPr>
            <w:r w:rsidRPr="00D267AF">
              <w:rPr>
                <w:rFonts w:cs="Arial"/>
                <w:spacing w:val="-6"/>
                <w:sz w:val="20"/>
                <w:szCs w:val="20"/>
                <w:lang w:val="ru-RU"/>
              </w:rPr>
              <w:t xml:space="preserve">при условии, что Принимающая сторона и ее Уполномоченные получатели вправе сохранить копию какой-либо части Информации в случаях, когда это требуется в соответствии с законодательством, требованием суда, государственного или надзорного органа, если при этом не происходит нарушения обязательств по сохранению конфиденциальности такой Информации и при условии надлежащего архивирования данных. </w:t>
            </w:r>
          </w:p>
        </w:tc>
      </w:tr>
      <w:tr w:rsidR="00DA1DA7" w14:paraId="6D214C89" w14:textId="77777777" w:rsidTr="00D27017">
        <w:trPr>
          <w:gridAfter w:val="1"/>
          <w:wAfter w:w="5268" w:type="dxa"/>
        </w:trPr>
        <w:tc>
          <w:tcPr>
            <w:tcW w:w="9322" w:type="dxa"/>
            <w:shd w:val="clear" w:color="auto" w:fill="auto"/>
          </w:tcPr>
          <w:p w14:paraId="6D214C88" w14:textId="219C6766" w:rsidR="00116B20" w:rsidRPr="00D33BA0" w:rsidRDefault="00AB6F81" w:rsidP="003916C9">
            <w:pPr>
              <w:pStyle w:val="afa"/>
              <w:tabs>
                <w:tab w:val="left" w:pos="482"/>
                <w:tab w:val="left" w:pos="1440"/>
                <w:tab w:val="left" w:pos="2520"/>
                <w:tab w:val="left" w:pos="3960"/>
                <w:tab w:val="left" w:pos="5760"/>
                <w:tab w:val="left" w:pos="7560"/>
              </w:tabs>
              <w:spacing w:before="240" w:line="288" w:lineRule="auto"/>
              <w:ind w:left="709" w:hanging="567"/>
              <w:rPr>
                <w:rFonts w:cs="Arial"/>
                <w:caps/>
                <w:sz w:val="20"/>
                <w:szCs w:val="20"/>
              </w:rPr>
            </w:pPr>
            <w:bookmarkStart w:id="48" w:name="_Toc465692981"/>
            <w:r>
              <w:rPr>
                <w:rFonts w:cs="Arial"/>
                <w:b/>
                <w:bCs/>
                <w:caps/>
                <w:sz w:val="20"/>
                <w:szCs w:val="20"/>
                <w:lang w:val="ru-RU"/>
              </w:rPr>
              <w:t xml:space="preserve">9. </w:t>
            </w:r>
            <w:r w:rsidR="007F660A" w:rsidRPr="00D33BA0">
              <w:rPr>
                <w:rFonts w:cs="Arial"/>
                <w:b/>
                <w:bCs/>
                <w:caps/>
                <w:sz w:val="20"/>
                <w:szCs w:val="20"/>
                <w:lang w:val="ru-RU"/>
              </w:rPr>
              <w:t>УВЕДОМЛЕНИЯ</w:t>
            </w:r>
            <w:bookmarkEnd w:id="48"/>
          </w:p>
        </w:tc>
      </w:tr>
      <w:tr w:rsidR="00DA1DA7" w:rsidRPr="006F164B" w14:paraId="6D214C8B" w14:textId="77777777" w:rsidTr="00D27017">
        <w:trPr>
          <w:gridAfter w:val="1"/>
          <w:wAfter w:w="5268" w:type="dxa"/>
        </w:trPr>
        <w:tc>
          <w:tcPr>
            <w:tcW w:w="9322" w:type="dxa"/>
            <w:shd w:val="clear" w:color="auto" w:fill="auto"/>
          </w:tcPr>
          <w:p w14:paraId="6D214C8A" w14:textId="015D98B5" w:rsidR="00116B20" w:rsidRPr="00AB6F81" w:rsidRDefault="00AB6F81" w:rsidP="003916C9">
            <w:pPr>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9.1. </w:t>
            </w:r>
            <w:r w:rsidR="007F660A" w:rsidRPr="00AB6F81">
              <w:rPr>
                <w:rFonts w:cs="Arial"/>
                <w:sz w:val="20"/>
                <w:szCs w:val="20"/>
                <w:lang w:val="ru-RU"/>
              </w:rPr>
              <w:t>Любые уведомления, претензии или требования, имеющие отношение к настоящему Соглашению (далее – «</w:t>
            </w:r>
            <w:r w:rsidR="007F660A" w:rsidRPr="00AB6F81">
              <w:rPr>
                <w:rFonts w:cs="Arial"/>
                <w:b/>
                <w:bCs/>
                <w:sz w:val="20"/>
                <w:szCs w:val="20"/>
                <w:lang w:val="ru-RU"/>
              </w:rPr>
              <w:t>Уведомления</w:t>
            </w:r>
            <w:r w:rsidR="007F660A" w:rsidRPr="00AB6F81">
              <w:rPr>
                <w:rFonts w:cs="Arial"/>
                <w:sz w:val="20"/>
                <w:szCs w:val="20"/>
                <w:lang w:val="ru-RU"/>
              </w:rPr>
              <w:t xml:space="preserve">»), составляются в письменной форме и направляются соответствующей Стороне по адресу, указанному в настоящем Соглашении (или любому другому адресу, в том числе адресу электронной почты, о котором такая Сторона впоследствии письменно сообщит другой Стороне). </w:t>
            </w:r>
          </w:p>
        </w:tc>
      </w:tr>
      <w:tr w:rsidR="00DA1DA7" w:rsidRPr="006F164B" w14:paraId="6D214C8D" w14:textId="77777777" w:rsidTr="00D27017">
        <w:trPr>
          <w:gridAfter w:val="1"/>
          <w:wAfter w:w="5268" w:type="dxa"/>
        </w:trPr>
        <w:tc>
          <w:tcPr>
            <w:tcW w:w="9322" w:type="dxa"/>
            <w:shd w:val="clear" w:color="auto" w:fill="auto"/>
          </w:tcPr>
          <w:p w14:paraId="6D214C8C" w14:textId="4F722BDE" w:rsidR="00116B20" w:rsidRPr="006F164B" w:rsidRDefault="006F164B" w:rsidP="003916C9">
            <w:pPr>
              <w:pStyle w:val="afa"/>
              <w:tabs>
                <w:tab w:val="left" w:pos="1440"/>
                <w:tab w:val="left" w:pos="2520"/>
                <w:tab w:val="left" w:pos="3960"/>
                <w:tab w:val="left" w:pos="5760"/>
                <w:tab w:val="left" w:pos="7560"/>
              </w:tabs>
              <w:spacing w:line="288" w:lineRule="auto"/>
              <w:ind w:left="709" w:hanging="567"/>
              <w:rPr>
                <w:rFonts w:cs="Arial"/>
                <w:sz w:val="20"/>
                <w:szCs w:val="20"/>
                <w:lang w:val="ru-RU"/>
              </w:rPr>
            </w:pPr>
            <w:bookmarkStart w:id="49" w:name="_Ref466277296"/>
            <w:r>
              <w:rPr>
                <w:rFonts w:cs="Arial"/>
                <w:sz w:val="20"/>
                <w:szCs w:val="20"/>
                <w:lang w:val="ru-RU"/>
              </w:rPr>
              <w:t xml:space="preserve">9.2. </w:t>
            </w:r>
            <w:r w:rsidR="007F660A" w:rsidRPr="006F164B">
              <w:rPr>
                <w:rFonts w:cs="Arial"/>
                <w:sz w:val="20"/>
                <w:szCs w:val="20"/>
                <w:lang w:val="ru-RU"/>
              </w:rPr>
              <w:t>Уведомления могут:</w:t>
            </w:r>
            <w:bookmarkEnd w:id="49"/>
          </w:p>
        </w:tc>
      </w:tr>
      <w:tr w:rsidR="00DA1DA7" w:rsidRPr="006F164B" w14:paraId="6D214C8F" w14:textId="77777777" w:rsidTr="00D27017">
        <w:trPr>
          <w:gridAfter w:val="1"/>
          <w:wAfter w:w="5268" w:type="dxa"/>
        </w:trPr>
        <w:tc>
          <w:tcPr>
            <w:tcW w:w="9322" w:type="dxa"/>
            <w:shd w:val="clear" w:color="auto" w:fill="auto"/>
          </w:tcPr>
          <w:p w14:paraId="6D214C8E" w14:textId="05549B10" w:rsidR="00116B20" w:rsidRPr="00AB6F81" w:rsidRDefault="00AB6F81" w:rsidP="00AB6F81">
            <w:pPr>
              <w:tabs>
                <w:tab w:val="left" w:pos="1276"/>
                <w:tab w:val="left" w:pos="2520"/>
                <w:tab w:val="left" w:pos="3960"/>
                <w:tab w:val="left" w:pos="5760"/>
                <w:tab w:val="left" w:pos="7560"/>
              </w:tabs>
              <w:spacing w:line="288" w:lineRule="auto"/>
              <w:ind w:left="709"/>
              <w:rPr>
                <w:rFonts w:cs="Arial"/>
                <w:sz w:val="20"/>
                <w:szCs w:val="20"/>
                <w:lang w:val="ru-RU"/>
              </w:rPr>
            </w:pPr>
            <w:bookmarkStart w:id="50" w:name="_Ref466277313"/>
            <w:r>
              <w:rPr>
                <w:rFonts w:cs="Arial"/>
                <w:sz w:val="20"/>
                <w:szCs w:val="20"/>
                <w:lang w:val="ru-RU"/>
              </w:rPr>
              <w:t xml:space="preserve">9.2.1. </w:t>
            </w:r>
            <w:r w:rsidR="007F660A" w:rsidRPr="00AB6F81">
              <w:rPr>
                <w:rFonts w:cs="Arial"/>
                <w:sz w:val="20"/>
                <w:szCs w:val="20"/>
                <w:lang w:val="ru-RU"/>
              </w:rPr>
              <w:t>доставляться лично в руки, и в таком случае Уведомление считается полученным в момент вручения лицу, уполномоченному получать уведомления от имени соответствующей Стороны;</w:t>
            </w:r>
            <w:bookmarkEnd w:id="50"/>
          </w:p>
        </w:tc>
      </w:tr>
      <w:tr w:rsidR="00DA1DA7" w:rsidRPr="006F164B" w14:paraId="6D214C91" w14:textId="77777777" w:rsidTr="00D27017">
        <w:trPr>
          <w:gridAfter w:val="1"/>
          <w:wAfter w:w="5268" w:type="dxa"/>
        </w:trPr>
        <w:tc>
          <w:tcPr>
            <w:tcW w:w="9322" w:type="dxa"/>
            <w:shd w:val="clear" w:color="auto" w:fill="auto"/>
          </w:tcPr>
          <w:p w14:paraId="6D214C90" w14:textId="18CD9E54" w:rsidR="00116B20" w:rsidRPr="00AB6F81" w:rsidRDefault="00AB6F81" w:rsidP="00AB6F81">
            <w:pPr>
              <w:tabs>
                <w:tab w:val="left" w:pos="1276"/>
                <w:tab w:val="left" w:pos="2520"/>
                <w:tab w:val="left" w:pos="3960"/>
                <w:tab w:val="left" w:pos="5760"/>
                <w:tab w:val="left" w:pos="7560"/>
              </w:tabs>
              <w:spacing w:line="288" w:lineRule="auto"/>
              <w:ind w:left="709"/>
              <w:rPr>
                <w:rFonts w:cs="Arial"/>
                <w:sz w:val="20"/>
                <w:szCs w:val="20"/>
                <w:lang w:val="ru-RU"/>
              </w:rPr>
            </w:pPr>
            <w:bookmarkStart w:id="51" w:name="_Ref466277306"/>
            <w:bookmarkStart w:id="52" w:name="_Ref490042395"/>
            <w:r>
              <w:rPr>
                <w:rFonts w:cs="Arial"/>
                <w:sz w:val="20"/>
                <w:szCs w:val="20"/>
                <w:lang w:val="ru-RU"/>
              </w:rPr>
              <w:t>9.2.2. н</w:t>
            </w:r>
            <w:r w:rsidR="007F660A" w:rsidRPr="00AB6F81">
              <w:rPr>
                <w:rFonts w:cs="Arial"/>
                <w:sz w:val="20"/>
                <w:szCs w:val="20"/>
                <w:lang w:val="ru-RU"/>
              </w:rPr>
              <w:t xml:space="preserve">аправляться электронным сообщением по электронной почте, и в таком случае Уведомление считается полученным в момент отправки, при условии, что: </w:t>
            </w:r>
            <w:r w:rsidR="005E7C59" w:rsidRPr="00AB6F81">
              <w:rPr>
                <w:rFonts w:cs="Arial"/>
                <w:sz w:val="20"/>
                <w:szCs w:val="20"/>
                <w:lang w:val="ru-RU"/>
              </w:rPr>
              <w:t xml:space="preserve">                               </w:t>
            </w:r>
            <w:r w:rsidR="007F660A" w:rsidRPr="00AB6F81">
              <w:rPr>
                <w:rFonts w:cs="Arial"/>
                <w:sz w:val="20"/>
                <w:szCs w:val="20"/>
                <w:lang w:val="ru-RU"/>
              </w:rPr>
              <w:t>(</w:t>
            </w:r>
            <w:r w:rsidR="007F660A" w:rsidRPr="00AB6F81">
              <w:rPr>
                <w:rFonts w:cs="Arial"/>
                <w:sz w:val="20"/>
                <w:szCs w:val="20"/>
                <w:lang w:val="en-US"/>
              </w:rPr>
              <w:t>i</w:t>
            </w:r>
            <w:r w:rsidR="007F660A" w:rsidRPr="00AB6F81">
              <w:rPr>
                <w:rFonts w:cs="Arial"/>
                <w:sz w:val="20"/>
                <w:szCs w:val="20"/>
                <w:lang w:val="ru-RU"/>
              </w:rPr>
              <w:t xml:space="preserve">) получающая Сторона путем направления электронного сообщения на адрес электронной почты другой Стороны или путем направления уведомления иным способом, </w:t>
            </w:r>
            <w:r w:rsidR="007F660A" w:rsidRPr="00AB6F81">
              <w:rPr>
                <w:rFonts w:cs="Arial"/>
                <w:sz w:val="20"/>
                <w:szCs w:val="20"/>
                <w:lang w:val="ru-RU"/>
              </w:rPr>
              <w:lastRenderedPageBreak/>
              <w:t>предусмотренным настоящим пунктом</w:t>
            </w:r>
            <w:r w:rsidR="00952B00" w:rsidRPr="00AB6F81">
              <w:rPr>
                <w:rFonts w:cs="Arial"/>
                <w:sz w:val="20"/>
                <w:szCs w:val="20"/>
                <w:lang w:val="ru-RU"/>
              </w:rPr>
              <w:t xml:space="preserve"> 9.2.</w:t>
            </w:r>
            <w:r w:rsidR="007F660A" w:rsidRPr="00AB6F81">
              <w:rPr>
                <w:rFonts w:cs="Arial"/>
                <w:sz w:val="20"/>
                <w:szCs w:val="20"/>
                <w:lang w:val="ru-RU"/>
              </w:rPr>
              <w:t xml:space="preserve">, в явно выраженной форме подтвердит получение такого электронного сообщения (при этом, во избежание сомнений, автоматическое подтверждение прочтения сообщения или иной автоматический ответ не рассматривается как надлежащее подтверждение получения электронного сообщения для целей настоящего пункта </w:t>
            </w:r>
            <w:r w:rsidR="00952B00" w:rsidRPr="00AB6F81">
              <w:rPr>
                <w:rFonts w:cs="Arial"/>
                <w:sz w:val="20"/>
                <w:szCs w:val="20"/>
                <w:lang w:val="ru-RU"/>
              </w:rPr>
              <w:t>9.2.</w:t>
            </w:r>
            <w:r w:rsidR="007F660A" w:rsidRPr="00AB6F81">
              <w:rPr>
                <w:rFonts w:cs="Arial"/>
                <w:sz w:val="20"/>
                <w:szCs w:val="20"/>
                <w:lang w:val="ru-RU"/>
              </w:rPr>
              <w:fldChar w:fldCharType="begin"/>
            </w:r>
            <w:r w:rsidR="007F660A" w:rsidRPr="00AB6F81">
              <w:rPr>
                <w:rFonts w:cs="Arial"/>
                <w:sz w:val="20"/>
                <w:szCs w:val="20"/>
                <w:lang w:val="ru-RU"/>
              </w:rPr>
              <w:instrText xml:space="preserve"> REF _Ref466277306 \r \h  \* MERGEFORMAT </w:instrText>
            </w:r>
            <w:r w:rsidR="007F660A" w:rsidRPr="00AB6F81">
              <w:rPr>
                <w:rFonts w:cs="Arial"/>
                <w:sz w:val="20"/>
                <w:szCs w:val="20"/>
                <w:lang w:val="ru-RU"/>
              </w:rPr>
            </w:r>
            <w:r w:rsidR="007F660A" w:rsidRPr="00AB6F81">
              <w:rPr>
                <w:rFonts w:cs="Arial"/>
                <w:sz w:val="20"/>
                <w:szCs w:val="20"/>
                <w:lang w:val="ru-RU"/>
              </w:rPr>
              <w:fldChar w:fldCharType="end"/>
            </w:r>
            <w:r w:rsidR="007F660A" w:rsidRPr="00AB6F81">
              <w:rPr>
                <w:rFonts w:cs="Arial"/>
                <w:sz w:val="20"/>
                <w:szCs w:val="20"/>
                <w:lang w:val="ru-RU"/>
              </w:rPr>
              <w:t>); и (</w:t>
            </w:r>
            <w:r w:rsidR="007F660A" w:rsidRPr="00AB6F81">
              <w:rPr>
                <w:rFonts w:cs="Arial"/>
                <w:sz w:val="20"/>
                <w:szCs w:val="20"/>
                <w:lang w:val="en-US"/>
              </w:rPr>
              <w:t>ii</w:t>
            </w:r>
            <w:r w:rsidR="007F660A" w:rsidRPr="00AB6F81">
              <w:rPr>
                <w:rFonts w:cs="Arial"/>
                <w:sz w:val="20"/>
                <w:szCs w:val="20"/>
                <w:lang w:val="ru-RU"/>
              </w:rPr>
              <w:t xml:space="preserve">) любое Уведомление, направленное по электронной почте, должно сопровождаться последующим направлением такого же Уведомления в соответствии с пунктами </w:t>
            </w:r>
            <w:r w:rsidR="007F660A" w:rsidRPr="00AB6F81">
              <w:rPr>
                <w:rFonts w:cs="Arial"/>
                <w:sz w:val="20"/>
                <w:szCs w:val="20"/>
                <w:lang w:val="ru-RU"/>
              </w:rPr>
              <w:fldChar w:fldCharType="begin"/>
            </w:r>
            <w:r w:rsidR="007F660A" w:rsidRPr="00AB6F81">
              <w:rPr>
                <w:rFonts w:cs="Arial"/>
                <w:sz w:val="20"/>
                <w:szCs w:val="20"/>
                <w:lang w:val="ru-RU"/>
              </w:rPr>
              <w:instrText xml:space="preserve"> REF _Ref466277313 \r \h </w:instrText>
            </w:r>
            <w:r w:rsidR="007F660A" w:rsidRPr="00AB6F81">
              <w:rPr>
                <w:rFonts w:cs="Arial"/>
                <w:sz w:val="20"/>
                <w:szCs w:val="20"/>
                <w:lang w:val="ru-RU"/>
              </w:rPr>
            </w:r>
            <w:r w:rsidR="007F660A" w:rsidRPr="00AB6F81">
              <w:rPr>
                <w:rFonts w:cs="Arial"/>
                <w:sz w:val="20"/>
                <w:szCs w:val="20"/>
                <w:lang w:val="ru-RU"/>
              </w:rPr>
              <w:fldChar w:fldCharType="separate"/>
            </w:r>
            <w:r w:rsidR="007F660A" w:rsidRPr="00AB6F81">
              <w:rPr>
                <w:rFonts w:cs="Arial"/>
                <w:sz w:val="20"/>
                <w:szCs w:val="20"/>
                <w:lang w:val="ru-RU"/>
              </w:rPr>
              <w:t>9.2.1</w:t>
            </w:r>
            <w:r w:rsidR="007F660A" w:rsidRPr="00AB6F81">
              <w:rPr>
                <w:rFonts w:cs="Arial"/>
                <w:sz w:val="20"/>
                <w:szCs w:val="20"/>
                <w:lang w:val="ru-RU"/>
              </w:rPr>
              <w:fldChar w:fldCharType="end"/>
            </w:r>
            <w:r w:rsidR="007F660A" w:rsidRPr="00AB6F81">
              <w:rPr>
                <w:rFonts w:cs="Arial"/>
                <w:sz w:val="20"/>
                <w:szCs w:val="20"/>
                <w:lang w:val="ru-RU"/>
              </w:rPr>
              <w:t xml:space="preserve"> или </w:t>
            </w:r>
            <w:r w:rsidR="007F660A" w:rsidRPr="00AB6F81">
              <w:rPr>
                <w:rFonts w:cs="Arial"/>
                <w:sz w:val="20"/>
                <w:szCs w:val="20"/>
                <w:lang w:val="ru-RU"/>
              </w:rPr>
              <w:fldChar w:fldCharType="begin"/>
            </w:r>
            <w:r w:rsidR="007F660A" w:rsidRPr="00AB6F81">
              <w:rPr>
                <w:rFonts w:cs="Arial"/>
                <w:sz w:val="20"/>
                <w:szCs w:val="20"/>
                <w:lang w:val="ru-RU"/>
              </w:rPr>
              <w:instrText xml:space="preserve"> REF _Ref466277330 \r \h </w:instrText>
            </w:r>
            <w:r w:rsidR="007F660A" w:rsidRPr="00AB6F81">
              <w:rPr>
                <w:rFonts w:cs="Arial"/>
                <w:sz w:val="20"/>
                <w:szCs w:val="20"/>
                <w:lang w:val="ru-RU"/>
              </w:rPr>
            </w:r>
            <w:r w:rsidR="007F660A" w:rsidRPr="00AB6F81">
              <w:rPr>
                <w:rFonts w:cs="Arial"/>
                <w:sz w:val="20"/>
                <w:szCs w:val="20"/>
                <w:lang w:val="ru-RU"/>
              </w:rPr>
              <w:fldChar w:fldCharType="separate"/>
            </w:r>
            <w:r w:rsidR="007F660A" w:rsidRPr="00AB6F81">
              <w:rPr>
                <w:rFonts w:cs="Arial"/>
                <w:sz w:val="20"/>
                <w:szCs w:val="20"/>
                <w:lang w:val="ru-RU"/>
              </w:rPr>
              <w:t>9.2.3</w:t>
            </w:r>
            <w:r w:rsidR="007F660A" w:rsidRPr="00AB6F81">
              <w:rPr>
                <w:rFonts w:cs="Arial"/>
                <w:sz w:val="20"/>
                <w:szCs w:val="20"/>
                <w:lang w:val="ru-RU"/>
              </w:rPr>
              <w:fldChar w:fldCharType="end"/>
            </w:r>
            <w:r w:rsidR="007F660A" w:rsidRPr="00AB6F81">
              <w:rPr>
                <w:rFonts w:cs="Arial"/>
                <w:sz w:val="20"/>
                <w:szCs w:val="20"/>
                <w:lang w:val="ru-RU"/>
              </w:rPr>
              <w:t>;</w:t>
            </w:r>
            <w:bookmarkEnd w:id="51"/>
            <w:bookmarkEnd w:id="52"/>
            <w:r w:rsidR="007F660A" w:rsidRPr="00AB6F81">
              <w:rPr>
                <w:rFonts w:cs="Arial"/>
                <w:sz w:val="20"/>
                <w:szCs w:val="20"/>
                <w:lang w:val="ru-RU"/>
              </w:rPr>
              <w:t xml:space="preserve"> </w:t>
            </w:r>
          </w:p>
        </w:tc>
      </w:tr>
      <w:tr w:rsidR="00DA1DA7" w:rsidRPr="006F164B" w14:paraId="6D214C93" w14:textId="77777777" w:rsidTr="00D27017">
        <w:trPr>
          <w:gridAfter w:val="1"/>
          <w:wAfter w:w="5268" w:type="dxa"/>
        </w:trPr>
        <w:tc>
          <w:tcPr>
            <w:tcW w:w="9322" w:type="dxa"/>
            <w:shd w:val="clear" w:color="auto" w:fill="auto"/>
          </w:tcPr>
          <w:p w14:paraId="6D214C92" w14:textId="10B80E4B" w:rsidR="00116B20" w:rsidRPr="00AB6F81" w:rsidRDefault="00AB6F81" w:rsidP="00AB6F81">
            <w:pPr>
              <w:tabs>
                <w:tab w:val="left" w:pos="1276"/>
                <w:tab w:val="left" w:pos="2520"/>
                <w:tab w:val="left" w:pos="3960"/>
                <w:tab w:val="left" w:pos="5760"/>
                <w:tab w:val="left" w:pos="7560"/>
              </w:tabs>
              <w:spacing w:line="288" w:lineRule="auto"/>
              <w:ind w:left="709"/>
              <w:rPr>
                <w:rFonts w:cs="Arial"/>
                <w:sz w:val="20"/>
                <w:szCs w:val="20"/>
                <w:lang w:val="ru-RU"/>
              </w:rPr>
            </w:pPr>
            <w:bookmarkStart w:id="53" w:name="_Ref466277330"/>
            <w:r>
              <w:rPr>
                <w:rFonts w:cs="Arial"/>
                <w:sz w:val="20"/>
                <w:szCs w:val="20"/>
                <w:lang w:val="ru-RU"/>
              </w:rPr>
              <w:lastRenderedPageBreak/>
              <w:t xml:space="preserve">9.2.3. </w:t>
            </w:r>
            <w:r w:rsidR="007F660A" w:rsidRPr="00AB6F81">
              <w:rPr>
                <w:rFonts w:cs="Arial"/>
                <w:sz w:val="20"/>
                <w:szCs w:val="20"/>
                <w:lang w:val="ru-RU"/>
              </w:rPr>
              <w:t>направляться службой курьерской доставки или почтовым отправлением 1 класса с предоплаченными почтовыми расходами</w:t>
            </w:r>
            <w:r w:rsidR="006350B7" w:rsidRPr="00AB6F81">
              <w:rPr>
                <w:rFonts w:cs="Arial"/>
                <w:sz w:val="20"/>
                <w:szCs w:val="20"/>
                <w:lang w:val="ru-RU"/>
              </w:rPr>
              <w:t>.</w:t>
            </w:r>
            <w:r w:rsidR="007F660A" w:rsidRPr="00AB6F81">
              <w:rPr>
                <w:rFonts w:cs="Arial"/>
                <w:sz w:val="20"/>
                <w:szCs w:val="20"/>
                <w:lang w:val="ru-RU"/>
              </w:rPr>
              <w:t xml:space="preserve"> Уведомление считается доставленным в момент фактической доставки,</w:t>
            </w:r>
            <w:bookmarkEnd w:id="53"/>
            <w:r w:rsidR="007F660A" w:rsidRPr="00AB6F81">
              <w:rPr>
                <w:rFonts w:cs="Arial"/>
                <w:sz w:val="20"/>
                <w:szCs w:val="20"/>
                <w:lang w:val="ru-RU"/>
              </w:rPr>
              <w:t xml:space="preserve"> </w:t>
            </w:r>
            <w:r w:rsidR="006350B7" w:rsidRPr="00AB6F81">
              <w:rPr>
                <w:rFonts w:cs="Arial"/>
                <w:sz w:val="20"/>
                <w:szCs w:val="20"/>
                <w:lang w:val="ru-RU"/>
              </w:rPr>
              <w:t>при этом в случае доставки в субботу, воскресенье или праздничный день, когда банковские учреждения закрыты для совершения банковских операций, Уведомление считается доставленным на следующий рабочий день в такой стране.</w:t>
            </w:r>
          </w:p>
        </w:tc>
      </w:tr>
      <w:tr w:rsidR="00DA1DA7" w:rsidRPr="006F164B" w14:paraId="6D214C97" w14:textId="77777777" w:rsidTr="00AB6F81">
        <w:trPr>
          <w:gridAfter w:val="1"/>
          <w:wAfter w:w="5268" w:type="dxa"/>
          <w:trHeight w:val="890"/>
        </w:trPr>
        <w:tc>
          <w:tcPr>
            <w:tcW w:w="9322" w:type="dxa"/>
            <w:shd w:val="clear" w:color="auto" w:fill="auto"/>
          </w:tcPr>
          <w:p w14:paraId="6D214C96" w14:textId="24FC76CE" w:rsidR="00E129C9" w:rsidRPr="00D33BA0" w:rsidRDefault="006F164B" w:rsidP="003916C9">
            <w:pPr>
              <w:pStyle w:val="afa"/>
              <w:tabs>
                <w:tab w:val="left" w:pos="1440"/>
                <w:tab w:val="left" w:pos="2520"/>
                <w:tab w:val="left" w:pos="3960"/>
                <w:tab w:val="left" w:pos="5760"/>
                <w:tab w:val="left" w:pos="7560"/>
              </w:tabs>
              <w:spacing w:before="240" w:line="288" w:lineRule="auto"/>
              <w:ind w:left="709" w:hanging="567"/>
              <w:rPr>
                <w:rFonts w:cs="Arial"/>
                <w:caps/>
                <w:sz w:val="20"/>
                <w:szCs w:val="20"/>
                <w:lang w:val="ru-RU"/>
              </w:rPr>
            </w:pPr>
            <w:r>
              <w:rPr>
                <w:rFonts w:cs="Arial"/>
                <w:b/>
                <w:bCs/>
                <w:sz w:val="20"/>
                <w:szCs w:val="20"/>
                <w:lang w:val="ru-RU"/>
              </w:rPr>
              <w:t xml:space="preserve">10. </w:t>
            </w:r>
            <w:r w:rsidR="007F660A" w:rsidRPr="00FB2AD3">
              <w:rPr>
                <w:rFonts w:cs="Arial"/>
                <w:b/>
                <w:bCs/>
                <w:sz w:val="20"/>
                <w:szCs w:val="20"/>
                <w:lang w:val="ru-RU"/>
              </w:rPr>
              <w:t>ЗАВЕРШЕНИЕ</w:t>
            </w:r>
            <w:r w:rsidR="007F660A" w:rsidRPr="00D33BA0">
              <w:rPr>
                <w:rFonts w:cs="Arial"/>
                <w:b/>
                <w:bCs/>
                <w:caps/>
                <w:sz w:val="20"/>
                <w:szCs w:val="20"/>
                <w:lang w:val="ru-RU"/>
              </w:rPr>
              <w:t xml:space="preserve"> ПЕРЕГОВОРОВ. СРОК ДЕЙСТВИЯ ОБЯЗАТЕЛЬСТВ О НЕРАЗГЛАШЕНИИ КОНФИДЕНЦИАЛЬНОЙ ИНФОРМАЦИИ</w:t>
            </w:r>
          </w:p>
        </w:tc>
      </w:tr>
      <w:tr w:rsidR="00DA1DA7" w:rsidRPr="006F164B" w14:paraId="6D214C9B" w14:textId="77777777" w:rsidTr="00585CD2">
        <w:trPr>
          <w:gridAfter w:val="1"/>
          <w:wAfter w:w="5268" w:type="dxa"/>
          <w:trHeight w:val="3355"/>
        </w:trPr>
        <w:tc>
          <w:tcPr>
            <w:tcW w:w="9322" w:type="dxa"/>
            <w:shd w:val="clear" w:color="auto" w:fill="auto"/>
          </w:tcPr>
          <w:p w14:paraId="0FC103B3" w14:textId="4279E116" w:rsidR="006F164B" w:rsidRDefault="006F164B" w:rsidP="003916C9">
            <w:pPr>
              <w:pStyle w:val="afa"/>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10.1. </w:t>
            </w:r>
            <w:r w:rsidR="00F75F60" w:rsidRPr="003F0F9E">
              <w:rPr>
                <w:rFonts w:cs="Arial"/>
                <w:sz w:val="20"/>
                <w:szCs w:val="20"/>
                <w:lang w:val="ru-RU"/>
              </w:rPr>
              <w:t xml:space="preserve">В случае принятия какой-либо Стороной решения об отказе от дальнейших переговоров с другой Стороной в отношении Предмета </w:t>
            </w:r>
            <w:r w:rsidR="00F75F60" w:rsidRPr="00F51696">
              <w:rPr>
                <w:rFonts w:cs="Arial"/>
                <w:sz w:val="20"/>
                <w:szCs w:val="20"/>
                <w:lang w:val="ru-RU"/>
              </w:rPr>
              <w:t>или решения об отказе в дальнейшей реализации Предмета</w:t>
            </w:r>
            <w:r>
              <w:rPr>
                <w:rFonts w:cs="Arial"/>
                <w:sz w:val="20"/>
                <w:szCs w:val="20"/>
                <w:lang w:val="ru-RU"/>
              </w:rPr>
              <w:t>,</w:t>
            </w:r>
            <w:r w:rsidR="00F75F60" w:rsidRPr="003F0F9E">
              <w:rPr>
                <w:rFonts w:cs="Arial"/>
                <w:sz w:val="20"/>
                <w:szCs w:val="20"/>
                <w:lang w:val="ru-RU"/>
              </w:rPr>
              <w:t xml:space="preserve"> такая Сторона незамедлительно уведомляет об этом другую Сторону в письменной форме</w:t>
            </w:r>
            <w:r w:rsidR="00F75F60">
              <w:rPr>
                <w:rFonts w:cs="Arial"/>
                <w:sz w:val="20"/>
                <w:szCs w:val="20"/>
                <w:lang w:val="ru-RU"/>
              </w:rPr>
              <w:t xml:space="preserve"> и в этом случае применяются положения раздела 8</w:t>
            </w:r>
            <w:r w:rsidR="007F660A" w:rsidRPr="00D33BA0">
              <w:rPr>
                <w:rFonts w:cs="Arial"/>
                <w:sz w:val="20"/>
                <w:szCs w:val="20"/>
                <w:lang w:val="ru-RU"/>
              </w:rPr>
              <w:t>.</w:t>
            </w:r>
          </w:p>
          <w:p w14:paraId="1704E77B" w14:textId="64BAA6E6" w:rsidR="006F164B" w:rsidRDefault="006F164B" w:rsidP="003916C9">
            <w:pPr>
              <w:pStyle w:val="afa"/>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10.2. </w:t>
            </w:r>
            <w:r w:rsidR="007F660A" w:rsidRPr="006F164B">
              <w:rPr>
                <w:rFonts w:cs="Arial"/>
                <w:sz w:val="20"/>
                <w:szCs w:val="20"/>
                <w:lang w:val="ru-RU"/>
              </w:rPr>
              <w:t>Стороны признают и соглашаются с тем, что предусмотренные настоящим Соглашением обязательства вступают в силу в дату подписания Соглашения обеими Сторонами (далее – «</w:t>
            </w:r>
            <w:r w:rsidR="007F660A" w:rsidRPr="006F164B">
              <w:rPr>
                <w:rFonts w:cs="Arial"/>
                <w:b/>
                <w:bCs/>
                <w:sz w:val="20"/>
                <w:szCs w:val="20"/>
                <w:lang w:val="ru-RU"/>
              </w:rPr>
              <w:t>Дата вступления в силу</w:t>
            </w:r>
            <w:r w:rsidR="007F660A" w:rsidRPr="006F164B">
              <w:rPr>
                <w:rFonts w:cs="Arial"/>
                <w:sz w:val="20"/>
                <w:szCs w:val="20"/>
                <w:lang w:val="ru-RU"/>
              </w:rPr>
              <w:t>») и сохранят свое действие до</w:t>
            </w:r>
            <w:permStart w:id="1861694006" w:edGrp="everyone"/>
            <w:r w:rsidR="007F660A" w:rsidRPr="006F164B">
              <w:rPr>
                <w:rFonts w:cs="Arial"/>
                <w:sz w:val="20"/>
                <w:szCs w:val="20"/>
                <w:lang w:val="ru-RU"/>
              </w:rPr>
              <w:t xml:space="preserve"> </w:t>
            </w:r>
            <w:r w:rsidR="007F660A" w:rsidRPr="00767EBC">
              <w:rPr>
                <w:rFonts w:cs="Arial"/>
                <w:sz w:val="20"/>
                <w:szCs w:val="20"/>
                <w:lang w:val="ru-RU"/>
              </w:rPr>
              <w:t>«</w:t>
            </w:r>
            <w:r w:rsidR="00185615">
              <w:rPr>
                <w:rFonts w:cs="Arial"/>
                <w:sz w:val="20"/>
                <w:szCs w:val="20"/>
                <w:lang w:val="ru-RU"/>
              </w:rPr>
              <w:t>31</w:t>
            </w:r>
            <w:r w:rsidR="007F660A" w:rsidRPr="00767EBC">
              <w:rPr>
                <w:rFonts w:cs="Arial"/>
                <w:sz w:val="20"/>
                <w:szCs w:val="20"/>
                <w:lang w:val="ru-RU"/>
              </w:rPr>
              <w:t>»</w:t>
            </w:r>
            <w:r w:rsidR="00D54673" w:rsidRPr="00767EBC">
              <w:rPr>
                <w:rFonts w:cs="Arial"/>
                <w:sz w:val="20"/>
                <w:szCs w:val="20"/>
                <w:lang w:val="ru-RU"/>
              </w:rPr>
              <w:t xml:space="preserve"> </w:t>
            </w:r>
            <w:proofErr w:type="gramStart"/>
            <w:r w:rsidR="00185615">
              <w:rPr>
                <w:rFonts w:cs="Arial"/>
                <w:sz w:val="20"/>
                <w:szCs w:val="20"/>
                <w:lang w:val="ru-RU"/>
              </w:rPr>
              <w:t>декабря</w:t>
            </w:r>
            <w:r w:rsidR="00760F77" w:rsidRPr="00760F77">
              <w:rPr>
                <w:rFonts w:cs="Arial"/>
                <w:sz w:val="20"/>
                <w:szCs w:val="20"/>
                <w:lang w:val="ru-RU"/>
              </w:rPr>
              <w:t xml:space="preserve"> </w:t>
            </w:r>
            <w:r w:rsidR="007F660A" w:rsidRPr="00767EBC">
              <w:rPr>
                <w:rFonts w:cs="Arial"/>
                <w:sz w:val="20"/>
                <w:szCs w:val="20"/>
                <w:lang w:val="ru-RU"/>
              </w:rPr>
              <w:t xml:space="preserve"> 20</w:t>
            </w:r>
            <w:r w:rsidR="00760F77" w:rsidRPr="00760F77">
              <w:rPr>
                <w:rFonts w:cs="Arial"/>
                <w:sz w:val="20"/>
                <w:szCs w:val="20"/>
                <w:lang w:val="ru-RU"/>
              </w:rPr>
              <w:t>32</w:t>
            </w:r>
            <w:proofErr w:type="gramEnd"/>
            <w:r w:rsidR="00D54673" w:rsidRPr="00767EBC">
              <w:rPr>
                <w:rFonts w:cs="Arial"/>
                <w:sz w:val="20"/>
                <w:szCs w:val="20"/>
                <w:lang w:val="ru-RU"/>
              </w:rPr>
              <w:t xml:space="preserve"> </w:t>
            </w:r>
            <w:r w:rsidR="007F660A" w:rsidRPr="00767EBC">
              <w:rPr>
                <w:rFonts w:cs="Arial"/>
                <w:sz w:val="20"/>
                <w:szCs w:val="20"/>
                <w:lang w:val="ru-RU"/>
              </w:rPr>
              <w:t>г.</w:t>
            </w:r>
            <w:r w:rsidR="007F660A" w:rsidRPr="00767EBC">
              <w:rPr>
                <w:rFonts w:cs="Arial"/>
                <w:i/>
                <w:sz w:val="20"/>
                <w:szCs w:val="20"/>
                <w:lang w:val="ru-RU"/>
              </w:rPr>
              <w:t xml:space="preserve"> </w:t>
            </w:r>
            <w:permEnd w:id="1861694006"/>
            <w:r w:rsidR="007F660A" w:rsidRPr="006F164B">
              <w:rPr>
                <w:rFonts w:cs="Arial"/>
                <w:sz w:val="20"/>
                <w:szCs w:val="20"/>
                <w:lang w:val="ru-RU"/>
              </w:rPr>
              <w:t>Обязательст</w:t>
            </w:r>
            <w:r w:rsidRPr="006F164B">
              <w:rPr>
                <w:rFonts w:cs="Arial"/>
                <w:sz w:val="20"/>
                <w:szCs w:val="20"/>
                <w:lang w:val="ru-RU"/>
              </w:rPr>
              <w:t xml:space="preserve">ва по неразглашению Информации сохраняются в течение 3 (трех) </w:t>
            </w:r>
            <w:r w:rsidR="007F660A" w:rsidRPr="006F164B">
              <w:rPr>
                <w:rFonts w:cs="Arial"/>
                <w:sz w:val="20"/>
                <w:szCs w:val="20"/>
                <w:lang w:val="ru-RU"/>
              </w:rPr>
              <w:t>лет с момента прекращения действия настоящего Соглашения</w:t>
            </w:r>
            <w:r w:rsidR="007F660A" w:rsidRPr="006F164B">
              <w:rPr>
                <w:rFonts w:cs="Arial"/>
                <w:i/>
                <w:sz w:val="20"/>
                <w:szCs w:val="20"/>
                <w:lang w:val="ru-RU"/>
              </w:rPr>
              <w:t>.</w:t>
            </w:r>
            <w:r w:rsidR="007F660A" w:rsidRPr="006F164B">
              <w:rPr>
                <w:rFonts w:cs="Arial"/>
                <w:sz w:val="20"/>
                <w:szCs w:val="20"/>
                <w:lang w:val="ru-RU"/>
              </w:rPr>
              <w:t xml:space="preserve"> </w:t>
            </w:r>
          </w:p>
          <w:p w14:paraId="6D214C9A" w14:textId="54CE0837" w:rsidR="00E129C9" w:rsidRPr="006F164B" w:rsidRDefault="006F164B" w:rsidP="003916C9">
            <w:pPr>
              <w:pStyle w:val="afa"/>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10.3. </w:t>
            </w:r>
            <w:r w:rsidR="007F660A" w:rsidRPr="006F164B">
              <w:rPr>
                <w:rFonts w:cs="Arial"/>
                <w:sz w:val="20"/>
                <w:szCs w:val="20"/>
                <w:lang w:val="ru-RU"/>
              </w:rPr>
              <w:t>Настоящее Соглашение применяется ретроспективно (имеет обратную силу) в отношении Информации, которая была сообщена Принимающей стороне для достижения Цели до Даты вступления в силу.</w:t>
            </w:r>
          </w:p>
        </w:tc>
      </w:tr>
      <w:tr w:rsidR="00DA1DA7" w14:paraId="6D214C9D" w14:textId="77777777" w:rsidTr="00D27017">
        <w:trPr>
          <w:gridAfter w:val="1"/>
          <w:wAfter w:w="5268" w:type="dxa"/>
        </w:trPr>
        <w:tc>
          <w:tcPr>
            <w:tcW w:w="9322" w:type="dxa"/>
            <w:shd w:val="clear" w:color="auto" w:fill="auto"/>
          </w:tcPr>
          <w:p w14:paraId="6D214C9C" w14:textId="5A1A5B22" w:rsidR="00116B20" w:rsidRPr="00D33BA0" w:rsidRDefault="006F164B" w:rsidP="003916C9">
            <w:pPr>
              <w:pStyle w:val="afa"/>
              <w:tabs>
                <w:tab w:val="left" w:pos="482"/>
                <w:tab w:val="left" w:pos="1440"/>
                <w:tab w:val="left" w:pos="2520"/>
                <w:tab w:val="left" w:pos="3960"/>
                <w:tab w:val="left" w:pos="5760"/>
                <w:tab w:val="left" w:pos="7560"/>
              </w:tabs>
              <w:spacing w:before="240" w:line="288" w:lineRule="auto"/>
              <w:ind w:left="426" w:hanging="284"/>
              <w:rPr>
                <w:rFonts w:cs="Arial"/>
                <w:caps/>
                <w:sz w:val="20"/>
                <w:szCs w:val="20"/>
                <w:lang w:val="ru-RU"/>
              </w:rPr>
            </w:pPr>
            <w:bookmarkStart w:id="54" w:name="_Toc465692985"/>
            <w:r>
              <w:rPr>
                <w:rFonts w:cs="Arial"/>
                <w:b/>
                <w:bCs/>
                <w:sz w:val="20"/>
                <w:szCs w:val="20"/>
                <w:lang w:val="ru-RU"/>
              </w:rPr>
              <w:t xml:space="preserve">11. </w:t>
            </w:r>
            <w:r w:rsidR="007F660A" w:rsidRPr="00D33BA0">
              <w:rPr>
                <w:rFonts w:cs="Arial"/>
                <w:b/>
                <w:bCs/>
                <w:sz w:val="20"/>
                <w:szCs w:val="20"/>
                <w:lang w:val="ru-RU"/>
              </w:rPr>
              <w:t xml:space="preserve">ПЕРЕУСТУПКА </w:t>
            </w:r>
            <w:bookmarkEnd w:id="54"/>
          </w:p>
        </w:tc>
      </w:tr>
      <w:tr w:rsidR="00DA1DA7" w:rsidRPr="006F164B" w14:paraId="6D214CA0" w14:textId="77777777" w:rsidTr="00D27017">
        <w:trPr>
          <w:gridAfter w:val="1"/>
          <w:wAfter w:w="5268" w:type="dxa"/>
        </w:trPr>
        <w:tc>
          <w:tcPr>
            <w:tcW w:w="9322" w:type="dxa"/>
            <w:shd w:val="clear" w:color="auto" w:fill="auto"/>
          </w:tcPr>
          <w:p w14:paraId="6D214C9E" w14:textId="0A55D486" w:rsidR="00E129C9" w:rsidRPr="006F164B" w:rsidRDefault="006F164B" w:rsidP="003916C9">
            <w:pPr>
              <w:tabs>
                <w:tab w:val="left" w:pos="482"/>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11.1. </w:t>
            </w:r>
            <w:r w:rsidR="007F660A" w:rsidRPr="006F164B">
              <w:rPr>
                <w:rFonts w:cs="Arial"/>
                <w:sz w:val="20"/>
                <w:szCs w:val="20"/>
                <w:lang w:val="ru-RU"/>
              </w:rPr>
              <w:t xml:space="preserve">Стороны не вправе переуступать, передавать, закладывать, обременять или иным образом распоряжаться предусмотренными настоящим Соглашением правами и обязательствами (полностью или частично) без письменного согласия другой Стороны. </w:t>
            </w:r>
          </w:p>
          <w:p w14:paraId="6D214C9F" w14:textId="30C2684C" w:rsidR="00B64BE1" w:rsidRPr="00585CD2" w:rsidRDefault="007F660A" w:rsidP="003916C9">
            <w:pPr>
              <w:pStyle w:val="afa"/>
              <w:numPr>
                <w:ilvl w:val="1"/>
                <w:numId w:val="38"/>
              </w:numPr>
              <w:tabs>
                <w:tab w:val="left" w:pos="482"/>
                <w:tab w:val="left" w:pos="1440"/>
                <w:tab w:val="left" w:pos="2520"/>
                <w:tab w:val="left" w:pos="3960"/>
                <w:tab w:val="left" w:pos="5760"/>
                <w:tab w:val="left" w:pos="7560"/>
              </w:tabs>
              <w:spacing w:line="288" w:lineRule="auto"/>
              <w:ind w:left="851" w:hanging="709"/>
              <w:rPr>
                <w:rFonts w:cs="Arial"/>
                <w:spacing w:val="-4"/>
                <w:sz w:val="20"/>
                <w:szCs w:val="20"/>
                <w:lang w:val="ru-RU"/>
              </w:rPr>
            </w:pPr>
            <w:r w:rsidRPr="00585CD2">
              <w:rPr>
                <w:rFonts w:cs="Arial"/>
                <w:spacing w:val="-4"/>
                <w:sz w:val="20"/>
                <w:szCs w:val="20"/>
                <w:lang w:val="ru-RU"/>
              </w:rPr>
              <w:t>Кроме случаев, когда это ясно выражено в Соглашении между Сторонами, передача Информации не означает и не предполагает предоставление каких-либо прав и лицензий.</w:t>
            </w:r>
          </w:p>
        </w:tc>
      </w:tr>
      <w:tr w:rsidR="00DA1DA7" w14:paraId="6D214CA2" w14:textId="77777777" w:rsidTr="00D27017">
        <w:trPr>
          <w:gridAfter w:val="1"/>
          <w:wAfter w:w="5268" w:type="dxa"/>
        </w:trPr>
        <w:tc>
          <w:tcPr>
            <w:tcW w:w="9322" w:type="dxa"/>
            <w:shd w:val="clear" w:color="auto" w:fill="auto"/>
          </w:tcPr>
          <w:p w14:paraId="6D214CA1" w14:textId="3A15834D" w:rsidR="00B64BE1" w:rsidRPr="00D33BA0" w:rsidRDefault="003916C9" w:rsidP="003916C9">
            <w:pPr>
              <w:pStyle w:val="afa"/>
              <w:tabs>
                <w:tab w:val="left" w:pos="482"/>
                <w:tab w:val="left" w:pos="1440"/>
                <w:tab w:val="left" w:pos="2520"/>
                <w:tab w:val="left" w:pos="3960"/>
                <w:tab w:val="left" w:pos="5760"/>
                <w:tab w:val="left" w:pos="7560"/>
              </w:tabs>
              <w:spacing w:before="240" w:line="288" w:lineRule="auto"/>
              <w:ind w:left="426" w:hanging="284"/>
              <w:rPr>
                <w:rFonts w:cs="Arial"/>
                <w:caps/>
                <w:sz w:val="20"/>
                <w:szCs w:val="20"/>
              </w:rPr>
            </w:pPr>
            <w:bookmarkStart w:id="55" w:name="_Toc465692990"/>
            <w:r>
              <w:rPr>
                <w:rFonts w:cs="Arial"/>
                <w:b/>
                <w:bCs/>
                <w:caps/>
                <w:sz w:val="20"/>
                <w:szCs w:val="20"/>
                <w:lang w:val="ru-RU"/>
              </w:rPr>
              <w:t xml:space="preserve">12. </w:t>
            </w:r>
            <w:r w:rsidR="007F660A" w:rsidRPr="00D33BA0">
              <w:rPr>
                <w:rFonts w:cs="Arial"/>
                <w:b/>
                <w:bCs/>
                <w:caps/>
                <w:sz w:val="20"/>
                <w:szCs w:val="20"/>
                <w:lang w:val="ru-RU"/>
              </w:rPr>
              <w:t>ЭКЗЕМПЛЯРЫ</w:t>
            </w:r>
            <w:bookmarkEnd w:id="55"/>
            <w:r w:rsidR="007F660A" w:rsidRPr="00D33BA0">
              <w:rPr>
                <w:rFonts w:cs="Arial"/>
                <w:b/>
                <w:bCs/>
                <w:caps/>
                <w:sz w:val="20"/>
                <w:szCs w:val="20"/>
                <w:lang w:val="ru-RU"/>
              </w:rPr>
              <w:t>, ИЗМЕНЕНИЯ И ДОПОЛНЕНИЯ</w:t>
            </w:r>
          </w:p>
        </w:tc>
      </w:tr>
      <w:tr w:rsidR="00DA1DA7" w:rsidRPr="006F164B" w14:paraId="6D214CA5" w14:textId="77777777" w:rsidTr="00D27017">
        <w:trPr>
          <w:gridAfter w:val="1"/>
          <w:wAfter w:w="5268" w:type="dxa"/>
        </w:trPr>
        <w:tc>
          <w:tcPr>
            <w:tcW w:w="9322" w:type="dxa"/>
            <w:shd w:val="clear" w:color="auto" w:fill="auto"/>
          </w:tcPr>
          <w:p w14:paraId="6D214CA3" w14:textId="333B0498" w:rsidR="00B64BE1" w:rsidRPr="003916C9" w:rsidRDefault="003916C9" w:rsidP="003916C9">
            <w:pPr>
              <w:pStyle w:val="afa"/>
              <w:tabs>
                <w:tab w:val="left" w:pos="1440"/>
                <w:tab w:val="left" w:pos="2520"/>
                <w:tab w:val="left" w:pos="3960"/>
                <w:tab w:val="left" w:pos="5760"/>
                <w:tab w:val="left" w:pos="7560"/>
              </w:tabs>
              <w:spacing w:line="288" w:lineRule="auto"/>
              <w:ind w:left="709" w:hanging="567"/>
              <w:rPr>
                <w:rFonts w:cs="Arial"/>
                <w:spacing w:val="-4"/>
                <w:sz w:val="20"/>
                <w:szCs w:val="20"/>
                <w:lang w:val="ru-RU"/>
              </w:rPr>
            </w:pPr>
            <w:r>
              <w:rPr>
                <w:rFonts w:cs="Arial"/>
                <w:spacing w:val="-4"/>
                <w:sz w:val="20"/>
                <w:szCs w:val="20"/>
                <w:lang w:val="ru-RU"/>
              </w:rPr>
              <w:t xml:space="preserve">12.1. </w:t>
            </w:r>
            <w:r w:rsidR="007F660A" w:rsidRPr="003916C9">
              <w:rPr>
                <w:rFonts w:cs="Arial"/>
                <w:spacing w:val="-4"/>
                <w:sz w:val="20"/>
                <w:szCs w:val="20"/>
                <w:lang w:val="ru-RU"/>
              </w:rPr>
              <w:t>Соглашение признается действительным при наличии экземпляров Соглашения, подписанных каждой из Сторон или ее должным образом уполномоченными представителями.</w:t>
            </w:r>
          </w:p>
          <w:p w14:paraId="6D214CA4" w14:textId="2A2E7281" w:rsidR="00B64BE1" w:rsidRPr="003916C9" w:rsidRDefault="003916C9" w:rsidP="003916C9">
            <w:pPr>
              <w:pStyle w:val="afa"/>
              <w:tabs>
                <w:tab w:val="left" w:pos="1440"/>
                <w:tab w:val="left" w:pos="2520"/>
                <w:tab w:val="left" w:pos="3960"/>
                <w:tab w:val="left" w:pos="5760"/>
                <w:tab w:val="left" w:pos="7560"/>
              </w:tabs>
              <w:spacing w:line="288" w:lineRule="auto"/>
              <w:ind w:left="709" w:hanging="567"/>
              <w:rPr>
                <w:rFonts w:cs="Arial"/>
                <w:sz w:val="20"/>
                <w:szCs w:val="20"/>
                <w:lang w:val="ru-RU"/>
              </w:rPr>
            </w:pPr>
            <w:r>
              <w:rPr>
                <w:rFonts w:cs="Arial"/>
                <w:sz w:val="20"/>
                <w:szCs w:val="20"/>
                <w:lang w:val="ru-RU"/>
              </w:rPr>
              <w:t xml:space="preserve">12.2. </w:t>
            </w:r>
            <w:r w:rsidR="007F660A" w:rsidRPr="003916C9">
              <w:rPr>
                <w:rFonts w:cs="Arial"/>
                <w:sz w:val="20"/>
                <w:szCs w:val="20"/>
                <w:lang w:val="ru-RU"/>
              </w:rPr>
              <w:t>Любые поправки, изменения и дополнения к настоящему Соглашению имеют силу только в том случае, если они составлены в письменном виде и подписаны должным образом уполномоченными представителями каждой из Сторон.</w:t>
            </w:r>
          </w:p>
        </w:tc>
      </w:tr>
      <w:tr w:rsidR="00DA1DA7" w:rsidRPr="003916C9" w14:paraId="6D214CA7" w14:textId="77777777" w:rsidTr="00D27017">
        <w:trPr>
          <w:gridAfter w:val="1"/>
          <w:wAfter w:w="5268" w:type="dxa"/>
        </w:trPr>
        <w:tc>
          <w:tcPr>
            <w:tcW w:w="9322" w:type="dxa"/>
            <w:shd w:val="clear" w:color="auto" w:fill="auto"/>
          </w:tcPr>
          <w:p w14:paraId="6D214CA6" w14:textId="3F00B1C3" w:rsidR="00B64BE1" w:rsidRPr="00D33BA0" w:rsidRDefault="003916C9" w:rsidP="003916C9">
            <w:pPr>
              <w:pStyle w:val="afa"/>
              <w:tabs>
                <w:tab w:val="left" w:pos="482"/>
                <w:tab w:val="left" w:pos="1440"/>
                <w:tab w:val="left" w:pos="2520"/>
                <w:tab w:val="left" w:pos="3960"/>
                <w:tab w:val="left" w:pos="5760"/>
                <w:tab w:val="left" w:pos="7560"/>
              </w:tabs>
              <w:spacing w:before="240" w:line="288" w:lineRule="auto"/>
              <w:ind w:left="426" w:hanging="284"/>
              <w:rPr>
                <w:rFonts w:cs="Arial"/>
                <w:b/>
                <w:bCs/>
                <w:caps/>
                <w:sz w:val="20"/>
                <w:szCs w:val="20"/>
                <w:lang w:val="ru-RU"/>
              </w:rPr>
            </w:pPr>
            <w:r>
              <w:rPr>
                <w:rFonts w:cs="Arial"/>
                <w:b/>
                <w:bCs/>
                <w:caps/>
                <w:sz w:val="20"/>
                <w:szCs w:val="20"/>
                <w:lang w:val="ru-RU"/>
              </w:rPr>
              <w:t>13.</w:t>
            </w:r>
            <w:r w:rsidR="007F660A" w:rsidRPr="00D33BA0">
              <w:rPr>
                <w:rFonts w:cs="Arial"/>
                <w:b/>
                <w:bCs/>
                <w:caps/>
                <w:sz w:val="20"/>
                <w:szCs w:val="20"/>
                <w:lang w:val="ru-RU"/>
              </w:rPr>
              <w:t xml:space="preserve"> ОТВЕТСТВЕННОСТЬ </w:t>
            </w:r>
          </w:p>
        </w:tc>
      </w:tr>
      <w:tr w:rsidR="00DA1DA7" w:rsidRPr="006F164B" w14:paraId="6D214CA9" w14:textId="77777777" w:rsidTr="006B1480">
        <w:trPr>
          <w:gridAfter w:val="1"/>
          <w:wAfter w:w="5268" w:type="dxa"/>
          <w:trHeight w:val="1256"/>
        </w:trPr>
        <w:tc>
          <w:tcPr>
            <w:tcW w:w="9322" w:type="dxa"/>
            <w:shd w:val="clear" w:color="auto" w:fill="auto"/>
          </w:tcPr>
          <w:p w14:paraId="6D214CA8" w14:textId="5F4F6ECE" w:rsidR="006B1480" w:rsidRPr="006B1480" w:rsidRDefault="007F2488" w:rsidP="003916C9">
            <w:pPr>
              <w:pStyle w:val="afa"/>
              <w:tabs>
                <w:tab w:val="left" w:pos="482"/>
                <w:tab w:val="left" w:pos="1440"/>
                <w:tab w:val="left" w:pos="2520"/>
                <w:tab w:val="left" w:pos="3960"/>
                <w:tab w:val="left" w:pos="5760"/>
                <w:tab w:val="left" w:pos="7560"/>
              </w:tabs>
              <w:spacing w:after="0" w:line="288" w:lineRule="auto"/>
              <w:ind w:left="709" w:hanging="567"/>
              <w:rPr>
                <w:rFonts w:cs="Arial"/>
                <w:sz w:val="20"/>
                <w:szCs w:val="20"/>
                <w:lang w:val="ru-RU"/>
              </w:rPr>
            </w:pPr>
            <w:r>
              <w:rPr>
                <w:rFonts w:cs="Arial"/>
                <w:sz w:val="20"/>
                <w:szCs w:val="20"/>
                <w:lang w:val="ru-RU"/>
              </w:rPr>
              <w:t xml:space="preserve">13.1. </w:t>
            </w:r>
            <w:r w:rsidR="007F660A" w:rsidRPr="00D33BA0">
              <w:rPr>
                <w:rFonts w:cs="Arial"/>
                <w:sz w:val="20"/>
                <w:szCs w:val="20"/>
                <w:lang w:val="ru-RU"/>
              </w:rPr>
              <w:t>Если Информация стала достояни</w:t>
            </w:r>
            <w:r w:rsidR="006A2B4E">
              <w:rPr>
                <w:rFonts w:cs="Arial"/>
                <w:sz w:val="20"/>
                <w:szCs w:val="20"/>
                <w:lang w:val="ru-RU"/>
              </w:rPr>
              <w:t>ем гласности или была раскрыта Т</w:t>
            </w:r>
            <w:r w:rsidR="007F660A" w:rsidRPr="00D33BA0">
              <w:rPr>
                <w:rFonts w:cs="Arial"/>
                <w:sz w:val="20"/>
                <w:szCs w:val="20"/>
                <w:lang w:val="ru-RU"/>
              </w:rPr>
              <w:t xml:space="preserve">ретьему лицу в нарушение условий настоящего Соглашения, то </w:t>
            </w:r>
            <w:r w:rsidR="007F660A">
              <w:rPr>
                <w:rFonts w:cs="Arial"/>
                <w:sz w:val="20"/>
                <w:szCs w:val="20"/>
                <w:lang w:val="ru-RU"/>
              </w:rPr>
              <w:t xml:space="preserve">Принимающая Сторона обязана по требованию </w:t>
            </w:r>
            <w:r w:rsidR="007F660A" w:rsidRPr="00D33BA0">
              <w:rPr>
                <w:rFonts w:cs="Arial"/>
                <w:sz w:val="20"/>
                <w:szCs w:val="20"/>
                <w:lang w:val="ru-RU"/>
              </w:rPr>
              <w:t>Раскрывающ</w:t>
            </w:r>
            <w:r w:rsidR="007F660A">
              <w:rPr>
                <w:rFonts w:cs="Arial"/>
                <w:sz w:val="20"/>
                <w:szCs w:val="20"/>
                <w:lang w:val="ru-RU"/>
              </w:rPr>
              <w:t>ей</w:t>
            </w:r>
            <w:r w:rsidR="007F660A" w:rsidRPr="00D33BA0">
              <w:rPr>
                <w:rFonts w:cs="Arial"/>
                <w:sz w:val="20"/>
                <w:szCs w:val="20"/>
                <w:lang w:val="ru-RU"/>
              </w:rPr>
              <w:t xml:space="preserve"> Сторон</w:t>
            </w:r>
            <w:r w:rsidR="007F660A">
              <w:rPr>
                <w:rFonts w:cs="Arial"/>
                <w:sz w:val="20"/>
                <w:szCs w:val="20"/>
                <w:lang w:val="ru-RU"/>
              </w:rPr>
              <w:t>ы</w:t>
            </w:r>
            <w:r w:rsidR="007F660A" w:rsidRPr="00D33BA0">
              <w:rPr>
                <w:rFonts w:cs="Arial"/>
                <w:sz w:val="20"/>
                <w:szCs w:val="20"/>
                <w:lang w:val="ru-RU"/>
              </w:rPr>
              <w:t xml:space="preserve"> </w:t>
            </w:r>
            <w:r w:rsidR="007F660A">
              <w:rPr>
                <w:rFonts w:cs="Arial"/>
                <w:sz w:val="20"/>
                <w:szCs w:val="20"/>
                <w:lang w:val="ru-RU"/>
              </w:rPr>
              <w:t xml:space="preserve">возместить Раскрывающей Стороне все убытки, включая </w:t>
            </w:r>
            <w:r w:rsidR="007F660A" w:rsidRPr="00D33BA0">
              <w:rPr>
                <w:rFonts w:cs="Arial"/>
                <w:sz w:val="20"/>
                <w:szCs w:val="20"/>
                <w:lang w:val="ru-RU"/>
              </w:rPr>
              <w:t xml:space="preserve">затраты, связанные с судебным разбирательством, в связи с </w:t>
            </w:r>
            <w:r w:rsidR="007F660A">
              <w:rPr>
                <w:rFonts w:cs="Arial"/>
                <w:sz w:val="20"/>
                <w:szCs w:val="20"/>
                <w:lang w:val="ru-RU"/>
              </w:rPr>
              <w:t xml:space="preserve">нарушением </w:t>
            </w:r>
            <w:r w:rsidR="007F660A">
              <w:rPr>
                <w:rFonts w:cs="Arial"/>
                <w:sz w:val="20"/>
                <w:szCs w:val="20"/>
                <w:lang w:val="ru-RU"/>
              </w:rPr>
              <w:lastRenderedPageBreak/>
              <w:t>Принимающей Стороной обязательств по настоящему Соглашению</w:t>
            </w:r>
            <w:r w:rsidR="006B1480">
              <w:rPr>
                <w:rFonts w:cs="Arial"/>
                <w:sz w:val="20"/>
                <w:szCs w:val="20"/>
                <w:lang w:val="ru-RU"/>
              </w:rPr>
              <w:t xml:space="preserve">, а также </w:t>
            </w:r>
            <w:r w:rsidR="006B1480" w:rsidRPr="00D33BA0">
              <w:rPr>
                <w:rFonts w:cs="Arial"/>
                <w:sz w:val="20"/>
                <w:szCs w:val="20"/>
                <w:lang w:val="ru-RU"/>
              </w:rPr>
              <w:t>Раскрывающ</w:t>
            </w:r>
            <w:r w:rsidR="006B1480">
              <w:rPr>
                <w:rFonts w:cs="Arial"/>
                <w:sz w:val="20"/>
                <w:szCs w:val="20"/>
                <w:lang w:val="ru-RU"/>
              </w:rPr>
              <w:t xml:space="preserve">ая </w:t>
            </w:r>
            <w:r w:rsidR="006B1480" w:rsidRPr="00D33BA0">
              <w:rPr>
                <w:rFonts w:cs="Arial"/>
                <w:sz w:val="20"/>
                <w:szCs w:val="20"/>
                <w:lang w:val="ru-RU"/>
              </w:rPr>
              <w:t>Сторон</w:t>
            </w:r>
            <w:r w:rsidR="006B1480">
              <w:rPr>
                <w:rFonts w:cs="Arial"/>
                <w:sz w:val="20"/>
                <w:szCs w:val="20"/>
                <w:lang w:val="ru-RU"/>
              </w:rPr>
              <w:t>а</w:t>
            </w:r>
            <w:r w:rsidR="006B1480" w:rsidRPr="00D33BA0">
              <w:rPr>
                <w:rFonts w:cs="Arial"/>
                <w:sz w:val="20"/>
                <w:szCs w:val="20"/>
                <w:lang w:val="ru-RU"/>
              </w:rPr>
              <w:t xml:space="preserve"> </w:t>
            </w:r>
            <w:r w:rsidR="006B1480">
              <w:rPr>
                <w:rFonts w:cs="Arial"/>
                <w:sz w:val="20"/>
                <w:szCs w:val="20"/>
                <w:lang w:val="ru-RU"/>
              </w:rPr>
              <w:t>вправе</w:t>
            </w:r>
            <w:r w:rsidR="006B1480" w:rsidRPr="006B1480">
              <w:rPr>
                <w:rFonts w:cs="Arial"/>
                <w:sz w:val="20"/>
                <w:szCs w:val="20"/>
                <w:lang w:val="ru-RU"/>
              </w:rPr>
              <w:t xml:space="preserve"> потребовать от </w:t>
            </w:r>
            <w:r w:rsidR="006B1480">
              <w:rPr>
                <w:rFonts w:cs="Arial"/>
                <w:sz w:val="20"/>
                <w:szCs w:val="20"/>
                <w:lang w:val="ru-RU"/>
              </w:rPr>
              <w:t xml:space="preserve">Принимающей Стороны </w:t>
            </w:r>
            <w:r w:rsidR="006B1480" w:rsidRPr="006B1480">
              <w:rPr>
                <w:rFonts w:cs="Arial"/>
                <w:sz w:val="20"/>
                <w:szCs w:val="20"/>
                <w:lang w:val="ru-RU"/>
              </w:rPr>
              <w:t xml:space="preserve">штраф в размере </w:t>
            </w:r>
            <w:permStart w:id="1943154023" w:edGrp="everyone"/>
            <w:r w:rsidR="006B1480" w:rsidRPr="006B1480">
              <w:rPr>
                <w:rFonts w:cs="Arial"/>
                <w:sz w:val="20"/>
                <w:szCs w:val="20"/>
                <w:lang w:val="ru-RU"/>
              </w:rPr>
              <w:t>50</w:t>
            </w:r>
            <w:permEnd w:id="1943154023"/>
            <w:r w:rsidR="006B1480" w:rsidRPr="006B1480">
              <w:rPr>
                <w:rFonts w:cs="Arial"/>
                <w:sz w:val="20"/>
                <w:szCs w:val="20"/>
                <w:lang w:val="ru-RU"/>
              </w:rPr>
              <w:t>0 000 (</w:t>
            </w:r>
            <w:permStart w:id="1528584149" w:edGrp="everyone"/>
            <w:r w:rsidR="006B1480" w:rsidRPr="006B1480">
              <w:rPr>
                <w:rFonts w:cs="Arial"/>
                <w:sz w:val="20"/>
                <w:szCs w:val="20"/>
                <w:lang w:val="ru-RU"/>
              </w:rPr>
              <w:t xml:space="preserve">пятьсот </w:t>
            </w:r>
            <w:permEnd w:id="1528584149"/>
            <w:r w:rsidR="006B1480" w:rsidRPr="006B1480">
              <w:rPr>
                <w:rFonts w:cs="Arial"/>
                <w:sz w:val="20"/>
                <w:szCs w:val="20"/>
                <w:lang w:val="ru-RU"/>
              </w:rPr>
              <w:t xml:space="preserve">тысяч) рублей за каждый факт нарушения (а </w:t>
            </w:r>
            <w:r w:rsidR="006B1480">
              <w:rPr>
                <w:rFonts w:cs="Arial"/>
                <w:sz w:val="20"/>
                <w:szCs w:val="20"/>
                <w:lang w:val="ru-RU"/>
              </w:rPr>
              <w:t xml:space="preserve">Принимающая Сторона </w:t>
            </w:r>
            <w:r w:rsidR="006B1480" w:rsidRPr="006B1480">
              <w:rPr>
                <w:rFonts w:cs="Arial"/>
                <w:sz w:val="20"/>
                <w:szCs w:val="20"/>
                <w:lang w:val="ru-RU"/>
              </w:rPr>
              <w:t>обязан</w:t>
            </w:r>
            <w:r w:rsidR="006B1480">
              <w:rPr>
                <w:rFonts w:cs="Arial"/>
                <w:sz w:val="20"/>
                <w:szCs w:val="20"/>
                <w:lang w:val="ru-RU"/>
              </w:rPr>
              <w:t>а</w:t>
            </w:r>
            <w:r w:rsidR="006B1480" w:rsidRPr="006B1480">
              <w:rPr>
                <w:rFonts w:cs="Arial"/>
                <w:sz w:val="20"/>
                <w:szCs w:val="20"/>
                <w:lang w:val="ru-RU"/>
              </w:rPr>
              <w:t xml:space="preserve"> уплатить </w:t>
            </w:r>
            <w:r w:rsidR="006B1480" w:rsidRPr="00D33BA0">
              <w:rPr>
                <w:rFonts w:cs="Arial"/>
                <w:sz w:val="20"/>
                <w:szCs w:val="20"/>
                <w:lang w:val="ru-RU"/>
              </w:rPr>
              <w:t>Раскрывающ</w:t>
            </w:r>
            <w:r w:rsidR="006B1480">
              <w:rPr>
                <w:rFonts w:cs="Arial"/>
                <w:sz w:val="20"/>
                <w:szCs w:val="20"/>
                <w:lang w:val="ru-RU"/>
              </w:rPr>
              <w:t>ей</w:t>
            </w:r>
            <w:r w:rsidR="006B1480" w:rsidRPr="00D33BA0">
              <w:rPr>
                <w:rFonts w:cs="Arial"/>
                <w:sz w:val="20"/>
                <w:szCs w:val="20"/>
                <w:lang w:val="ru-RU"/>
              </w:rPr>
              <w:t xml:space="preserve"> Сторон</w:t>
            </w:r>
            <w:r w:rsidR="006B1480">
              <w:rPr>
                <w:rFonts w:cs="Arial"/>
                <w:sz w:val="20"/>
                <w:szCs w:val="20"/>
                <w:lang w:val="ru-RU"/>
              </w:rPr>
              <w:t>е</w:t>
            </w:r>
            <w:r w:rsidR="006B1480" w:rsidRPr="00D33BA0">
              <w:rPr>
                <w:rFonts w:cs="Arial"/>
                <w:sz w:val="20"/>
                <w:szCs w:val="20"/>
                <w:lang w:val="ru-RU"/>
              </w:rPr>
              <w:t xml:space="preserve"> </w:t>
            </w:r>
            <w:r w:rsidR="006B1480" w:rsidRPr="006B1480">
              <w:rPr>
                <w:rFonts w:cs="Arial"/>
                <w:sz w:val="20"/>
                <w:szCs w:val="20"/>
                <w:lang w:val="ru-RU"/>
              </w:rPr>
              <w:t>указанный штраф</w:t>
            </w:r>
            <w:r w:rsidR="006B1480">
              <w:rPr>
                <w:rFonts w:cs="Arial"/>
                <w:sz w:val="20"/>
                <w:szCs w:val="20"/>
                <w:lang w:val="ru-RU"/>
              </w:rPr>
              <w:t>)</w:t>
            </w:r>
            <w:permStart w:id="1143814642" w:edGrp="everyone"/>
            <w:r w:rsidR="003A4BB1">
              <w:rPr>
                <w:rFonts w:cs="Arial"/>
                <w:sz w:val="20"/>
                <w:szCs w:val="20"/>
                <w:lang w:val="ru-RU"/>
              </w:rPr>
              <w:t>, а также упущенную выгоду</w:t>
            </w:r>
            <w:r w:rsidR="007F660A" w:rsidRPr="00D33BA0">
              <w:rPr>
                <w:rFonts w:cs="Arial"/>
                <w:sz w:val="20"/>
                <w:szCs w:val="20"/>
                <w:lang w:val="ru-RU"/>
              </w:rPr>
              <w:t>.</w:t>
            </w:r>
            <w:permEnd w:id="1143814642"/>
          </w:p>
        </w:tc>
      </w:tr>
      <w:tr w:rsidR="00DA1DA7" w14:paraId="6D214CAB" w14:textId="77777777" w:rsidTr="00D27017">
        <w:trPr>
          <w:gridAfter w:val="1"/>
          <w:wAfter w:w="5268" w:type="dxa"/>
        </w:trPr>
        <w:tc>
          <w:tcPr>
            <w:tcW w:w="9322" w:type="dxa"/>
            <w:shd w:val="clear" w:color="auto" w:fill="auto"/>
          </w:tcPr>
          <w:p w14:paraId="6D214CAA" w14:textId="15AE3CD0" w:rsidR="00B64BE1" w:rsidRPr="00D33BA0" w:rsidRDefault="007F660A" w:rsidP="003916C9">
            <w:pPr>
              <w:pStyle w:val="afa"/>
              <w:numPr>
                <w:ilvl w:val="0"/>
                <w:numId w:val="41"/>
              </w:numPr>
              <w:tabs>
                <w:tab w:val="left" w:pos="482"/>
                <w:tab w:val="left" w:pos="1440"/>
                <w:tab w:val="left" w:pos="2520"/>
                <w:tab w:val="left" w:pos="3960"/>
                <w:tab w:val="left" w:pos="5760"/>
                <w:tab w:val="left" w:pos="7560"/>
              </w:tabs>
              <w:spacing w:before="240" w:after="0" w:line="288" w:lineRule="auto"/>
              <w:ind w:hanging="644"/>
              <w:rPr>
                <w:rFonts w:cs="Arial"/>
                <w:caps/>
                <w:sz w:val="20"/>
                <w:szCs w:val="20"/>
                <w:shd w:val="pct15" w:color="auto" w:fill="FFFFFF"/>
              </w:rPr>
            </w:pPr>
            <w:bookmarkStart w:id="56" w:name="_Toc465692992"/>
            <w:r w:rsidRPr="00D33BA0">
              <w:rPr>
                <w:rFonts w:cs="Arial"/>
                <w:b/>
                <w:bCs/>
                <w:caps/>
                <w:sz w:val="20"/>
                <w:szCs w:val="20"/>
                <w:lang w:val="ru-RU"/>
              </w:rPr>
              <w:lastRenderedPageBreak/>
              <w:t>ПРИМЕНИМОЕ ЗАКОНОДАТЕЛЬСТВО</w:t>
            </w:r>
            <w:bookmarkEnd w:id="56"/>
          </w:p>
        </w:tc>
      </w:tr>
      <w:tr w:rsidR="00DA1DA7" w:rsidRPr="006F164B" w14:paraId="6D214CAD" w14:textId="77777777" w:rsidTr="00D27017">
        <w:trPr>
          <w:gridAfter w:val="1"/>
          <w:wAfter w:w="5268" w:type="dxa"/>
        </w:trPr>
        <w:tc>
          <w:tcPr>
            <w:tcW w:w="9322" w:type="dxa"/>
            <w:shd w:val="clear" w:color="auto" w:fill="auto"/>
          </w:tcPr>
          <w:p w14:paraId="6D214CAC" w14:textId="53DA3183" w:rsidR="00B64BE1" w:rsidRPr="003916C9" w:rsidRDefault="007F660A" w:rsidP="003916C9">
            <w:pPr>
              <w:pStyle w:val="afa"/>
              <w:numPr>
                <w:ilvl w:val="1"/>
                <w:numId w:val="41"/>
              </w:numPr>
              <w:tabs>
                <w:tab w:val="left" w:pos="482"/>
                <w:tab w:val="left" w:pos="1440"/>
                <w:tab w:val="left" w:pos="2520"/>
                <w:tab w:val="left" w:pos="3960"/>
                <w:tab w:val="left" w:pos="5760"/>
                <w:tab w:val="left" w:pos="7560"/>
              </w:tabs>
              <w:spacing w:after="0" w:line="288" w:lineRule="auto"/>
              <w:ind w:hanging="734"/>
              <w:rPr>
                <w:rFonts w:cs="Arial"/>
                <w:sz w:val="20"/>
                <w:szCs w:val="20"/>
                <w:shd w:val="pct15" w:color="auto" w:fill="FFFFFF"/>
                <w:lang w:val="ru-RU"/>
              </w:rPr>
            </w:pPr>
            <w:bookmarkStart w:id="57" w:name="_Ref118713603"/>
            <w:r w:rsidRPr="003916C9">
              <w:rPr>
                <w:rFonts w:cs="Arial"/>
                <w:sz w:val="20"/>
                <w:szCs w:val="20"/>
                <w:lang w:val="ru-RU"/>
              </w:rPr>
              <w:t>Настоящее Соглашение и любые внедоговорные обязательства, возникающие из настоящего Соглашения или в связи с ним, регулируются и подлежат толкованию в соответствии с законодательством Российской Федерации.</w:t>
            </w:r>
          </w:p>
        </w:tc>
      </w:tr>
      <w:tr w:rsidR="00DA1DA7" w14:paraId="6D214CAF" w14:textId="77777777" w:rsidTr="00D27017">
        <w:trPr>
          <w:gridAfter w:val="1"/>
          <w:wAfter w:w="5268" w:type="dxa"/>
        </w:trPr>
        <w:tc>
          <w:tcPr>
            <w:tcW w:w="9322" w:type="dxa"/>
            <w:shd w:val="clear" w:color="auto" w:fill="auto"/>
          </w:tcPr>
          <w:p w14:paraId="6D214CAE" w14:textId="6DF36990" w:rsidR="00B64BE1" w:rsidRPr="002F7122" w:rsidRDefault="007F660A" w:rsidP="003916C9">
            <w:pPr>
              <w:pStyle w:val="afa"/>
              <w:numPr>
                <w:ilvl w:val="0"/>
                <w:numId w:val="41"/>
              </w:numPr>
              <w:tabs>
                <w:tab w:val="left" w:pos="482"/>
                <w:tab w:val="left" w:pos="1440"/>
                <w:tab w:val="left" w:pos="2520"/>
                <w:tab w:val="left" w:pos="3960"/>
                <w:tab w:val="left" w:pos="5760"/>
                <w:tab w:val="left" w:pos="7560"/>
              </w:tabs>
              <w:spacing w:before="240" w:after="0" w:line="288" w:lineRule="auto"/>
              <w:ind w:hanging="644"/>
              <w:rPr>
                <w:rFonts w:cs="Arial"/>
                <w:sz w:val="20"/>
                <w:szCs w:val="20"/>
                <w:lang w:val="ru-RU"/>
              </w:rPr>
            </w:pPr>
            <w:bookmarkStart w:id="58" w:name="_Toc465692993"/>
            <w:bookmarkEnd w:id="57"/>
            <w:r w:rsidRPr="002F7122">
              <w:rPr>
                <w:rFonts w:cs="Arial"/>
                <w:b/>
                <w:bCs/>
                <w:caps/>
                <w:sz w:val="20"/>
                <w:szCs w:val="20"/>
                <w:lang w:val="ru-RU"/>
              </w:rPr>
              <w:t>РАЗРЕШЕНИЕ СПОРОВ</w:t>
            </w:r>
            <w:bookmarkEnd w:id="58"/>
            <w:r w:rsidRPr="002F7122">
              <w:rPr>
                <w:rFonts w:cs="Arial"/>
                <w:sz w:val="20"/>
                <w:szCs w:val="20"/>
                <w:lang w:val="ru-RU"/>
              </w:rPr>
              <w:t xml:space="preserve"> </w:t>
            </w:r>
          </w:p>
        </w:tc>
      </w:tr>
      <w:tr w:rsidR="00DA1DA7" w:rsidRPr="006F164B" w14:paraId="6D214CB2" w14:textId="77777777" w:rsidTr="00D27017">
        <w:trPr>
          <w:gridAfter w:val="1"/>
          <w:wAfter w:w="5268" w:type="dxa"/>
        </w:trPr>
        <w:tc>
          <w:tcPr>
            <w:tcW w:w="9322" w:type="dxa"/>
            <w:shd w:val="clear" w:color="auto" w:fill="auto"/>
          </w:tcPr>
          <w:p w14:paraId="3E62DA01" w14:textId="77777777" w:rsidR="002F7122" w:rsidRPr="002F7122" w:rsidRDefault="002F7122" w:rsidP="003916C9">
            <w:pPr>
              <w:tabs>
                <w:tab w:val="left" w:pos="482"/>
                <w:tab w:val="left" w:pos="1440"/>
                <w:tab w:val="left" w:pos="2520"/>
                <w:tab w:val="left" w:pos="3960"/>
                <w:tab w:val="left" w:pos="5760"/>
                <w:tab w:val="left" w:pos="7560"/>
              </w:tabs>
              <w:spacing w:line="288" w:lineRule="auto"/>
              <w:ind w:left="709" w:hanging="567"/>
              <w:rPr>
                <w:rFonts w:cs="Arial"/>
                <w:i/>
                <w:spacing w:val="-4"/>
                <w:sz w:val="20"/>
                <w:szCs w:val="20"/>
                <w:lang w:val="ru-RU"/>
              </w:rPr>
            </w:pPr>
            <w:r w:rsidRPr="002F7122">
              <w:rPr>
                <w:rFonts w:cs="Arial"/>
                <w:spacing w:val="-4"/>
                <w:sz w:val="20"/>
                <w:szCs w:val="20"/>
                <w:lang w:val="ru-RU"/>
              </w:rPr>
              <w:t>15.1. Все споры, разногласия, претензии и требования (далее – Споры), возникающие из настоящего Положения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Тюменской области в соответствии с действующим процессуальным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(далее - Арбитражный центр при РСПП) либо Российским арбитражным центром при автономной некоммерческой организации «Российский институт современного арбитража» (далее – РАЦ) (в т.ч. любым из отделений данных Арбитражных центров) в соответствии с Правилами выбранного арбитражного учреждения, действующими на дату на дату подачи искового заявления.</w:t>
            </w:r>
          </w:p>
          <w:p w14:paraId="0C2E823C" w14:textId="77777777" w:rsidR="002F7122" w:rsidRPr="002F7122" w:rsidRDefault="002F7122" w:rsidP="003916C9">
            <w:pPr>
              <w:tabs>
                <w:tab w:val="left" w:pos="482"/>
                <w:tab w:val="left" w:pos="1440"/>
                <w:tab w:val="left" w:pos="2520"/>
                <w:tab w:val="left" w:pos="3960"/>
                <w:tab w:val="left" w:pos="5760"/>
                <w:tab w:val="left" w:pos="7560"/>
              </w:tabs>
              <w:spacing w:line="288" w:lineRule="auto"/>
              <w:ind w:left="709" w:hanging="567"/>
              <w:rPr>
                <w:rFonts w:cs="Arial"/>
                <w:i/>
                <w:spacing w:val="-4"/>
                <w:sz w:val="20"/>
                <w:szCs w:val="20"/>
                <w:lang w:val="ru-RU"/>
              </w:rPr>
            </w:pPr>
            <w:r w:rsidRPr="002F7122">
              <w:rPr>
                <w:rFonts w:cs="Arial"/>
                <w:spacing w:val="-4"/>
                <w:sz w:val="20"/>
                <w:szCs w:val="20"/>
                <w:lang w:val="ru-RU"/>
              </w:rPr>
              <w:t>15.2. С момента начала в соответствии с настоящим соглашением о порядке урегулирования споров судебного разбирательства и до его завершения (вступления в законную силу судебного акта и исчерпания возможности для обращения в суд апелляционной, кассационной и надзорной инстанций) или с момента начала арбитража и до его прекращения (принятия третейским судом окончательного решения или постановления) любой другой спор, на который распространяется настоящее соглашение, подлежит рассмотрению в том же суде или арбитражном учреждении, в котором рассматривается первоначальный спор.</w:t>
            </w:r>
          </w:p>
          <w:p w14:paraId="747B66C8" w14:textId="77777777" w:rsidR="002F7122" w:rsidRDefault="002F7122" w:rsidP="003916C9">
            <w:pPr>
              <w:tabs>
                <w:tab w:val="left" w:pos="482"/>
                <w:tab w:val="left" w:pos="1440"/>
                <w:tab w:val="left" w:pos="2520"/>
                <w:tab w:val="left" w:pos="3960"/>
                <w:tab w:val="left" w:pos="5760"/>
                <w:tab w:val="left" w:pos="7560"/>
              </w:tabs>
              <w:spacing w:line="288" w:lineRule="auto"/>
              <w:ind w:left="709" w:hanging="567"/>
              <w:rPr>
                <w:rFonts w:cs="Arial"/>
                <w:i/>
                <w:spacing w:val="-4"/>
                <w:sz w:val="20"/>
                <w:szCs w:val="20"/>
                <w:lang w:val="ru-RU"/>
              </w:rPr>
            </w:pPr>
            <w:r>
              <w:rPr>
                <w:rFonts w:cs="Arial"/>
                <w:spacing w:val="-4"/>
                <w:sz w:val="20"/>
                <w:szCs w:val="20"/>
                <w:lang w:val="ru-RU"/>
              </w:rPr>
              <w:t xml:space="preserve">15.3. </w:t>
            </w:r>
            <w:r w:rsidRPr="002F7122">
              <w:rPr>
                <w:rFonts w:cs="Arial"/>
                <w:spacing w:val="-4"/>
                <w:sz w:val="20"/>
                <w:szCs w:val="20"/>
                <w:lang w:val="ru-RU"/>
              </w:rPr>
              <w:t xml:space="preserve">В случае, если Споры передаются на разрешение в порядке арбитража (третейского разбирательства), то: </w:t>
            </w:r>
          </w:p>
          <w:p w14:paraId="7FBA8CC2" w14:textId="77777777" w:rsidR="001F4F00" w:rsidRDefault="001F4F00" w:rsidP="009B137B">
            <w:pPr>
              <w:tabs>
                <w:tab w:val="left" w:pos="482"/>
                <w:tab w:val="left" w:pos="1440"/>
                <w:tab w:val="left" w:pos="2520"/>
                <w:tab w:val="left" w:pos="3960"/>
                <w:tab w:val="left" w:pos="5760"/>
                <w:tab w:val="left" w:pos="7560"/>
              </w:tabs>
              <w:spacing w:line="288" w:lineRule="auto"/>
              <w:ind w:left="709"/>
              <w:rPr>
                <w:rFonts w:cs="Arial"/>
                <w:i/>
                <w:spacing w:val="-4"/>
                <w:sz w:val="20"/>
                <w:szCs w:val="20"/>
                <w:lang w:val="ru-RU"/>
              </w:rPr>
            </w:pPr>
            <w:r>
              <w:rPr>
                <w:rFonts w:cs="Arial"/>
                <w:spacing w:val="-4"/>
                <w:sz w:val="20"/>
                <w:szCs w:val="20"/>
                <w:lang w:val="ru-RU"/>
              </w:rPr>
              <w:t xml:space="preserve">15.3.1. </w:t>
            </w:r>
            <w:r w:rsidR="002F7122" w:rsidRPr="002F7122">
              <w:rPr>
                <w:rFonts w:cs="Arial"/>
                <w:spacing w:val="-4"/>
                <w:sz w:val="20"/>
                <w:szCs w:val="20"/>
                <w:lang w:val="ru-RU"/>
              </w:rPr>
              <w:t>Для целей направления письменных заявлений, сообщений и иных письменных документов в рамках арбитража могут использоваться следующие адреса электронной почты:</w:t>
            </w:r>
          </w:p>
          <w:p w14:paraId="04C62AC3" w14:textId="3F7916CB" w:rsidR="001F4F00" w:rsidRDefault="001F4F00" w:rsidP="001F4F00">
            <w:pPr>
              <w:tabs>
                <w:tab w:val="left" w:pos="482"/>
                <w:tab w:val="left" w:pos="1440"/>
                <w:tab w:val="left" w:pos="2520"/>
                <w:tab w:val="left" w:pos="3960"/>
                <w:tab w:val="left" w:pos="5760"/>
                <w:tab w:val="left" w:pos="7560"/>
              </w:tabs>
              <w:spacing w:line="288" w:lineRule="auto"/>
              <w:ind w:left="709"/>
              <w:rPr>
                <w:rFonts w:cs="Arial"/>
                <w:spacing w:val="-4"/>
                <w:sz w:val="20"/>
                <w:szCs w:val="20"/>
                <w:lang w:val="ru-RU"/>
              </w:rPr>
            </w:pPr>
            <w:r>
              <w:rPr>
                <w:rFonts w:cs="Arial"/>
                <w:spacing w:val="-4"/>
                <w:sz w:val="20"/>
                <w:szCs w:val="20"/>
                <w:lang w:val="ru-RU"/>
              </w:rPr>
              <w:t xml:space="preserve">Раскрывающая сторона: </w:t>
            </w:r>
            <w:hyperlink r:id="rId11" w:history="1">
              <w:r w:rsidRPr="00861949">
                <w:rPr>
                  <w:rStyle w:val="ac"/>
                  <w:rFonts w:cs="Arial"/>
                  <w:spacing w:val="-4"/>
                  <w:sz w:val="20"/>
                  <w:szCs w:val="20"/>
                  <w:lang w:val="ru-RU"/>
                </w:rPr>
                <w:t>info@nipigas.ru</w:t>
              </w:r>
            </w:hyperlink>
            <w:r w:rsidR="00774A5D">
              <w:rPr>
                <w:rStyle w:val="ac"/>
                <w:rFonts w:cs="Arial"/>
                <w:spacing w:val="-4"/>
                <w:sz w:val="20"/>
                <w:szCs w:val="20"/>
                <w:lang w:val="ru-RU"/>
              </w:rPr>
              <w:t xml:space="preserve"> </w:t>
            </w:r>
          </w:p>
          <w:p w14:paraId="7733D3B5" w14:textId="209BEEA0" w:rsidR="001F4F00" w:rsidRPr="001F4F00" w:rsidRDefault="002F7122" w:rsidP="001F4F00">
            <w:pPr>
              <w:tabs>
                <w:tab w:val="left" w:pos="482"/>
                <w:tab w:val="left" w:pos="1440"/>
                <w:tab w:val="left" w:pos="2520"/>
                <w:tab w:val="left" w:pos="3960"/>
                <w:tab w:val="left" w:pos="5760"/>
                <w:tab w:val="left" w:pos="7560"/>
              </w:tabs>
              <w:spacing w:line="288" w:lineRule="auto"/>
              <w:ind w:left="709"/>
              <w:rPr>
                <w:rFonts w:cs="Arial"/>
                <w:spacing w:val="-4"/>
                <w:sz w:val="20"/>
                <w:szCs w:val="20"/>
                <w:lang w:val="ru-RU"/>
              </w:rPr>
            </w:pPr>
            <w:r w:rsidRPr="002F7122">
              <w:rPr>
                <w:rFonts w:cs="Arial"/>
                <w:spacing w:val="-4"/>
                <w:sz w:val="20"/>
                <w:szCs w:val="20"/>
                <w:lang w:val="ru-RU"/>
              </w:rPr>
              <w:t xml:space="preserve">Принимающая сторона: </w:t>
            </w:r>
            <w:permStart w:id="385236963" w:edGrp="everyone"/>
            <w:r w:rsidR="00760F77" w:rsidRPr="00185615">
              <w:rPr>
                <w:rFonts w:cs="Arial"/>
                <w:spacing w:val="-4"/>
                <w:sz w:val="20"/>
                <w:szCs w:val="20"/>
                <w:lang w:val="ru-RU"/>
              </w:rPr>
              <w:t xml:space="preserve">  </w:t>
            </w:r>
            <w:r w:rsidR="00537972">
              <w:rPr>
                <w:rFonts w:cs="Arial"/>
                <w:spacing w:val="-4"/>
                <w:sz w:val="20"/>
                <w:szCs w:val="20"/>
                <w:lang w:val="ru-RU"/>
              </w:rPr>
              <w:t>__________</w:t>
            </w:r>
            <w:r w:rsidR="00760F77" w:rsidRPr="00185615">
              <w:rPr>
                <w:rFonts w:cs="Arial"/>
                <w:spacing w:val="-4"/>
                <w:sz w:val="20"/>
                <w:szCs w:val="20"/>
                <w:lang w:val="ru-RU"/>
              </w:rPr>
              <w:t xml:space="preserve"> </w:t>
            </w:r>
            <w:permEnd w:id="385236963"/>
            <w:r w:rsidRPr="002F7122">
              <w:rPr>
                <w:rFonts w:cs="Arial"/>
                <w:spacing w:val="-4"/>
                <w:sz w:val="20"/>
                <w:szCs w:val="20"/>
                <w:lang w:val="ru-RU"/>
              </w:rPr>
              <w:t>.</w:t>
            </w:r>
          </w:p>
          <w:p w14:paraId="5859CEB7" w14:textId="27C97901" w:rsidR="002F7122" w:rsidRPr="001F4F00" w:rsidRDefault="002F7122" w:rsidP="001F4F00">
            <w:pPr>
              <w:tabs>
                <w:tab w:val="left" w:pos="482"/>
                <w:tab w:val="left" w:pos="1440"/>
                <w:tab w:val="left" w:pos="2520"/>
                <w:tab w:val="left" w:pos="3960"/>
                <w:tab w:val="left" w:pos="5760"/>
                <w:tab w:val="left" w:pos="7560"/>
              </w:tabs>
              <w:spacing w:line="288" w:lineRule="auto"/>
              <w:ind w:left="709"/>
              <w:rPr>
                <w:rFonts w:cs="Arial"/>
                <w:i/>
                <w:spacing w:val="-4"/>
                <w:sz w:val="20"/>
                <w:szCs w:val="20"/>
                <w:lang w:val="ru-RU"/>
              </w:rPr>
            </w:pPr>
            <w:r w:rsidRPr="001F4F00">
              <w:rPr>
                <w:rFonts w:cs="Arial"/>
                <w:spacing w:val="-4"/>
                <w:sz w:val="20"/>
                <w:szCs w:val="20"/>
                <w:lang w:val="ru-RU"/>
              </w:rPr>
              <w:t xml:space="preserve">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Российскому арбитражному центру. В ином случае Сторона несет все негативные последствия направления письменных заявлений, сообщений, иных письменных документов и материалов в рамках арбитража по неактуальному адресу электронной почты. </w:t>
            </w:r>
          </w:p>
          <w:p w14:paraId="61B83F38" w14:textId="1ADB7943" w:rsidR="002F7122" w:rsidRPr="002F7122" w:rsidRDefault="002F7122" w:rsidP="009B137B">
            <w:pPr>
              <w:pStyle w:val="afa"/>
              <w:tabs>
                <w:tab w:val="left" w:pos="482"/>
                <w:tab w:val="left" w:pos="1440"/>
                <w:tab w:val="left" w:pos="2520"/>
                <w:tab w:val="left" w:pos="3960"/>
                <w:tab w:val="left" w:pos="5760"/>
                <w:tab w:val="left" w:pos="7560"/>
              </w:tabs>
              <w:spacing w:line="288" w:lineRule="auto"/>
              <w:ind w:left="709"/>
              <w:rPr>
                <w:rFonts w:cs="Arial"/>
                <w:spacing w:val="-4"/>
                <w:sz w:val="20"/>
                <w:szCs w:val="20"/>
                <w:lang w:val="ru-RU"/>
              </w:rPr>
            </w:pPr>
            <w:r>
              <w:rPr>
                <w:rFonts w:cs="Arial"/>
                <w:spacing w:val="-4"/>
                <w:sz w:val="20"/>
                <w:szCs w:val="20"/>
                <w:lang w:val="ru-RU"/>
              </w:rPr>
              <w:t xml:space="preserve">15.3.2. </w:t>
            </w:r>
            <w:r w:rsidRPr="002F7122">
              <w:rPr>
                <w:rFonts w:cs="Arial"/>
                <w:spacing w:val="-4"/>
                <w:sz w:val="20"/>
                <w:szCs w:val="20"/>
                <w:lang w:val="ru-RU"/>
              </w:rPr>
              <w:t xml:space="preserve">Рассмотрение спора при цене исковых требований до 50 000 000 (пятидесяти миллионов) рублей осуществляется единоличным арбитром. </w:t>
            </w:r>
          </w:p>
          <w:p w14:paraId="7CE90F00" w14:textId="77777777" w:rsidR="001F4F00" w:rsidRDefault="001F4F00" w:rsidP="009B137B">
            <w:pPr>
              <w:pStyle w:val="afa"/>
              <w:tabs>
                <w:tab w:val="left" w:pos="482"/>
                <w:tab w:val="left" w:pos="1440"/>
                <w:tab w:val="left" w:pos="2520"/>
                <w:tab w:val="left" w:pos="3960"/>
                <w:tab w:val="left" w:pos="5760"/>
                <w:tab w:val="left" w:pos="7560"/>
              </w:tabs>
              <w:spacing w:line="288" w:lineRule="auto"/>
              <w:ind w:left="709"/>
              <w:rPr>
                <w:rFonts w:cs="Arial"/>
                <w:spacing w:val="-4"/>
                <w:sz w:val="20"/>
                <w:szCs w:val="20"/>
                <w:lang w:val="ru-RU"/>
              </w:rPr>
            </w:pPr>
            <w:r>
              <w:rPr>
                <w:rFonts w:cs="Arial"/>
                <w:spacing w:val="-4"/>
                <w:sz w:val="20"/>
                <w:szCs w:val="20"/>
                <w:lang w:val="ru-RU"/>
              </w:rPr>
              <w:t>15.3.3.</w:t>
            </w:r>
            <w:r w:rsidR="002F7122" w:rsidRPr="002F7122">
              <w:rPr>
                <w:rFonts w:cs="Arial"/>
                <w:spacing w:val="-4"/>
                <w:sz w:val="20"/>
                <w:szCs w:val="20"/>
                <w:lang w:val="ru-RU"/>
              </w:rPr>
              <w:t xml:space="preserve"> Местом арбитража является город Тюмень, Российская Федерация. </w:t>
            </w:r>
          </w:p>
          <w:p w14:paraId="3B3D617C" w14:textId="77777777" w:rsidR="001F4F00" w:rsidRDefault="001F4F00" w:rsidP="009B137B">
            <w:pPr>
              <w:pStyle w:val="afa"/>
              <w:tabs>
                <w:tab w:val="left" w:pos="482"/>
                <w:tab w:val="left" w:pos="1440"/>
                <w:tab w:val="left" w:pos="2520"/>
                <w:tab w:val="left" w:pos="3960"/>
                <w:tab w:val="left" w:pos="5760"/>
                <w:tab w:val="left" w:pos="7560"/>
              </w:tabs>
              <w:spacing w:line="288" w:lineRule="auto"/>
              <w:ind w:left="709"/>
              <w:rPr>
                <w:rFonts w:cs="Arial"/>
                <w:spacing w:val="-4"/>
                <w:sz w:val="20"/>
                <w:szCs w:val="20"/>
                <w:lang w:val="ru-RU"/>
              </w:rPr>
            </w:pPr>
            <w:r>
              <w:rPr>
                <w:rFonts w:cs="Arial"/>
                <w:spacing w:val="-4"/>
                <w:sz w:val="20"/>
                <w:szCs w:val="20"/>
                <w:lang w:val="ru-RU"/>
              </w:rPr>
              <w:t xml:space="preserve">15.3.4. </w:t>
            </w:r>
            <w:r w:rsidR="002F7122" w:rsidRPr="001F4F00">
              <w:rPr>
                <w:rFonts w:cs="Arial"/>
                <w:spacing w:val="-4"/>
                <w:sz w:val="20"/>
                <w:szCs w:val="20"/>
                <w:lang w:val="ru-RU"/>
              </w:rPr>
              <w:t>Вынесенное решение третейского суда является окончательным и обязательным для Сторон и отмене либо оспариванию не подлежит.</w:t>
            </w:r>
          </w:p>
          <w:p w14:paraId="74A554D1" w14:textId="5588F875" w:rsidR="001F4F00" w:rsidRDefault="001F4F00" w:rsidP="009B137B">
            <w:pPr>
              <w:pStyle w:val="afa"/>
              <w:tabs>
                <w:tab w:val="left" w:pos="482"/>
                <w:tab w:val="left" w:pos="1440"/>
                <w:tab w:val="left" w:pos="2520"/>
                <w:tab w:val="left" w:pos="3960"/>
                <w:tab w:val="left" w:pos="5760"/>
                <w:tab w:val="left" w:pos="7560"/>
              </w:tabs>
              <w:spacing w:line="288" w:lineRule="auto"/>
              <w:ind w:left="709"/>
              <w:rPr>
                <w:i/>
                <w:lang w:val="ru-RU"/>
              </w:rPr>
            </w:pPr>
            <w:r>
              <w:rPr>
                <w:rFonts w:cs="Arial"/>
                <w:spacing w:val="-4"/>
                <w:sz w:val="20"/>
                <w:szCs w:val="20"/>
                <w:lang w:val="ru-RU"/>
              </w:rPr>
              <w:t xml:space="preserve">15.3.5. </w:t>
            </w:r>
            <w:r w:rsidR="002F7122" w:rsidRPr="001F4F00">
              <w:rPr>
                <w:rFonts w:cs="Arial"/>
                <w:spacing w:val="-4"/>
                <w:sz w:val="20"/>
                <w:szCs w:val="20"/>
                <w:lang w:val="ru-RU"/>
              </w:rPr>
              <w:t xml:space="preserve">Стороны соглашаются, что в случае принудительного исполнения решения третейского суда заявление о выдаче исполнительного листа на принудительное исполнение </w:t>
            </w:r>
            <w:r w:rsidR="002F7122" w:rsidRPr="001F4F00">
              <w:rPr>
                <w:rFonts w:cs="Arial"/>
                <w:spacing w:val="-4"/>
                <w:sz w:val="20"/>
                <w:szCs w:val="20"/>
                <w:lang w:val="ru-RU"/>
              </w:rPr>
              <w:lastRenderedPageBreak/>
              <w:t>решения по выбору взыскателя (стороны, в пользу которой будет принято такое решение), может быть подано в арбитражный суд по месту нахождения данной Стороны, либо в арбитражный суд субъекта РФ, на территории которого принято решение третейского суда, либо по месту нахождения должника или его имущества.</w:t>
            </w:r>
          </w:p>
          <w:p w14:paraId="6D214CB1" w14:textId="2AD47CCD" w:rsidR="002F7122" w:rsidRPr="001F4F00" w:rsidRDefault="001F4F00" w:rsidP="001F4F00">
            <w:pPr>
              <w:pStyle w:val="afa"/>
              <w:tabs>
                <w:tab w:val="left" w:pos="482"/>
                <w:tab w:val="left" w:pos="1440"/>
                <w:tab w:val="left" w:pos="2520"/>
                <w:tab w:val="left" w:pos="3960"/>
                <w:tab w:val="left" w:pos="5760"/>
                <w:tab w:val="left" w:pos="7560"/>
              </w:tabs>
              <w:spacing w:line="288" w:lineRule="auto"/>
              <w:ind w:left="709" w:hanging="425"/>
              <w:rPr>
                <w:rFonts w:cs="Arial"/>
                <w:spacing w:val="-4"/>
                <w:sz w:val="20"/>
                <w:szCs w:val="20"/>
                <w:lang w:val="ru-RU"/>
              </w:rPr>
            </w:pPr>
            <w:r w:rsidRPr="001F4F00">
              <w:rPr>
                <w:lang w:val="ru-RU"/>
              </w:rPr>
              <w:t>15.4.</w:t>
            </w:r>
            <w:r>
              <w:rPr>
                <w:i/>
                <w:lang w:val="ru-RU"/>
              </w:rPr>
              <w:t xml:space="preserve"> </w:t>
            </w:r>
            <w:r>
              <w:rPr>
                <w:rFonts w:cs="Arial"/>
                <w:spacing w:val="-4"/>
                <w:sz w:val="20"/>
                <w:szCs w:val="20"/>
                <w:lang w:val="ru-RU"/>
              </w:rPr>
              <w:t>До передачи спора в</w:t>
            </w:r>
            <w:r w:rsidR="007F660A" w:rsidRPr="001F4F00">
              <w:rPr>
                <w:rFonts w:cs="Arial"/>
                <w:spacing w:val="-4"/>
                <w:sz w:val="20"/>
                <w:szCs w:val="20"/>
                <w:lang w:val="ru-RU"/>
              </w:rPr>
              <w:t xml:space="preserve"> суд должна быть заявлена Претензия с приложением подтверждающих ее требование документов. Срок рассмотрения Претенз</w:t>
            </w:r>
            <w:r>
              <w:rPr>
                <w:rFonts w:cs="Arial"/>
                <w:spacing w:val="-4"/>
                <w:sz w:val="20"/>
                <w:szCs w:val="20"/>
                <w:lang w:val="ru-RU"/>
              </w:rPr>
              <w:t>ии не может превышать 2</w:t>
            </w:r>
            <w:r w:rsidR="007F660A" w:rsidRPr="001F4F00">
              <w:rPr>
                <w:rFonts w:cs="Arial"/>
                <w:spacing w:val="-4"/>
                <w:sz w:val="20"/>
                <w:szCs w:val="20"/>
                <w:lang w:val="ru-RU"/>
              </w:rPr>
              <w:t>0 (</w:t>
            </w:r>
            <w:r>
              <w:rPr>
                <w:rFonts w:cs="Arial"/>
                <w:spacing w:val="-4"/>
                <w:sz w:val="20"/>
                <w:szCs w:val="20"/>
                <w:lang w:val="ru-RU"/>
              </w:rPr>
              <w:t>Двадцать</w:t>
            </w:r>
            <w:r w:rsidR="007F660A" w:rsidRPr="001F4F00">
              <w:rPr>
                <w:rFonts w:cs="Arial"/>
                <w:spacing w:val="-4"/>
                <w:sz w:val="20"/>
                <w:szCs w:val="20"/>
                <w:lang w:val="ru-RU"/>
              </w:rPr>
              <w:t>) дней со дня ее получения почтовой связью.</w:t>
            </w:r>
          </w:p>
        </w:tc>
      </w:tr>
      <w:tr w:rsidR="00DA1DA7" w14:paraId="6D214CB4" w14:textId="77777777" w:rsidTr="00D27017">
        <w:trPr>
          <w:gridAfter w:val="1"/>
          <w:wAfter w:w="5268" w:type="dxa"/>
        </w:trPr>
        <w:tc>
          <w:tcPr>
            <w:tcW w:w="9322" w:type="dxa"/>
            <w:shd w:val="clear" w:color="auto" w:fill="auto"/>
          </w:tcPr>
          <w:p w14:paraId="6D214CB3" w14:textId="77777777" w:rsidR="00D91013" w:rsidRPr="00D33BA0" w:rsidRDefault="007F660A" w:rsidP="003916C9">
            <w:pPr>
              <w:pStyle w:val="afa"/>
              <w:numPr>
                <w:ilvl w:val="0"/>
                <w:numId w:val="41"/>
              </w:numPr>
              <w:tabs>
                <w:tab w:val="left" w:pos="482"/>
                <w:tab w:val="left" w:pos="1440"/>
                <w:tab w:val="left" w:pos="2520"/>
                <w:tab w:val="left" w:pos="3960"/>
                <w:tab w:val="left" w:pos="5760"/>
                <w:tab w:val="left" w:pos="7560"/>
              </w:tabs>
              <w:spacing w:before="240" w:line="288" w:lineRule="auto"/>
              <w:ind w:left="709" w:hanging="482"/>
              <w:rPr>
                <w:rFonts w:cs="Arial"/>
                <w:sz w:val="20"/>
                <w:szCs w:val="20"/>
                <w:lang w:val="ru-RU"/>
              </w:rPr>
            </w:pPr>
            <w:r>
              <w:rPr>
                <w:rFonts w:cs="Arial"/>
                <w:b/>
                <w:bCs/>
                <w:caps/>
                <w:sz w:val="20"/>
                <w:szCs w:val="20"/>
                <w:lang w:val="ru-RU"/>
              </w:rPr>
              <w:lastRenderedPageBreak/>
              <w:t xml:space="preserve">  </w:t>
            </w:r>
            <w:r w:rsidRPr="00D33BA0">
              <w:rPr>
                <w:rFonts w:cs="Arial"/>
                <w:b/>
                <w:bCs/>
                <w:caps/>
                <w:sz w:val="20"/>
                <w:szCs w:val="20"/>
                <w:lang w:val="ru-RU"/>
              </w:rPr>
              <w:t>ЗАВЕРЕНИЯ СТОРОН</w:t>
            </w:r>
          </w:p>
        </w:tc>
      </w:tr>
      <w:tr w:rsidR="00DA1DA7" w:rsidRPr="006F164B" w14:paraId="6D214CBD" w14:textId="77777777" w:rsidTr="00585CD2">
        <w:trPr>
          <w:gridAfter w:val="1"/>
          <w:wAfter w:w="5268" w:type="dxa"/>
          <w:trHeight w:val="6657"/>
        </w:trPr>
        <w:tc>
          <w:tcPr>
            <w:tcW w:w="9322" w:type="dxa"/>
            <w:shd w:val="clear" w:color="auto" w:fill="auto"/>
          </w:tcPr>
          <w:p w14:paraId="6D214CB5" w14:textId="77777777" w:rsidR="00D91013" w:rsidRPr="00D33BA0" w:rsidRDefault="007F660A" w:rsidP="003916C9">
            <w:pPr>
              <w:pStyle w:val="afa"/>
              <w:numPr>
                <w:ilvl w:val="1"/>
                <w:numId w:val="41"/>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Настоящим Стороны  заверяют и гарантируют друг другу, что каждая из Сторон на момент заключения настоящего Соглашения:</w:t>
            </w:r>
          </w:p>
          <w:p w14:paraId="6D214CB6" w14:textId="77777777" w:rsidR="00D91013" w:rsidRPr="00D33BA0"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является юридическим лицом, надлежащим образом созданным и действующим в соответствии с законодательством Российской Федерации;</w:t>
            </w:r>
          </w:p>
          <w:p w14:paraId="6D214CB7" w14:textId="77777777" w:rsidR="00D91013" w:rsidRPr="00D33BA0"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 xml:space="preserve">представитель, подписывающий настоящее Соглашение от ее имени, обладает всеми необходимыми на то полномочиями; </w:t>
            </w:r>
          </w:p>
          <w:p w14:paraId="6D214CB8" w14:textId="77777777" w:rsidR="00D91013" w:rsidRPr="00D33BA0"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принятие и исполнение обязательств по настоящему Соглашении не влечет за собой нарушения какого-либо из положений учредительных документов, корпоративного договора и  внутренних актов Стороны;</w:t>
            </w:r>
          </w:p>
          <w:p w14:paraId="6D214CB9" w14:textId="77777777" w:rsidR="00D91013" w:rsidRPr="00D33BA0"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 xml:space="preserve">обязательства, установленные в настоящем Соглашении, являются для нее действительными, законными и в случае неисполнения могут быть исполнены в принудительном порядке; </w:t>
            </w:r>
          </w:p>
          <w:p w14:paraId="6D214CBA" w14:textId="77777777" w:rsidR="00D91013" w:rsidRPr="00D33BA0"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 xml:space="preserve">заключение настоящего Соглашения не нарушает каких-либо ее обязательств перед третьими лицами; </w:t>
            </w:r>
          </w:p>
          <w:p w14:paraId="6D214CBB" w14:textId="77777777" w:rsidR="00D91013" w:rsidRDefault="007F660A"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r w:rsidRPr="00D33BA0">
              <w:rPr>
                <w:rFonts w:cs="Arial"/>
                <w:sz w:val="20"/>
                <w:szCs w:val="20"/>
                <w:lang w:val="ru-RU"/>
              </w:rPr>
              <w:t>получены все необходимые корпоративные одобрения органов управления, требующиеся для заключения настоящего Соглашения.</w:t>
            </w:r>
          </w:p>
          <w:p w14:paraId="03E4023B" w14:textId="19C924A7" w:rsidR="002E1958" w:rsidRDefault="002E1958" w:rsidP="003916C9">
            <w:pPr>
              <w:pStyle w:val="afa"/>
              <w:numPr>
                <w:ilvl w:val="2"/>
                <w:numId w:val="41"/>
              </w:numPr>
              <w:tabs>
                <w:tab w:val="left" w:pos="482"/>
                <w:tab w:val="left" w:pos="1418"/>
                <w:tab w:val="left" w:pos="2520"/>
                <w:tab w:val="left" w:pos="3960"/>
                <w:tab w:val="left" w:pos="5760"/>
                <w:tab w:val="left" w:pos="7560"/>
              </w:tabs>
              <w:spacing w:line="288" w:lineRule="auto"/>
              <w:ind w:left="709" w:firstLine="0"/>
              <w:rPr>
                <w:rFonts w:cs="Arial"/>
                <w:sz w:val="20"/>
                <w:szCs w:val="20"/>
                <w:lang w:val="ru-RU"/>
              </w:rPr>
            </w:pPr>
            <w:permStart w:id="112150419" w:edGrp="everyone"/>
            <w:r w:rsidRPr="002E1958">
              <w:rPr>
                <w:rFonts w:cs="Arial"/>
                <w:sz w:val="20"/>
                <w:szCs w:val="20"/>
                <w:lang w:val="ru-RU"/>
              </w:rPr>
              <w:t xml:space="preserve">не являются конкурентами, то есть хозяйствующими субъектами, осуществляющими продажу товаров на одном товарном рынке, на котором Сторонами заключены, заключаются или впоследствии будут заключены гражданско-правовые сделки и </w:t>
            </w:r>
            <w:proofErr w:type="gramStart"/>
            <w:r w:rsidRPr="002E1958">
              <w:rPr>
                <w:rFonts w:cs="Arial"/>
                <w:sz w:val="20"/>
                <w:szCs w:val="20"/>
                <w:lang w:val="ru-RU"/>
              </w:rPr>
              <w:t>в связи</w:t>
            </w:r>
            <w:proofErr w:type="gramEnd"/>
            <w:r w:rsidRPr="002E1958">
              <w:rPr>
                <w:rFonts w:cs="Arial"/>
                <w:sz w:val="20"/>
                <w:szCs w:val="20"/>
                <w:lang w:val="ru-RU"/>
              </w:rPr>
              <w:t xml:space="preserve"> с которыми заключается настоящее Соглашение.</w:t>
            </w:r>
          </w:p>
          <w:permEnd w:id="112150419"/>
          <w:p w14:paraId="6D214CBC" w14:textId="77777777" w:rsidR="00D91013" w:rsidRPr="00D33BA0" w:rsidRDefault="007F660A" w:rsidP="003916C9">
            <w:pPr>
              <w:pStyle w:val="afa"/>
              <w:numPr>
                <w:ilvl w:val="1"/>
                <w:numId w:val="41"/>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Заверения и гарантии, изложенные в настоящей статье, являются и будут оставаться достоверными и точными в течение всего срока действия Соглашения, и такие заверения рассматриваются как имеющие существенное значение для каждой Стороны. Каждая их Сторон полагается на них при заключении Соглашения; недостоверность или нарушение таких заверений признается существенным нарушением Соглашения. В случае если заверения и гарантии оказались недостоверными, Сторона, предоставившая  недостоверные заверения и гарантии, обязана возместить другой Стороне все убытки,  понесенные по причине,  связанной с такой недостоверностью.</w:t>
            </w:r>
          </w:p>
        </w:tc>
      </w:tr>
      <w:tr w:rsidR="00DA1DA7" w14:paraId="6D214CBF" w14:textId="77777777" w:rsidTr="00D27017">
        <w:trPr>
          <w:gridAfter w:val="1"/>
          <w:wAfter w:w="5268" w:type="dxa"/>
        </w:trPr>
        <w:tc>
          <w:tcPr>
            <w:tcW w:w="9322" w:type="dxa"/>
            <w:shd w:val="clear" w:color="auto" w:fill="auto"/>
          </w:tcPr>
          <w:p w14:paraId="6D214CBE" w14:textId="77777777" w:rsidR="00D91013" w:rsidRPr="00D33BA0" w:rsidRDefault="007F660A" w:rsidP="003916C9">
            <w:pPr>
              <w:pStyle w:val="afa"/>
              <w:numPr>
                <w:ilvl w:val="0"/>
                <w:numId w:val="41"/>
              </w:numPr>
              <w:tabs>
                <w:tab w:val="left" w:pos="482"/>
                <w:tab w:val="left" w:pos="1440"/>
                <w:tab w:val="left" w:pos="2520"/>
                <w:tab w:val="left" w:pos="3960"/>
                <w:tab w:val="left" w:pos="5760"/>
                <w:tab w:val="left" w:pos="7560"/>
              </w:tabs>
              <w:spacing w:before="240" w:line="288" w:lineRule="auto"/>
              <w:ind w:left="709" w:hanging="482"/>
              <w:rPr>
                <w:rFonts w:cs="Arial"/>
                <w:sz w:val="20"/>
                <w:szCs w:val="20"/>
                <w:lang w:val="ru-RU"/>
              </w:rPr>
            </w:pPr>
            <w:bookmarkStart w:id="59" w:name="_Toc465692988"/>
            <w:r w:rsidRPr="00D33BA0">
              <w:rPr>
                <w:rFonts w:cs="Arial"/>
                <w:b/>
                <w:bCs/>
                <w:caps/>
                <w:sz w:val="20"/>
                <w:szCs w:val="20"/>
                <w:lang w:val="ru-RU"/>
              </w:rPr>
              <w:t xml:space="preserve">  ПРАВОПРЕЕМНИКИ</w:t>
            </w:r>
            <w:bookmarkEnd w:id="59"/>
          </w:p>
        </w:tc>
      </w:tr>
      <w:tr w:rsidR="00DA1DA7" w:rsidRPr="006F164B" w14:paraId="6D214CC1" w14:textId="77777777" w:rsidTr="00D27017">
        <w:trPr>
          <w:gridAfter w:val="1"/>
          <w:wAfter w:w="5268" w:type="dxa"/>
        </w:trPr>
        <w:tc>
          <w:tcPr>
            <w:tcW w:w="9322" w:type="dxa"/>
            <w:shd w:val="clear" w:color="auto" w:fill="auto"/>
          </w:tcPr>
          <w:p w14:paraId="6D214CC0" w14:textId="77777777" w:rsidR="00D91013" w:rsidRPr="00D33BA0" w:rsidRDefault="007F660A" w:rsidP="003916C9">
            <w:pPr>
              <w:pStyle w:val="afa"/>
              <w:numPr>
                <w:ilvl w:val="1"/>
                <w:numId w:val="41"/>
              </w:numPr>
              <w:tabs>
                <w:tab w:val="left" w:pos="482"/>
                <w:tab w:val="left" w:pos="1440"/>
                <w:tab w:val="left" w:pos="2520"/>
                <w:tab w:val="left" w:pos="3960"/>
                <w:tab w:val="left" w:pos="5760"/>
                <w:tab w:val="left" w:pos="7560"/>
              </w:tabs>
              <w:spacing w:line="288" w:lineRule="auto"/>
              <w:ind w:left="709" w:hanging="482"/>
              <w:rPr>
                <w:rFonts w:cs="Arial"/>
                <w:sz w:val="20"/>
                <w:szCs w:val="20"/>
                <w:lang w:val="ru-RU"/>
              </w:rPr>
            </w:pPr>
            <w:r w:rsidRPr="00D33BA0">
              <w:rPr>
                <w:rFonts w:cs="Arial"/>
                <w:sz w:val="20"/>
                <w:szCs w:val="20"/>
                <w:lang w:val="ru-RU"/>
              </w:rPr>
              <w:t xml:space="preserve"> Предусмотренные настоящим Соглашением права и обязанности Сторон действуют в интересах и имеют обязательную силу для правопреемников и допустимых цессионариев Сторон, а именно, 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Принимающая Сторона должна до завершения ликвидации обеспечить возврат Раскрывающей Стороне всех оригиналов и уничтожение всех и любых копий документов с Информацией, переданных Раскрывающей Стороной.</w:t>
            </w:r>
          </w:p>
        </w:tc>
      </w:tr>
      <w:tr w:rsidR="00DA1DA7" w14:paraId="6D214CC3" w14:textId="77777777" w:rsidTr="00D27017">
        <w:trPr>
          <w:gridAfter w:val="1"/>
          <w:wAfter w:w="5268" w:type="dxa"/>
        </w:trPr>
        <w:tc>
          <w:tcPr>
            <w:tcW w:w="9322" w:type="dxa"/>
            <w:shd w:val="clear" w:color="auto" w:fill="auto"/>
          </w:tcPr>
          <w:p w14:paraId="0250EB28" w14:textId="61BC1752" w:rsidR="009D466E" w:rsidRPr="00A60A03" w:rsidRDefault="009D466E" w:rsidP="003916C9">
            <w:pPr>
              <w:pStyle w:val="afa"/>
              <w:numPr>
                <w:ilvl w:val="0"/>
                <w:numId w:val="41"/>
              </w:numPr>
              <w:tabs>
                <w:tab w:val="left" w:pos="482"/>
                <w:tab w:val="left" w:pos="1440"/>
                <w:tab w:val="left" w:pos="2520"/>
                <w:tab w:val="left" w:pos="3960"/>
                <w:tab w:val="left" w:pos="5760"/>
                <w:tab w:val="left" w:pos="7560"/>
              </w:tabs>
              <w:spacing w:before="240" w:line="288" w:lineRule="auto"/>
              <w:ind w:left="709" w:hanging="482"/>
              <w:rPr>
                <w:rFonts w:cs="Arial"/>
                <w:b/>
                <w:sz w:val="20"/>
                <w:szCs w:val="20"/>
                <w:lang w:val="ru-RU"/>
              </w:rPr>
            </w:pPr>
            <w:permStart w:id="1325877704" w:edGrp="everyone" w:colFirst="0" w:colLast="0"/>
            <w:r w:rsidRPr="00A60A03">
              <w:rPr>
                <w:b/>
                <w:lang w:val="ru-RU"/>
              </w:rPr>
              <w:t>АНТИМОНОПОЛЬНАЯ ОГОВОРКА</w:t>
            </w:r>
          </w:p>
          <w:p w14:paraId="07D77D82" w14:textId="1F9550F6" w:rsidR="009D466E" w:rsidRPr="007A67A0" w:rsidRDefault="009D466E" w:rsidP="003916C9">
            <w:pPr>
              <w:pStyle w:val="afa"/>
              <w:numPr>
                <w:ilvl w:val="1"/>
                <w:numId w:val="41"/>
              </w:numPr>
              <w:tabs>
                <w:tab w:val="left" w:pos="482"/>
                <w:tab w:val="left" w:pos="851"/>
                <w:tab w:val="left" w:pos="1440"/>
                <w:tab w:val="left" w:pos="2520"/>
                <w:tab w:val="left" w:pos="3960"/>
                <w:tab w:val="left" w:pos="5760"/>
                <w:tab w:val="left" w:pos="7560"/>
              </w:tabs>
              <w:spacing w:before="240" w:line="288" w:lineRule="auto"/>
              <w:ind w:left="709"/>
              <w:rPr>
                <w:rFonts w:cs="Arial"/>
                <w:sz w:val="20"/>
                <w:szCs w:val="20"/>
                <w:lang w:val="ru-RU"/>
              </w:rPr>
            </w:pPr>
            <w:r w:rsidRPr="00C34C30">
              <w:rPr>
                <w:lang w:val="ru-RU"/>
              </w:rPr>
              <w:t xml:space="preserve">Стороны настоящего соглашения обязуются не осуществлять обмен </w:t>
            </w:r>
            <w:r w:rsidRPr="00C34C30">
              <w:rPr>
                <w:lang w:val="ru-RU"/>
              </w:rPr>
              <w:lastRenderedPageBreak/>
              <w:t>информацией, если такой обмен может привести к ограничивающим (не допускающим, устраняющим) конкуренцию соглашениям и / или согласованным действиям (за исключением случаев, когда такие соглашения и / или согласованные действия могут быть признаны допустимыми), результатом которых могут быть предусмотренные ч. 1,4 ст. 11, ч. 1,3 ст. 11.1 Федерального закона «О защите конкуренции» от 26.07.2006 № 135-ФЗ последствия.</w:t>
            </w:r>
          </w:p>
          <w:p w14:paraId="44EC2987" w14:textId="7F6AEB14" w:rsidR="007A67A0" w:rsidRDefault="00911DE8" w:rsidP="003916C9">
            <w:pPr>
              <w:pStyle w:val="afa"/>
              <w:numPr>
                <w:ilvl w:val="1"/>
                <w:numId w:val="41"/>
              </w:numPr>
              <w:tabs>
                <w:tab w:val="left" w:pos="482"/>
                <w:tab w:val="left" w:pos="851"/>
                <w:tab w:val="left" w:pos="1440"/>
                <w:tab w:val="left" w:pos="2520"/>
                <w:tab w:val="left" w:pos="3960"/>
                <w:tab w:val="left" w:pos="5760"/>
                <w:tab w:val="left" w:pos="7560"/>
              </w:tabs>
              <w:spacing w:before="240" w:line="288" w:lineRule="auto"/>
              <w:ind w:left="709"/>
              <w:rPr>
                <w:rFonts w:cs="Arial"/>
                <w:sz w:val="20"/>
                <w:szCs w:val="20"/>
                <w:lang w:val="ru-RU"/>
              </w:rPr>
            </w:pPr>
            <w:r w:rsidRPr="00911DE8">
              <w:rPr>
                <w:rFonts w:cs="Arial"/>
                <w:sz w:val="20"/>
                <w:szCs w:val="20"/>
                <w:lang w:val="ru-RU"/>
              </w:rPr>
              <w:t>К информации, в отношении которой Стороны обязуются не осуществлять предусмотренный пунктом 18.1. обмен, в частности, относится:</w:t>
            </w:r>
          </w:p>
          <w:p w14:paraId="195F7DD4" w14:textId="6B331CE5" w:rsidR="00237BCC" w:rsidRPr="00237BCC" w:rsidRDefault="00237BCC" w:rsidP="003916C9">
            <w:pPr>
              <w:pStyle w:val="afa"/>
              <w:numPr>
                <w:ilvl w:val="2"/>
                <w:numId w:val="41"/>
              </w:numPr>
              <w:tabs>
                <w:tab w:val="left" w:pos="482"/>
                <w:tab w:val="left" w:pos="1440"/>
                <w:tab w:val="left" w:pos="2520"/>
                <w:tab w:val="left" w:pos="3960"/>
                <w:tab w:val="left" w:pos="5760"/>
                <w:tab w:val="left" w:pos="7560"/>
              </w:tabs>
              <w:spacing w:before="240" w:line="288" w:lineRule="auto"/>
              <w:ind w:left="709" w:firstLine="0"/>
              <w:rPr>
                <w:rFonts w:cs="Arial"/>
                <w:sz w:val="20"/>
                <w:szCs w:val="20"/>
                <w:lang w:val="ru-RU"/>
              </w:rPr>
            </w:pPr>
            <w:r w:rsidRPr="00C34C30">
              <w:rPr>
                <w:lang w:val="ru-RU"/>
              </w:rPr>
              <w:t>себестоимость конкретных видов продукции в разрезе затрат на ее изготовление;</w:t>
            </w:r>
          </w:p>
          <w:p w14:paraId="52E9B78A" w14:textId="0C8E17B1" w:rsidR="00237BCC" w:rsidRDefault="00237BCC" w:rsidP="003916C9">
            <w:pPr>
              <w:pStyle w:val="afa"/>
              <w:numPr>
                <w:ilvl w:val="2"/>
                <w:numId w:val="41"/>
              </w:numPr>
              <w:tabs>
                <w:tab w:val="left" w:pos="482"/>
                <w:tab w:val="left" w:pos="1440"/>
                <w:tab w:val="left" w:pos="2520"/>
                <w:tab w:val="left" w:pos="3960"/>
                <w:tab w:val="left" w:pos="5760"/>
                <w:tab w:val="left" w:pos="7560"/>
              </w:tabs>
              <w:spacing w:before="240" w:line="288" w:lineRule="auto"/>
              <w:ind w:left="709" w:firstLine="0"/>
              <w:rPr>
                <w:rFonts w:cs="Arial"/>
                <w:sz w:val="20"/>
                <w:szCs w:val="20"/>
                <w:lang w:val="ru-RU"/>
              </w:rPr>
            </w:pPr>
            <w:r w:rsidRPr="00237BCC">
              <w:rPr>
                <w:rFonts w:cs="Arial"/>
                <w:sz w:val="20"/>
                <w:szCs w:val="20"/>
                <w:lang w:val="ru-RU"/>
              </w:rPr>
              <w:t>сведения о наличии и содержании ценовой базы и других баз данных планово-экономических показателей;</w:t>
            </w:r>
          </w:p>
          <w:p w14:paraId="73909416" w14:textId="63567DE9" w:rsidR="00237BCC" w:rsidRPr="00237BCC" w:rsidRDefault="00237BCC" w:rsidP="003916C9">
            <w:pPr>
              <w:pStyle w:val="afa"/>
              <w:numPr>
                <w:ilvl w:val="2"/>
                <w:numId w:val="41"/>
              </w:numPr>
              <w:tabs>
                <w:tab w:val="left" w:pos="482"/>
                <w:tab w:val="left" w:pos="1440"/>
                <w:tab w:val="left" w:pos="2520"/>
                <w:tab w:val="left" w:pos="3960"/>
                <w:tab w:val="left" w:pos="5760"/>
                <w:tab w:val="left" w:pos="7560"/>
              </w:tabs>
              <w:spacing w:before="240" w:line="288" w:lineRule="auto"/>
              <w:ind w:left="709" w:firstLine="0"/>
              <w:rPr>
                <w:rFonts w:cs="Arial"/>
                <w:sz w:val="20"/>
                <w:szCs w:val="20"/>
                <w:lang w:val="ru-RU"/>
              </w:rPr>
            </w:pPr>
            <w:r w:rsidRPr="00C34C30">
              <w:rPr>
                <w:lang w:val="ru-RU"/>
              </w:rPr>
              <w:t>не агрегированная информация о покупателях – хозяйствующих субъектах, территории продаж;</w:t>
            </w:r>
          </w:p>
          <w:p w14:paraId="404502A2" w14:textId="1E74D276" w:rsidR="00237BCC" w:rsidRDefault="00237BCC" w:rsidP="003916C9">
            <w:pPr>
              <w:pStyle w:val="afa"/>
              <w:numPr>
                <w:ilvl w:val="2"/>
                <w:numId w:val="41"/>
              </w:numPr>
              <w:tabs>
                <w:tab w:val="left" w:pos="482"/>
                <w:tab w:val="left" w:pos="1440"/>
                <w:tab w:val="left" w:pos="2520"/>
                <w:tab w:val="left" w:pos="3960"/>
                <w:tab w:val="left" w:pos="5760"/>
                <w:tab w:val="left" w:pos="7560"/>
              </w:tabs>
              <w:spacing w:before="240" w:line="288" w:lineRule="auto"/>
              <w:ind w:left="709" w:firstLine="0"/>
              <w:rPr>
                <w:rFonts w:cs="Arial"/>
                <w:sz w:val="20"/>
                <w:szCs w:val="20"/>
                <w:lang w:val="ru-RU"/>
              </w:rPr>
            </w:pPr>
            <w:r w:rsidRPr="00237BCC">
              <w:rPr>
                <w:rFonts w:cs="Arial"/>
                <w:sz w:val="20"/>
                <w:szCs w:val="20"/>
                <w:lang w:val="ru-RU"/>
              </w:rPr>
              <w:t>сведения об условиях поставок продукции (цена, объемы, порядок расчетов).</w:t>
            </w:r>
          </w:p>
          <w:p w14:paraId="7CECAB4E" w14:textId="77777777" w:rsidR="00237BCC" w:rsidRPr="009D466E" w:rsidRDefault="00237BCC" w:rsidP="00237BCC">
            <w:pPr>
              <w:pStyle w:val="afa"/>
              <w:tabs>
                <w:tab w:val="left" w:pos="482"/>
                <w:tab w:val="left" w:pos="1440"/>
                <w:tab w:val="left" w:pos="2520"/>
                <w:tab w:val="left" w:pos="3960"/>
                <w:tab w:val="left" w:pos="5760"/>
                <w:tab w:val="left" w:pos="7560"/>
              </w:tabs>
              <w:spacing w:before="240" w:line="288" w:lineRule="auto"/>
              <w:ind w:left="709"/>
              <w:rPr>
                <w:rFonts w:cs="Arial"/>
                <w:sz w:val="20"/>
                <w:szCs w:val="20"/>
                <w:lang w:val="ru-RU"/>
              </w:rPr>
            </w:pPr>
          </w:p>
          <w:p w14:paraId="6D214CC2" w14:textId="755A1739" w:rsidR="00D91013" w:rsidRPr="00D33BA0" w:rsidRDefault="007F660A" w:rsidP="003916C9">
            <w:pPr>
              <w:pStyle w:val="afa"/>
              <w:numPr>
                <w:ilvl w:val="0"/>
                <w:numId w:val="41"/>
              </w:numPr>
              <w:tabs>
                <w:tab w:val="left" w:pos="482"/>
                <w:tab w:val="left" w:pos="1440"/>
                <w:tab w:val="left" w:pos="2520"/>
                <w:tab w:val="left" w:pos="3960"/>
                <w:tab w:val="left" w:pos="5760"/>
                <w:tab w:val="left" w:pos="7560"/>
              </w:tabs>
              <w:spacing w:before="240" w:line="288" w:lineRule="auto"/>
              <w:ind w:left="709" w:hanging="482"/>
              <w:rPr>
                <w:rFonts w:cs="Arial"/>
                <w:sz w:val="20"/>
                <w:szCs w:val="20"/>
                <w:lang w:val="ru-RU"/>
              </w:rPr>
            </w:pPr>
            <w:r w:rsidRPr="00D33BA0">
              <w:rPr>
                <w:rFonts w:cs="Arial"/>
                <w:b/>
                <w:bCs/>
                <w:caps/>
                <w:sz w:val="20"/>
                <w:szCs w:val="20"/>
                <w:lang w:val="ru-RU"/>
              </w:rPr>
              <w:t>Адреса и подписи сторон</w:t>
            </w:r>
          </w:p>
        </w:tc>
      </w:tr>
      <w:tr w:rsidR="00DA1DA7" w14:paraId="6D214CD2" w14:textId="77777777" w:rsidTr="00D27017">
        <w:trPr>
          <w:gridAfter w:val="1"/>
          <w:wAfter w:w="5268" w:type="dxa"/>
        </w:trPr>
        <w:tc>
          <w:tcPr>
            <w:tcW w:w="9322" w:type="dxa"/>
            <w:shd w:val="clear" w:color="auto" w:fill="auto"/>
          </w:tcPr>
          <w:tbl>
            <w:tblPr>
              <w:tblW w:w="0" w:type="auto"/>
              <w:jc w:val="center"/>
              <w:tblLook w:val="0000" w:firstRow="0" w:lastRow="0" w:firstColumn="0" w:lastColumn="0" w:noHBand="0" w:noVBand="0"/>
            </w:tblPr>
            <w:tblGrid>
              <w:gridCol w:w="4600"/>
              <w:gridCol w:w="4506"/>
            </w:tblGrid>
            <w:tr w:rsidR="009904F2" w:rsidRPr="00F17DDB" w14:paraId="6D214CCB" w14:textId="77777777" w:rsidTr="009367FE">
              <w:trPr>
                <w:jc w:val="center"/>
              </w:trPr>
              <w:tc>
                <w:tcPr>
                  <w:tcW w:w="4928" w:type="dxa"/>
                  <w:tcBorders>
                    <w:top w:val="nil"/>
                    <w:left w:val="nil"/>
                    <w:bottom w:val="nil"/>
                    <w:right w:val="nil"/>
                  </w:tcBorders>
                </w:tcPr>
                <w:p w14:paraId="6D214CC4" w14:textId="3DC9C506" w:rsidR="00D91013" w:rsidRDefault="009904F2" w:rsidP="009367FE">
                  <w:pPr>
                    <w:pStyle w:val="af1"/>
                    <w:rPr>
                      <w:rFonts w:cs="Arial"/>
                      <w:sz w:val="20"/>
                      <w:szCs w:val="20"/>
                      <w:lang w:val="ru-RU"/>
                    </w:rPr>
                  </w:pPr>
                  <w:permStart w:id="111086115" w:edGrp="everyone" w:colFirst="0" w:colLast="0"/>
                  <w:permEnd w:id="1325877704"/>
                  <w:r>
                    <w:rPr>
                      <w:rFonts w:cs="Arial"/>
                      <w:sz w:val="20"/>
                      <w:szCs w:val="20"/>
                      <w:lang w:val="ru-RU"/>
                    </w:rPr>
                    <w:lastRenderedPageBreak/>
                    <w:t>Раскрывающая сторона</w:t>
                  </w:r>
                </w:p>
                <w:p w14:paraId="00985405" w14:textId="204D08B4" w:rsidR="009904F2" w:rsidRPr="00AB6C36" w:rsidRDefault="009904F2" w:rsidP="009367FE">
                  <w:pPr>
                    <w:pStyle w:val="af1"/>
                    <w:rPr>
                      <w:rFonts w:cs="Arial"/>
                      <w:sz w:val="20"/>
                      <w:szCs w:val="20"/>
                      <w:lang w:val="ru-RU"/>
                    </w:rPr>
                  </w:pPr>
                  <w:r>
                    <w:rPr>
                      <w:rFonts w:cs="Arial"/>
                      <w:sz w:val="20"/>
                      <w:szCs w:val="20"/>
                      <w:lang w:val="ru-RU"/>
                    </w:rPr>
                    <w:t>АО «НИПИГАЗ»</w:t>
                  </w:r>
                </w:p>
                <w:p w14:paraId="6D214CC5" w14:textId="42310394" w:rsidR="00D91013" w:rsidRPr="00EC56F7" w:rsidRDefault="007F660A" w:rsidP="009367FE">
                  <w:pPr>
                    <w:pStyle w:val="af1"/>
                    <w:rPr>
                      <w:rFonts w:cs="Arial"/>
                      <w:sz w:val="20"/>
                      <w:szCs w:val="20"/>
                      <w:lang w:val="ru-RU"/>
                    </w:rPr>
                  </w:pPr>
                  <w:r w:rsidRPr="009904F2">
                    <w:rPr>
                      <w:rFonts w:cs="Arial"/>
                      <w:sz w:val="20"/>
                      <w:szCs w:val="20"/>
                      <w:lang w:val="ru-RU"/>
                    </w:rPr>
                    <w:t>Адрес места нахождения:</w:t>
                  </w:r>
                  <w:r>
                    <w:rPr>
                      <w:rFonts w:cs="Arial"/>
                      <w:sz w:val="20"/>
                      <w:szCs w:val="20"/>
                      <w:lang w:val="ru-RU"/>
                    </w:rPr>
                    <w:t xml:space="preserve"> </w:t>
                  </w:r>
                  <w:r w:rsidR="009904F2">
                    <w:rPr>
                      <w:rFonts w:cs="Arial"/>
                      <w:sz w:val="20"/>
                      <w:szCs w:val="20"/>
                      <w:lang w:val="ru-RU"/>
                    </w:rPr>
                    <w:t xml:space="preserve">РФ, 625048, Тюменская обл., </w:t>
                  </w:r>
                  <w:proofErr w:type="spellStart"/>
                  <w:r w:rsidR="009904F2">
                    <w:rPr>
                      <w:rFonts w:cs="Arial"/>
                      <w:sz w:val="20"/>
                      <w:szCs w:val="20"/>
                      <w:lang w:val="ru-RU"/>
                    </w:rPr>
                    <w:t>г.Тюмень</w:t>
                  </w:r>
                  <w:proofErr w:type="spellEnd"/>
                  <w:r w:rsidR="009904F2">
                    <w:rPr>
                      <w:rFonts w:cs="Arial"/>
                      <w:sz w:val="20"/>
                      <w:szCs w:val="20"/>
                      <w:lang w:val="ru-RU"/>
                    </w:rPr>
                    <w:t>, ул. 50 лет Октября, д.14</w:t>
                  </w:r>
                </w:p>
                <w:p w14:paraId="554464D7" w14:textId="77777777" w:rsidR="00D91013" w:rsidRDefault="007F660A" w:rsidP="009904F2">
                  <w:pPr>
                    <w:pStyle w:val="af1"/>
                    <w:rPr>
                      <w:rFonts w:cs="Arial"/>
                      <w:sz w:val="20"/>
                      <w:szCs w:val="20"/>
                      <w:lang w:val="ru-RU"/>
                    </w:rPr>
                  </w:pPr>
                  <w:r w:rsidRPr="009904F2">
                    <w:rPr>
                      <w:rFonts w:cs="Arial"/>
                      <w:sz w:val="20"/>
                      <w:szCs w:val="20"/>
                      <w:lang w:val="ru-RU"/>
                    </w:rPr>
                    <w:t>Почтовый адрес:</w:t>
                  </w:r>
                  <w:r>
                    <w:rPr>
                      <w:rFonts w:cs="Arial"/>
                      <w:sz w:val="20"/>
                      <w:szCs w:val="20"/>
                      <w:lang w:val="ru-RU"/>
                    </w:rPr>
                    <w:t xml:space="preserve"> </w:t>
                  </w:r>
                  <w:r w:rsidR="009904F2">
                    <w:rPr>
                      <w:rFonts w:cs="Arial"/>
                      <w:sz w:val="20"/>
                      <w:szCs w:val="20"/>
                      <w:lang w:val="ru-RU"/>
                    </w:rPr>
                    <w:t xml:space="preserve">РФ, 117342, </w:t>
                  </w:r>
                  <w:proofErr w:type="spellStart"/>
                  <w:r w:rsidR="009904F2">
                    <w:rPr>
                      <w:rFonts w:cs="Arial"/>
                      <w:sz w:val="20"/>
                      <w:szCs w:val="20"/>
                      <w:lang w:val="ru-RU"/>
                    </w:rPr>
                    <w:t>г.Москва</w:t>
                  </w:r>
                  <w:proofErr w:type="spellEnd"/>
                  <w:r w:rsidR="009904F2">
                    <w:rPr>
                      <w:rFonts w:cs="Arial"/>
                      <w:sz w:val="20"/>
                      <w:szCs w:val="20"/>
                      <w:lang w:val="ru-RU"/>
                    </w:rPr>
                    <w:t>, ул. Профсоюзная, д.65, корп.1</w:t>
                  </w:r>
                </w:p>
                <w:p w14:paraId="22AD2815" w14:textId="145197C3" w:rsidR="009904F2" w:rsidRDefault="009904F2" w:rsidP="009904F2">
                  <w:pPr>
                    <w:pStyle w:val="af1"/>
                    <w:rPr>
                      <w:rFonts w:cs="Arial"/>
                      <w:sz w:val="20"/>
                      <w:szCs w:val="20"/>
                      <w:lang w:val="ru-RU"/>
                    </w:rPr>
                  </w:pPr>
                </w:p>
                <w:p w14:paraId="2DF96E5E" w14:textId="3DE31BCC" w:rsidR="00B0372C" w:rsidRDefault="00B0372C" w:rsidP="009904F2">
                  <w:pPr>
                    <w:pStyle w:val="af1"/>
                    <w:rPr>
                      <w:rFonts w:cs="Arial"/>
                      <w:sz w:val="20"/>
                      <w:szCs w:val="20"/>
                      <w:lang w:val="ru-RU"/>
                    </w:rPr>
                  </w:pPr>
                </w:p>
                <w:p w14:paraId="4CAE35B4" w14:textId="77777777" w:rsidR="00F17DDB" w:rsidRDefault="00F17DDB" w:rsidP="009904F2">
                  <w:pPr>
                    <w:pStyle w:val="af1"/>
                    <w:rPr>
                      <w:rFonts w:cs="Arial"/>
                      <w:sz w:val="20"/>
                      <w:szCs w:val="20"/>
                      <w:lang w:val="ru-RU"/>
                    </w:rPr>
                  </w:pPr>
                </w:p>
                <w:p w14:paraId="456DF017" w14:textId="77777777" w:rsidR="00185615" w:rsidRDefault="00185615" w:rsidP="009904F2">
                  <w:pPr>
                    <w:pStyle w:val="af1"/>
                    <w:rPr>
                      <w:rFonts w:cs="Arial"/>
                      <w:sz w:val="20"/>
                      <w:szCs w:val="20"/>
                      <w:lang w:val="ru-RU"/>
                    </w:rPr>
                  </w:pPr>
                </w:p>
                <w:p w14:paraId="6D214CC6" w14:textId="617B3928" w:rsidR="009904F2" w:rsidRPr="00585CD2" w:rsidRDefault="009904F2" w:rsidP="00AB6C36">
                  <w:pPr>
                    <w:pStyle w:val="af1"/>
                    <w:rPr>
                      <w:rFonts w:cs="Arial"/>
                      <w:sz w:val="20"/>
                      <w:szCs w:val="20"/>
                      <w:lang w:val="ru-RU"/>
                    </w:rPr>
                  </w:pPr>
                  <w:r>
                    <w:rPr>
                      <w:rFonts w:cs="Arial"/>
                      <w:sz w:val="20"/>
                      <w:szCs w:val="20"/>
                      <w:lang w:val="ru-RU"/>
                    </w:rPr>
                    <w:t>_________________</w:t>
                  </w:r>
                  <w:r w:rsidR="00AB6C36">
                    <w:rPr>
                      <w:rFonts w:cs="Arial"/>
                      <w:sz w:val="20"/>
                      <w:szCs w:val="20"/>
                      <w:lang w:val="ru-RU"/>
                    </w:rPr>
                    <w:t>Гиоргадзе Ш.А</w:t>
                  </w:r>
                  <w:r w:rsidR="00B0372C">
                    <w:rPr>
                      <w:rFonts w:cs="Arial"/>
                      <w:sz w:val="20"/>
                      <w:szCs w:val="20"/>
                      <w:lang w:val="ru-RU"/>
                    </w:rPr>
                    <w:t>.</w:t>
                  </w:r>
                </w:p>
              </w:tc>
              <w:tc>
                <w:tcPr>
                  <w:tcW w:w="4819" w:type="dxa"/>
                  <w:tcBorders>
                    <w:top w:val="nil"/>
                    <w:left w:val="nil"/>
                    <w:bottom w:val="nil"/>
                    <w:right w:val="nil"/>
                  </w:tcBorders>
                </w:tcPr>
                <w:p w14:paraId="6D214CC7" w14:textId="1AB5A0C1" w:rsidR="00D91013" w:rsidRDefault="009904F2" w:rsidP="009367FE">
                  <w:pPr>
                    <w:pStyle w:val="af1"/>
                    <w:rPr>
                      <w:rFonts w:cs="Arial"/>
                      <w:sz w:val="20"/>
                      <w:szCs w:val="20"/>
                      <w:lang w:val="ru-RU"/>
                    </w:rPr>
                  </w:pPr>
                  <w:r>
                    <w:rPr>
                      <w:rFonts w:cs="Arial"/>
                      <w:sz w:val="20"/>
                      <w:szCs w:val="20"/>
                      <w:lang w:val="ru-RU"/>
                    </w:rPr>
                    <w:t>Принимающая сторона</w:t>
                  </w:r>
                </w:p>
                <w:p w14:paraId="0656F332" w14:textId="77777777" w:rsidR="00AB6C36" w:rsidRDefault="00AB6C36" w:rsidP="00F17DDB">
                  <w:pPr>
                    <w:pStyle w:val="af1"/>
                    <w:jc w:val="left"/>
                    <w:rPr>
                      <w:rFonts w:cs="Arial"/>
                      <w:sz w:val="20"/>
                      <w:szCs w:val="20"/>
                      <w:lang w:val="ru-RU"/>
                    </w:rPr>
                  </w:pPr>
                  <w:r w:rsidRPr="00AB6C36">
                    <w:rPr>
                      <w:rFonts w:cs="Arial"/>
                      <w:sz w:val="20"/>
                      <w:szCs w:val="20"/>
                      <w:lang w:val="ru-RU"/>
                    </w:rPr>
                    <w:t>ООО «НПФ «</w:t>
                  </w:r>
                  <w:proofErr w:type="spellStart"/>
                  <w:r w:rsidRPr="00AB6C36">
                    <w:rPr>
                      <w:rFonts w:cs="Arial"/>
                      <w:sz w:val="20"/>
                      <w:szCs w:val="20"/>
                      <w:lang w:val="ru-RU"/>
                    </w:rPr>
                    <w:t>Технотранс</w:t>
                  </w:r>
                  <w:proofErr w:type="spellEnd"/>
                  <w:r w:rsidRPr="00AB6C36">
                    <w:rPr>
                      <w:rFonts w:cs="Arial"/>
                      <w:sz w:val="20"/>
                      <w:szCs w:val="20"/>
                      <w:lang w:val="ru-RU"/>
                    </w:rPr>
                    <w:t>»</w:t>
                  </w:r>
                </w:p>
                <w:p w14:paraId="5ED140FD" w14:textId="0C4E55CF" w:rsidR="00AB6C36" w:rsidRPr="00AB6C36" w:rsidRDefault="00AB6C36" w:rsidP="00AB6C36">
                  <w:pPr>
                    <w:pStyle w:val="af1"/>
                    <w:jc w:val="left"/>
                    <w:rPr>
                      <w:rFonts w:cs="Arial"/>
                      <w:sz w:val="20"/>
                      <w:szCs w:val="20"/>
                      <w:lang w:val="ru-RU"/>
                    </w:rPr>
                  </w:pPr>
                  <w:r w:rsidRPr="00AB6C36">
                    <w:rPr>
                      <w:rFonts w:cs="Arial"/>
                      <w:sz w:val="20"/>
                      <w:szCs w:val="20"/>
                      <w:lang w:val="ru-RU"/>
                    </w:rPr>
                    <w:t>Место</w:t>
                  </w:r>
                  <w:r>
                    <w:rPr>
                      <w:rFonts w:cs="Arial"/>
                      <w:sz w:val="20"/>
                      <w:szCs w:val="20"/>
                      <w:lang w:val="ru-RU"/>
                    </w:rPr>
                    <w:t xml:space="preserve"> нахождения: 640007, РФ, Курган</w:t>
                  </w:r>
                  <w:r w:rsidRPr="00AB6C36">
                    <w:rPr>
                      <w:rFonts w:cs="Arial"/>
                      <w:sz w:val="20"/>
                      <w:szCs w:val="20"/>
                      <w:lang w:val="ru-RU"/>
                    </w:rPr>
                    <w:t xml:space="preserve">ская обл., г. Курган, ул. Серёжи </w:t>
                  </w:r>
                  <w:proofErr w:type="gramStart"/>
                  <w:r w:rsidRPr="00AB6C36">
                    <w:rPr>
                      <w:rFonts w:cs="Arial"/>
                      <w:sz w:val="20"/>
                      <w:szCs w:val="20"/>
                      <w:lang w:val="ru-RU"/>
                    </w:rPr>
                    <w:t>Тюлени-на</w:t>
                  </w:r>
                  <w:proofErr w:type="gramEnd"/>
                  <w:r w:rsidRPr="00AB6C36">
                    <w:rPr>
                      <w:rFonts w:cs="Arial"/>
                      <w:sz w:val="20"/>
                      <w:szCs w:val="20"/>
                      <w:lang w:val="ru-RU"/>
                    </w:rPr>
                    <w:t>, д. 80, стр. 1, офис 1</w:t>
                  </w:r>
                </w:p>
                <w:p w14:paraId="32797652" w14:textId="1CB716EF" w:rsidR="00B0372C" w:rsidRDefault="00AB6C36" w:rsidP="00AB6C36">
                  <w:pPr>
                    <w:pStyle w:val="af1"/>
                    <w:rPr>
                      <w:rFonts w:cs="Arial"/>
                      <w:sz w:val="20"/>
                      <w:szCs w:val="20"/>
                      <w:lang w:val="ru-RU"/>
                    </w:rPr>
                  </w:pPr>
                  <w:r w:rsidRPr="00AB6C36">
                    <w:rPr>
                      <w:rFonts w:cs="Arial"/>
                      <w:sz w:val="20"/>
                      <w:szCs w:val="20"/>
                      <w:lang w:val="ru-RU"/>
                    </w:rPr>
                    <w:t>Почтовый адрес: 640007, РФ, Курганская обл., г. Курган, ул. Серёжи Тюленина, д. 80, стр. 1, офис 1</w:t>
                  </w:r>
                </w:p>
                <w:p w14:paraId="41E7D363" w14:textId="2BA915CE" w:rsidR="00537972" w:rsidRDefault="00537972" w:rsidP="00760F77">
                  <w:pPr>
                    <w:pStyle w:val="af1"/>
                    <w:rPr>
                      <w:rFonts w:cs="Arial"/>
                      <w:sz w:val="20"/>
                      <w:szCs w:val="20"/>
                      <w:lang w:val="ru-RU"/>
                    </w:rPr>
                  </w:pPr>
                </w:p>
                <w:p w14:paraId="10B654E2" w14:textId="4F4C9251" w:rsidR="00F17DDB" w:rsidRDefault="00F17DDB" w:rsidP="00760F77">
                  <w:pPr>
                    <w:pStyle w:val="af1"/>
                    <w:rPr>
                      <w:rFonts w:cs="Arial"/>
                      <w:sz w:val="20"/>
                      <w:szCs w:val="20"/>
                      <w:lang w:val="ru-RU"/>
                    </w:rPr>
                  </w:pPr>
                </w:p>
                <w:p w14:paraId="4795FEA6" w14:textId="77777777" w:rsidR="00AB6C36" w:rsidRDefault="00AB6C36" w:rsidP="00760F77">
                  <w:pPr>
                    <w:pStyle w:val="af1"/>
                    <w:rPr>
                      <w:rFonts w:cs="Arial"/>
                      <w:sz w:val="20"/>
                      <w:szCs w:val="20"/>
                      <w:lang w:val="ru-RU"/>
                    </w:rPr>
                  </w:pPr>
                  <w:bookmarkStart w:id="60" w:name="_GoBack"/>
                  <w:bookmarkEnd w:id="60"/>
                </w:p>
                <w:p w14:paraId="745B1A32" w14:textId="21425B35" w:rsidR="00760F77" w:rsidRDefault="00185615" w:rsidP="00760F77">
                  <w:pPr>
                    <w:pStyle w:val="af1"/>
                    <w:rPr>
                      <w:rFonts w:cs="Arial"/>
                      <w:sz w:val="20"/>
                      <w:szCs w:val="20"/>
                      <w:lang w:val="ru-RU"/>
                    </w:rPr>
                  </w:pPr>
                  <w:r>
                    <w:rPr>
                      <w:rFonts w:cs="Arial"/>
                      <w:sz w:val="20"/>
                      <w:szCs w:val="20"/>
                      <w:lang w:val="ru-RU"/>
                    </w:rPr>
                    <w:t>___________________/</w:t>
                  </w:r>
                  <w:proofErr w:type="spellStart"/>
                  <w:r w:rsidR="00AB6C36">
                    <w:rPr>
                      <w:rFonts w:cs="Arial"/>
                      <w:sz w:val="20"/>
                      <w:szCs w:val="20"/>
                      <w:lang w:val="ru-RU"/>
                    </w:rPr>
                    <w:t>Кукало</w:t>
                  </w:r>
                  <w:proofErr w:type="spellEnd"/>
                  <w:r w:rsidR="00AB6C36">
                    <w:rPr>
                      <w:rFonts w:cs="Arial"/>
                      <w:sz w:val="20"/>
                      <w:szCs w:val="20"/>
                      <w:lang w:val="ru-RU"/>
                    </w:rPr>
                    <w:t xml:space="preserve"> П.М</w:t>
                  </w:r>
                  <w:r w:rsidR="00F17DDB">
                    <w:rPr>
                      <w:rFonts w:cs="Arial"/>
                      <w:sz w:val="20"/>
                      <w:szCs w:val="20"/>
                      <w:lang w:val="ru-RU"/>
                    </w:rPr>
                    <w:t>.</w:t>
                  </w:r>
                </w:p>
                <w:p w14:paraId="7DEEEF6E" w14:textId="77777777" w:rsidR="00760F77" w:rsidRDefault="00760F77" w:rsidP="00760F77">
                  <w:pPr>
                    <w:pStyle w:val="af1"/>
                    <w:rPr>
                      <w:rFonts w:cs="Arial"/>
                      <w:sz w:val="20"/>
                      <w:szCs w:val="20"/>
                      <w:lang w:val="ru-RU"/>
                    </w:rPr>
                  </w:pPr>
                </w:p>
                <w:p w14:paraId="6D214CCA" w14:textId="32558B0D" w:rsidR="00760F77" w:rsidRPr="00EC56F7" w:rsidRDefault="00760F77" w:rsidP="00760F77">
                  <w:pPr>
                    <w:pStyle w:val="af1"/>
                    <w:rPr>
                      <w:rFonts w:cs="Arial"/>
                      <w:sz w:val="20"/>
                      <w:szCs w:val="20"/>
                      <w:lang w:val="ru-RU"/>
                    </w:rPr>
                  </w:pPr>
                </w:p>
              </w:tc>
            </w:tr>
            <w:tr w:rsidR="009904F2" w:rsidRPr="00F17DDB" w14:paraId="6D214CD0" w14:textId="77777777" w:rsidTr="00EC56F7">
              <w:trPr>
                <w:trHeight w:val="709"/>
                <w:jc w:val="center"/>
              </w:trPr>
              <w:tc>
                <w:tcPr>
                  <w:tcW w:w="4928" w:type="dxa"/>
                  <w:tcBorders>
                    <w:top w:val="nil"/>
                    <w:left w:val="nil"/>
                    <w:bottom w:val="nil"/>
                    <w:right w:val="nil"/>
                  </w:tcBorders>
                </w:tcPr>
                <w:p w14:paraId="6D214CCC" w14:textId="08886228" w:rsidR="00F61384" w:rsidRPr="00D33BA0" w:rsidRDefault="00AB6C36" w:rsidP="009367FE">
                  <w:pPr>
                    <w:pStyle w:val="af1"/>
                    <w:pBdr>
                      <w:bottom w:val="single" w:sz="12" w:space="1" w:color="auto"/>
                    </w:pBdr>
                    <w:ind w:right="1080"/>
                    <w:rPr>
                      <w:rFonts w:cs="Arial"/>
                      <w:sz w:val="20"/>
                      <w:szCs w:val="20"/>
                      <w:lang w:val="ru-RU"/>
                    </w:rPr>
                  </w:pPr>
                </w:p>
                <w:p w14:paraId="6D214CCD" w14:textId="77777777" w:rsidR="00D91013" w:rsidRPr="00EC56F7" w:rsidRDefault="00AB6C36" w:rsidP="009367FE">
                  <w:pPr>
                    <w:pStyle w:val="af1"/>
                    <w:rPr>
                      <w:rFonts w:cs="Arial"/>
                      <w:sz w:val="20"/>
                      <w:szCs w:val="20"/>
                      <w:lang w:val="ru-RU"/>
                    </w:rPr>
                  </w:pPr>
                </w:p>
              </w:tc>
              <w:tc>
                <w:tcPr>
                  <w:tcW w:w="4819" w:type="dxa"/>
                  <w:tcBorders>
                    <w:top w:val="nil"/>
                    <w:left w:val="nil"/>
                    <w:bottom w:val="nil"/>
                    <w:right w:val="nil"/>
                  </w:tcBorders>
                </w:tcPr>
                <w:p w14:paraId="6D214CCE" w14:textId="77777777" w:rsidR="00D91013" w:rsidRPr="00D33BA0" w:rsidRDefault="00AB6C36" w:rsidP="009367FE">
                  <w:pPr>
                    <w:pStyle w:val="af1"/>
                    <w:pBdr>
                      <w:bottom w:val="single" w:sz="12" w:space="1" w:color="auto"/>
                    </w:pBdr>
                    <w:ind w:right="938" w:firstLine="547"/>
                    <w:rPr>
                      <w:rFonts w:cs="Arial"/>
                      <w:sz w:val="20"/>
                      <w:szCs w:val="20"/>
                      <w:lang w:val="ru-RU"/>
                    </w:rPr>
                  </w:pPr>
                </w:p>
                <w:p w14:paraId="6D214CCF" w14:textId="77777777" w:rsidR="00D91013" w:rsidRPr="00D33BA0" w:rsidRDefault="00AB6C36" w:rsidP="009367FE">
                  <w:pPr>
                    <w:pStyle w:val="af1"/>
                    <w:rPr>
                      <w:rFonts w:cs="Arial"/>
                      <w:sz w:val="20"/>
                      <w:szCs w:val="20"/>
                      <w:lang w:val="ru-RU"/>
                    </w:rPr>
                  </w:pPr>
                </w:p>
              </w:tc>
            </w:tr>
          </w:tbl>
          <w:p w14:paraId="6D214CD1" w14:textId="77777777" w:rsidR="00D91013" w:rsidRPr="00D33BA0" w:rsidRDefault="00AB6C36" w:rsidP="00D91013">
            <w:pPr>
              <w:pStyle w:val="afa"/>
              <w:tabs>
                <w:tab w:val="left" w:pos="482"/>
                <w:tab w:val="left" w:pos="1440"/>
                <w:tab w:val="left" w:pos="2520"/>
                <w:tab w:val="left" w:pos="3960"/>
                <w:tab w:val="left" w:pos="5760"/>
                <w:tab w:val="left" w:pos="7560"/>
              </w:tabs>
              <w:spacing w:line="288" w:lineRule="auto"/>
              <w:ind w:left="482" w:hanging="482"/>
              <w:rPr>
                <w:rFonts w:cs="Arial"/>
                <w:sz w:val="20"/>
                <w:szCs w:val="20"/>
                <w:lang w:val="ru-RU"/>
              </w:rPr>
            </w:pPr>
          </w:p>
        </w:tc>
      </w:tr>
      <w:permEnd w:id="111086115"/>
    </w:tbl>
    <w:p w14:paraId="6D214CD3" w14:textId="77777777" w:rsidR="009B4A9E" w:rsidRPr="00D91013" w:rsidRDefault="00AB6C36" w:rsidP="009B4A9E">
      <w:pPr>
        <w:tabs>
          <w:tab w:val="left" w:pos="567"/>
          <w:tab w:val="left" w:pos="3960"/>
          <w:tab w:val="left" w:pos="5760"/>
          <w:tab w:val="left" w:pos="7560"/>
        </w:tabs>
        <w:spacing w:line="288" w:lineRule="auto"/>
        <w:ind w:left="567"/>
        <w:rPr>
          <w:rFonts w:cs="Arial"/>
          <w:spacing w:val="-2"/>
          <w:sz w:val="20"/>
          <w:szCs w:val="20"/>
          <w:lang w:val="ru-RU"/>
        </w:rPr>
      </w:pPr>
    </w:p>
    <w:sectPr w:rsidR="009B4A9E" w:rsidRPr="00D91013" w:rsidSect="00F47089">
      <w:headerReference w:type="default" r:id="rId12"/>
      <w:footerReference w:type="even" r:id="rId13"/>
      <w:headerReference w:type="first" r:id="rId14"/>
      <w:pgSz w:w="11906" w:h="16838"/>
      <w:pgMar w:top="85" w:right="1440" w:bottom="1440" w:left="1440" w:header="426"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AAF08" w14:textId="77777777" w:rsidR="00131808" w:rsidRDefault="00131808">
      <w:pPr>
        <w:spacing w:after="0" w:line="240" w:lineRule="auto"/>
      </w:pPr>
      <w:r>
        <w:separator/>
      </w:r>
    </w:p>
  </w:endnote>
  <w:endnote w:type="continuationSeparator" w:id="0">
    <w:p w14:paraId="6B18B6A5" w14:textId="77777777" w:rsidR="00131808" w:rsidRDefault="00131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4CD9" w14:textId="77777777" w:rsidR="00EA0087" w:rsidRDefault="007F660A" w:rsidP="009B4A9E">
    <w:pPr>
      <w:pStyle w:val="a5"/>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6D214CDA" w14:textId="77777777" w:rsidR="00EA0087" w:rsidRDefault="00AB6C36" w:rsidP="009B4A9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5E6F0" w14:textId="77777777" w:rsidR="00131808" w:rsidRDefault="00131808">
      <w:pPr>
        <w:spacing w:after="0" w:line="240" w:lineRule="auto"/>
      </w:pPr>
      <w:r>
        <w:separator/>
      </w:r>
    </w:p>
  </w:footnote>
  <w:footnote w:type="continuationSeparator" w:id="0">
    <w:p w14:paraId="32529E42" w14:textId="77777777" w:rsidR="00131808" w:rsidRDefault="00131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4CD8" w14:textId="7B7842C3" w:rsidR="00E13465" w:rsidRPr="00E13465" w:rsidRDefault="00963795" w:rsidP="00E13465">
    <w:pPr>
      <w:pStyle w:val="a7"/>
      <w:jc w:val="right"/>
      <w:rPr>
        <w:lang w:val="ru-RU"/>
      </w:rPr>
    </w:pPr>
    <w:r>
      <w:rPr>
        <w:sz w:val="22"/>
        <w:szCs w:val="22"/>
        <w:lang w:val="ru-RU"/>
      </w:rPr>
      <w:t xml:space="preserve"> </w:t>
    </w:r>
    <w:r w:rsidR="00BC7D4D">
      <w:rPr>
        <w:sz w:val="22"/>
        <w:szCs w:val="22"/>
      </w:rPr>
      <w:t>ФСД</w:t>
    </w:r>
    <w:r w:rsidR="00BC7D4D" w:rsidRPr="00F83CD0">
      <w:rPr>
        <w:sz w:val="22"/>
        <w:szCs w:val="22"/>
      </w:rPr>
      <w:t>-05</w:t>
    </w:r>
    <w:r w:rsidR="00B666FE">
      <w:rPr>
        <w:sz w:val="22"/>
        <w:szCs w:val="22"/>
        <w:lang w:val="ru-RU"/>
      </w:rPr>
      <w:t>9</w:t>
    </w:r>
    <w:r w:rsidR="00BC7D4D">
      <w:rPr>
        <w:sz w:val="22"/>
        <w:szCs w:val="22"/>
      </w:rPr>
      <w:t xml:space="preserve"> </w:t>
    </w:r>
    <w:r w:rsidR="00BC7D4D" w:rsidRPr="00515D80">
      <w:rPr>
        <w:sz w:val="22"/>
        <w:szCs w:val="22"/>
        <w:lang w:val="ru-RU"/>
      </w:rPr>
      <w:t>/</w:t>
    </w:r>
    <w:r w:rsidR="00BC7D4D">
      <w:t xml:space="preserve"> </w:t>
    </w:r>
    <w:r w:rsidR="00E13465">
      <w:rPr>
        <w:sz w:val="22"/>
        <w:szCs w:val="22"/>
        <w:lang w:val="ru-RU"/>
      </w:rPr>
      <w:t>ЕУФ_Д_12_67_0</w:t>
    </w:r>
    <w:r>
      <w:rPr>
        <w:sz w:val="22"/>
        <w:szCs w:val="22"/>
        <w:lang w:val="ru-RU"/>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4CDB" w14:textId="77777777" w:rsidR="00EA0087" w:rsidRPr="00F47089" w:rsidRDefault="007F660A" w:rsidP="00F47089">
    <w:pPr>
      <w:pStyle w:val="a7"/>
      <w:jc w:val="right"/>
      <w:rPr>
        <w:sz w:val="18"/>
        <w:szCs w:val="18"/>
      </w:rPr>
    </w:pPr>
    <w:r w:rsidRPr="00F47089">
      <w:rPr>
        <w:sz w:val="18"/>
        <w:szCs w:val="18"/>
        <w:lang w:val="ru-RU"/>
      </w:rPr>
      <w:t>ЕУФ_Д_12_35_01</w:t>
    </w:r>
  </w:p>
  <w:p w14:paraId="6D214CDC" w14:textId="77777777" w:rsidR="00EA0087" w:rsidRDefault="00AB6C3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3872A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6D481A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D30511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C6688A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CD6902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D25A2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26E39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90EE7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5C8DB2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E9A826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77A9F"/>
    <w:multiLevelType w:val="multilevel"/>
    <w:tmpl w:val="643EFF60"/>
    <w:name w:val="CobbNumbering16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1" w15:restartNumberingAfterBreak="0">
    <w:nsid w:val="007422A6"/>
    <w:multiLevelType w:val="multilevel"/>
    <w:tmpl w:val="78C49808"/>
    <w:name w:val="CobbNumbering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pStyle w:val="FWBL2"/>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pStyle w:val="FWBL3"/>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pStyle w:val="FWBL4"/>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2" w15:restartNumberingAfterBreak="0">
    <w:nsid w:val="00BB21B9"/>
    <w:multiLevelType w:val="multilevel"/>
    <w:tmpl w:val="43AC9C9C"/>
    <w:name w:val="CobbNumbering45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3" w15:restartNumberingAfterBreak="0">
    <w:nsid w:val="00CF2C5A"/>
    <w:multiLevelType w:val="multilevel"/>
    <w:tmpl w:val="87AE8A96"/>
    <w:name w:val="CobbNumbering4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4" w15:restartNumberingAfterBreak="0">
    <w:nsid w:val="025F2194"/>
    <w:multiLevelType w:val="multilevel"/>
    <w:tmpl w:val="B44444EC"/>
    <w:name w:val="CobbNumbering1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5" w15:restartNumberingAfterBreak="0">
    <w:nsid w:val="02C14982"/>
    <w:multiLevelType w:val="multilevel"/>
    <w:tmpl w:val="5C2C6124"/>
    <w:name w:val="CobbNumbering2822"/>
    <w:lvl w:ilvl="0">
      <w:start w:val="1"/>
      <w:numFmt w:val="decimal"/>
      <w:lvlText w:val="%1"/>
      <w:lvlJc w:val="left"/>
      <w:pPr>
        <w:tabs>
          <w:tab w:val="num" w:pos="720"/>
        </w:tabs>
        <w:ind w:left="720" w:hanging="720"/>
      </w:pPr>
      <w:rPr>
        <w:rFonts w:ascii="Arial" w:hAnsi="Arial" w:hint="default"/>
        <w:b w:val="0"/>
        <w:i w:val="0"/>
        <w:caps w:val="0"/>
        <w:strike w:val="0"/>
        <w:dstrike w:val="0"/>
        <w:vanish w:val="0"/>
        <w:color w:val="000000"/>
        <w:sz w:val="2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6" w15:restartNumberingAfterBreak="0">
    <w:nsid w:val="033F2C26"/>
    <w:multiLevelType w:val="hybridMultilevel"/>
    <w:tmpl w:val="ACB04882"/>
    <w:name w:val="CobbNumbering332222322"/>
    <w:lvl w:ilvl="0" w:tplc="4204F0E8">
      <w:start w:val="1"/>
      <w:numFmt w:val="lowerRoman"/>
      <w:lvlText w:val="(%1)"/>
      <w:lvlJc w:val="left"/>
      <w:pPr>
        <w:tabs>
          <w:tab w:val="num" w:pos="6660"/>
        </w:tabs>
        <w:ind w:left="6660" w:hanging="360"/>
      </w:pPr>
      <w:rPr>
        <w:rFonts w:ascii="Arial" w:hAnsi="Arial" w:hint="default"/>
        <w:b w:val="0"/>
        <w:i w:val="0"/>
        <w:sz w:val="18"/>
        <w:szCs w:val="18"/>
      </w:rPr>
    </w:lvl>
    <w:lvl w:ilvl="1" w:tplc="AB78CD02" w:tentative="1">
      <w:start w:val="1"/>
      <w:numFmt w:val="lowerLetter"/>
      <w:lvlText w:val="%2."/>
      <w:lvlJc w:val="left"/>
      <w:pPr>
        <w:tabs>
          <w:tab w:val="num" w:pos="2880"/>
        </w:tabs>
        <w:ind w:left="2880" w:hanging="360"/>
      </w:pPr>
    </w:lvl>
    <w:lvl w:ilvl="2" w:tplc="74520C98">
      <w:start w:val="1"/>
      <w:numFmt w:val="lowerRoman"/>
      <w:lvlText w:val="(%3)"/>
      <w:lvlJc w:val="left"/>
      <w:pPr>
        <w:tabs>
          <w:tab w:val="num" w:pos="5220"/>
        </w:tabs>
        <w:ind w:left="5220" w:hanging="360"/>
      </w:pPr>
      <w:rPr>
        <w:rFonts w:ascii="Arial" w:hAnsi="Arial" w:hint="default"/>
        <w:b w:val="0"/>
        <w:i w:val="0"/>
        <w:sz w:val="20"/>
        <w:szCs w:val="20"/>
      </w:rPr>
    </w:lvl>
    <w:lvl w:ilvl="3" w:tplc="74B0DD2A" w:tentative="1">
      <w:start w:val="1"/>
      <w:numFmt w:val="decimal"/>
      <w:lvlText w:val="%4."/>
      <w:lvlJc w:val="left"/>
      <w:pPr>
        <w:tabs>
          <w:tab w:val="num" w:pos="4320"/>
        </w:tabs>
        <w:ind w:left="4320" w:hanging="360"/>
      </w:pPr>
    </w:lvl>
    <w:lvl w:ilvl="4" w:tplc="40323852" w:tentative="1">
      <w:start w:val="1"/>
      <w:numFmt w:val="lowerLetter"/>
      <w:lvlText w:val="%5."/>
      <w:lvlJc w:val="left"/>
      <w:pPr>
        <w:tabs>
          <w:tab w:val="num" w:pos="5040"/>
        </w:tabs>
        <w:ind w:left="5040" w:hanging="360"/>
      </w:pPr>
    </w:lvl>
    <w:lvl w:ilvl="5" w:tplc="FFCA7092" w:tentative="1">
      <w:start w:val="1"/>
      <w:numFmt w:val="lowerRoman"/>
      <w:lvlText w:val="%6."/>
      <w:lvlJc w:val="right"/>
      <w:pPr>
        <w:tabs>
          <w:tab w:val="num" w:pos="5760"/>
        </w:tabs>
        <w:ind w:left="5760" w:hanging="180"/>
      </w:pPr>
    </w:lvl>
    <w:lvl w:ilvl="6" w:tplc="25BE55FE" w:tentative="1">
      <w:start w:val="1"/>
      <w:numFmt w:val="decimal"/>
      <w:lvlText w:val="%7."/>
      <w:lvlJc w:val="left"/>
      <w:pPr>
        <w:tabs>
          <w:tab w:val="num" w:pos="6480"/>
        </w:tabs>
        <w:ind w:left="6480" w:hanging="360"/>
      </w:pPr>
    </w:lvl>
    <w:lvl w:ilvl="7" w:tplc="79BE0F50" w:tentative="1">
      <w:start w:val="1"/>
      <w:numFmt w:val="lowerLetter"/>
      <w:lvlText w:val="%8."/>
      <w:lvlJc w:val="left"/>
      <w:pPr>
        <w:tabs>
          <w:tab w:val="num" w:pos="7200"/>
        </w:tabs>
        <w:ind w:left="7200" w:hanging="360"/>
      </w:pPr>
    </w:lvl>
    <w:lvl w:ilvl="8" w:tplc="CF0C8EA2" w:tentative="1">
      <w:start w:val="1"/>
      <w:numFmt w:val="lowerRoman"/>
      <w:lvlText w:val="%9."/>
      <w:lvlJc w:val="right"/>
      <w:pPr>
        <w:tabs>
          <w:tab w:val="num" w:pos="7920"/>
        </w:tabs>
        <w:ind w:left="7920" w:hanging="180"/>
      </w:pPr>
    </w:lvl>
  </w:abstractNum>
  <w:abstractNum w:abstractNumId="17" w15:restartNumberingAfterBreak="0">
    <w:nsid w:val="0425286A"/>
    <w:multiLevelType w:val="multilevel"/>
    <w:tmpl w:val="8C84166C"/>
    <w:name w:val="CobbNumbering26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8" w15:restartNumberingAfterBreak="0">
    <w:nsid w:val="04696370"/>
    <w:multiLevelType w:val="multilevel"/>
    <w:tmpl w:val="DE483274"/>
    <w:name w:val="CobbNumbering193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9" w15:restartNumberingAfterBreak="0">
    <w:nsid w:val="05A0725C"/>
    <w:multiLevelType w:val="multilevel"/>
    <w:tmpl w:val="8B7468A0"/>
    <w:name w:val="CobbNumbering21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0" w15:restartNumberingAfterBreak="0">
    <w:nsid w:val="064F25A8"/>
    <w:multiLevelType w:val="multilevel"/>
    <w:tmpl w:val="DE483274"/>
    <w:name w:val="CobbNumbering1931"/>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1" w15:restartNumberingAfterBreak="0">
    <w:nsid w:val="067A28F4"/>
    <w:multiLevelType w:val="multilevel"/>
    <w:tmpl w:val="B242FCC8"/>
    <w:name w:val="CobbNumbering3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22" w15:restartNumberingAfterBreak="0">
    <w:nsid w:val="06A64603"/>
    <w:multiLevelType w:val="singleLevel"/>
    <w:tmpl w:val="CA84E790"/>
    <w:lvl w:ilvl="0">
      <w:start w:val="1"/>
      <w:numFmt w:val="lowerLetter"/>
      <w:pStyle w:val="alpha2"/>
      <w:lvlText w:val="(%1)"/>
      <w:lvlJc w:val="left"/>
      <w:pPr>
        <w:tabs>
          <w:tab w:val="num" w:pos="1361"/>
        </w:tabs>
        <w:ind w:left="1361" w:hanging="681"/>
      </w:pPr>
      <w:rPr>
        <w:rFonts w:ascii="Arial" w:hAnsi="Arial" w:hint="default"/>
        <w:b w:val="0"/>
        <w:i w:val="0"/>
        <w:sz w:val="20"/>
      </w:rPr>
    </w:lvl>
  </w:abstractNum>
  <w:abstractNum w:abstractNumId="23" w15:restartNumberingAfterBreak="0">
    <w:nsid w:val="06AF08B9"/>
    <w:multiLevelType w:val="multilevel"/>
    <w:tmpl w:val="B3567F9E"/>
    <w:name w:val="CobbNumbering25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4" w15:restartNumberingAfterBreak="0">
    <w:nsid w:val="06D41F35"/>
    <w:multiLevelType w:val="multilevel"/>
    <w:tmpl w:val="DE483274"/>
    <w:name w:val="CobbNumbering19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5" w15:restartNumberingAfterBreak="0">
    <w:nsid w:val="06ED516A"/>
    <w:multiLevelType w:val="hybridMultilevel"/>
    <w:tmpl w:val="50E6DD98"/>
    <w:name w:val="CobbNumbering3322223"/>
    <w:lvl w:ilvl="0" w:tplc="76DC2FB2">
      <w:start w:val="1"/>
      <w:numFmt w:val="lowerRoman"/>
      <w:lvlText w:val="(%1)"/>
      <w:lvlJc w:val="left"/>
      <w:pPr>
        <w:tabs>
          <w:tab w:val="num" w:pos="3780"/>
        </w:tabs>
        <w:ind w:left="3780" w:hanging="360"/>
      </w:pPr>
      <w:rPr>
        <w:rFonts w:ascii="Arial" w:hAnsi="Arial" w:hint="default"/>
        <w:b w:val="0"/>
        <w:i w:val="0"/>
        <w:sz w:val="18"/>
        <w:szCs w:val="18"/>
      </w:rPr>
    </w:lvl>
    <w:lvl w:ilvl="1" w:tplc="359870C0" w:tentative="1">
      <w:start w:val="1"/>
      <w:numFmt w:val="lowerLetter"/>
      <w:lvlText w:val="%2."/>
      <w:lvlJc w:val="left"/>
      <w:pPr>
        <w:tabs>
          <w:tab w:val="num" w:pos="1440"/>
        </w:tabs>
        <w:ind w:left="1440" w:hanging="360"/>
      </w:pPr>
    </w:lvl>
    <w:lvl w:ilvl="2" w:tplc="D99E248E" w:tentative="1">
      <w:start w:val="1"/>
      <w:numFmt w:val="lowerRoman"/>
      <w:lvlText w:val="%3."/>
      <w:lvlJc w:val="right"/>
      <w:pPr>
        <w:tabs>
          <w:tab w:val="num" w:pos="2160"/>
        </w:tabs>
        <w:ind w:left="2160" w:hanging="180"/>
      </w:pPr>
    </w:lvl>
    <w:lvl w:ilvl="3" w:tplc="BBFE98B6" w:tentative="1">
      <w:start w:val="1"/>
      <w:numFmt w:val="decimal"/>
      <w:lvlText w:val="%4."/>
      <w:lvlJc w:val="left"/>
      <w:pPr>
        <w:tabs>
          <w:tab w:val="num" w:pos="2880"/>
        </w:tabs>
        <w:ind w:left="2880" w:hanging="360"/>
      </w:pPr>
    </w:lvl>
    <w:lvl w:ilvl="4" w:tplc="09A67150" w:tentative="1">
      <w:start w:val="1"/>
      <w:numFmt w:val="lowerLetter"/>
      <w:lvlText w:val="%5."/>
      <w:lvlJc w:val="left"/>
      <w:pPr>
        <w:tabs>
          <w:tab w:val="num" w:pos="3600"/>
        </w:tabs>
        <w:ind w:left="3600" w:hanging="360"/>
      </w:pPr>
    </w:lvl>
    <w:lvl w:ilvl="5" w:tplc="956856B4" w:tentative="1">
      <w:start w:val="1"/>
      <w:numFmt w:val="lowerRoman"/>
      <w:lvlText w:val="%6."/>
      <w:lvlJc w:val="right"/>
      <w:pPr>
        <w:tabs>
          <w:tab w:val="num" w:pos="4320"/>
        </w:tabs>
        <w:ind w:left="4320" w:hanging="180"/>
      </w:pPr>
    </w:lvl>
    <w:lvl w:ilvl="6" w:tplc="8BFA9ACE" w:tentative="1">
      <w:start w:val="1"/>
      <w:numFmt w:val="decimal"/>
      <w:lvlText w:val="%7."/>
      <w:lvlJc w:val="left"/>
      <w:pPr>
        <w:tabs>
          <w:tab w:val="num" w:pos="5040"/>
        </w:tabs>
        <w:ind w:left="5040" w:hanging="360"/>
      </w:pPr>
    </w:lvl>
    <w:lvl w:ilvl="7" w:tplc="7CAC4506" w:tentative="1">
      <w:start w:val="1"/>
      <w:numFmt w:val="lowerLetter"/>
      <w:lvlText w:val="%8."/>
      <w:lvlJc w:val="left"/>
      <w:pPr>
        <w:tabs>
          <w:tab w:val="num" w:pos="5760"/>
        </w:tabs>
        <w:ind w:left="5760" w:hanging="360"/>
      </w:pPr>
    </w:lvl>
    <w:lvl w:ilvl="8" w:tplc="53EE598A" w:tentative="1">
      <w:start w:val="1"/>
      <w:numFmt w:val="lowerRoman"/>
      <w:lvlText w:val="%9."/>
      <w:lvlJc w:val="right"/>
      <w:pPr>
        <w:tabs>
          <w:tab w:val="num" w:pos="6480"/>
        </w:tabs>
        <w:ind w:left="6480" w:hanging="180"/>
      </w:pPr>
    </w:lvl>
  </w:abstractNum>
  <w:abstractNum w:abstractNumId="26" w15:restartNumberingAfterBreak="0">
    <w:nsid w:val="07CB38A3"/>
    <w:multiLevelType w:val="multilevel"/>
    <w:tmpl w:val="DE483274"/>
    <w:name w:val="CobbNumbering1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7" w15:restartNumberingAfterBreak="0">
    <w:nsid w:val="0851384C"/>
    <w:multiLevelType w:val="hybridMultilevel"/>
    <w:tmpl w:val="0DB2E4F6"/>
    <w:name w:val="CobbNumbering332222"/>
    <w:lvl w:ilvl="0" w:tplc="ADEA691E">
      <w:start w:val="1"/>
      <w:numFmt w:val="lowerRoman"/>
      <w:lvlText w:val="(%1)"/>
      <w:lvlJc w:val="left"/>
      <w:pPr>
        <w:tabs>
          <w:tab w:val="num" w:pos="3780"/>
        </w:tabs>
        <w:ind w:left="3780" w:hanging="360"/>
      </w:pPr>
      <w:rPr>
        <w:rFonts w:ascii="Arial" w:hAnsi="Arial" w:hint="default"/>
        <w:b w:val="0"/>
        <w:i w:val="0"/>
        <w:sz w:val="18"/>
        <w:szCs w:val="18"/>
      </w:rPr>
    </w:lvl>
    <w:lvl w:ilvl="1" w:tplc="3AC6118A" w:tentative="1">
      <w:start w:val="1"/>
      <w:numFmt w:val="lowerLetter"/>
      <w:lvlText w:val="%2."/>
      <w:lvlJc w:val="left"/>
      <w:pPr>
        <w:tabs>
          <w:tab w:val="num" w:pos="1440"/>
        </w:tabs>
        <w:ind w:left="1440" w:hanging="360"/>
      </w:pPr>
    </w:lvl>
    <w:lvl w:ilvl="2" w:tplc="3B0CA826" w:tentative="1">
      <w:start w:val="1"/>
      <w:numFmt w:val="lowerRoman"/>
      <w:lvlText w:val="%3."/>
      <w:lvlJc w:val="right"/>
      <w:pPr>
        <w:tabs>
          <w:tab w:val="num" w:pos="2160"/>
        </w:tabs>
        <w:ind w:left="2160" w:hanging="180"/>
      </w:pPr>
    </w:lvl>
    <w:lvl w:ilvl="3" w:tplc="44BAF8A8" w:tentative="1">
      <w:start w:val="1"/>
      <w:numFmt w:val="decimal"/>
      <w:lvlText w:val="%4."/>
      <w:lvlJc w:val="left"/>
      <w:pPr>
        <w:tabs>
          <w:tab w:val="num" w:pos="2880"/>
        </w:tabs>
        <w:ind w:left="2880" w:hanging="360"/>
      </w:pPr>
    </w:lvl>
    <w:lvl w:ilvl="4" w:tplc="E86C2B6A" w:tentative="1">
      <w:start w:val="1"/>
      <w:numFmt w:val="lowerLetter"/>
      <w:lvlText w:val="%5."/>
      <w:lvlJc w:val="left"/>
      <w:pPr>
        <w:tabs>
          <w:tab w:val="num" w:pos="3600"/>
        </w:tabs>
        <w:ind w:left="3600" w:hanging="360"/>
      </w:pPr>
    </w:lvl>
    <w:lvl w:ilvl="5" w:tplc="E3FAAA5E" w:tentative="1">
      <w:start w:val="1"/>
      <w:numFmt w:val="lowerRoman"/>
      <w:lvlText w:val="%6."/>
      <w:lvlJc w:val="right"/>
      <w:pPr>
        <w:tabs>
          <w:tab w:val="num" w:pos="4320"/>
        </w:tabs>
        <w:ind w:left="4320" w:hanging="180"/>
      </w:pPr>
    </w:lvl>
    <w:lvl w:ilvl="6" w:tplc="7A7EAEE0" w:tentative="1">
      <w:start w:val="1"/>
      <w:numFmt w:val="decimal"/>
      <w:lvlText w:val="%7."/>
      <w:lvlJc w:val="left"/>
      <w:pPr>
        <w:tabs>
          <w:tab w:val="num" w:pos="5040"/>
        </w:tabs>
        <w:ind w:left="5040" w:hanging="360"/>
      </w:pPr>
    </w:lvl>
    <w:lvl w:ilvl="7" w:tplc="422C2448" w:tentative="1">
      <w:start w:val="1"/>
      <w:numFmt w:val="lowerLetter"/>
      <w:lvlText w:val="%8."/>
      <w:lvlJc w:val="left"/>
      <w:pPr>
        <w:tabs>
          <w:tab w:val="num" w:pos="5760"/>
        </w:tabs>
        <w:ind w:left="5760" w:hanging="360"/>
      </w:pPr>
    </w:lvl>
    <w:lvl w:ilvl="8" w:tplc="699043A8" w:tentative="1">
      <w:start w:val="1"/>
      <w:numFmt w:val="lowerRoman"/>
      <w:lvlText w:val="%9."/>
      <w:lvlJc w:val="right"/>
      <w:pPr>
        <w:tabs>
          <w:tab w:val="num" w:pos="6480"/>
        </w:tabs>
        <w:ind w:left="6480" w:hanging="180"/>
      </w:pPr>
    </w:lvl>
  </w:abstractNum>
  <w:abstractNum w:abstractNumId="28" w15:restartNumberingAfterBreak="0">
    <w:nsid w:val="08845422"/>
    <w:multiLevelType w:val="multilevel"/>
    <w:tmpl w:val="DE483274"/>
    <w:name w:val="CobbNumbering19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29" w15:restartNumberingAfterBreak="0">
    <w:nsid w:val="09F6587D"/>
    <w:multiLevelType w:val="multilevel"/>
    <w:tmpl w:val="6F187438"/>
    <w:name w:val="CobbNumbering"/>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0" w15:restartNumberingAfterBreak="0">
    <w:nsid w:val="0A9E06F6"/>
    <w:multiLevelType w:val="multilevel"/>
    <w:tmpl w:val="F52E6D70"/>
    <w:name w:val="CobbNumbering22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1" w15:restartNumberingAfterBreak="0">
    <w:nsid w:val="0AD00629"/>
    <w:multiLevelType w:val="multilevel"/>
    <w:tmpl w:val="78C49808"/>
    <w:name w:val="CobbNumbering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2" w15:restartNumberingAfterBreak="0">
    <w:nsid w:val="0B2F2F77"/>
    <w:multiLevelType w:val="multilevel"/>
    <w:tmpl w:val="DE483274"/>
    <w:name w:val="CobbNumbering1911"/>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3" w15:restartNumberingAfterBreak="0">
    <w:nsid w:val="0C8A3593"/>
    <w:multiLevelType w:val="multilevel"/>
    <w:tmpl w:val="DE483274"/>
    <w:name w:val="CobbNumbering1920"/>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4" w15:restartNumberingAfterBreak="0">
    <w:nsid w:val="0CF962CC"/>
    <w:multiLevelType w:val="multilevel"/>
    <w:tmpl w:val="3FB8DD00"/>
    <w:name w:val="CobbNumbering2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5" w15:restartNumberingAfterBreak="0">
    <w:nsid w:val="0D9367DB"/>
    <w:multiLevelType w:val="multilevel"/>
    <w:tmpl w:val="D9BCB9B2"/>
    <w:name w:val="CobbNumbering45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36" w15:restartNumberingAfterBreak="0">
    <w:nsid w:val="0E271658"/>
    <w:multiLevelType w:val="multilevel"/>
    <w:tmpl w:val="2ACA0A44"/>
    <w:name w:val="CobbNumbering30"/>
    <w:lvl w:ilvl="0">
      <w:start w:val="1"/>
      <w:numFmt w:val="decimal"/>
      <w:lvlText w:val="%1"/>
      <w:lvlJc w:val="left"/>
      <w:pPr>
        <w:tabs>
          <w:tab w:val="num" w:pos="720"/>
        </w:tabs>
        <w:ind w:left="720" w:hanging="720"/>
      </w:pPr>
      <w:rPr>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37" w15:restartNumberingAfterBreak="0">
    <w:nsid w:val="0E2854FE"/>
    <w:multiLevelType w:val="hybridMultilevel"/>
    <w:tmpl w:val="CCB4ADAE"/>
    <w:name w:val="CobbNumbering3322223222"/>
    <w:lvl w:ilvl="0" w:tplc="C6CE43F0">
      <w:start w:val="1"/>
      <w:numFmt w:val="lowerRoman"/>
      <w:lvlText w:val="(%1)"/>
      <w:lvlJc w:val="left"/>
      <w:pPr>
        <w:tabs>
          <w:tab w:val="num" w:pos="5220"/>
        </w:tabs>
        <w:ind w:left="5220" w:hanging="360"/>
      </w:pPr>
      <w:rPr>
        <w:rFonts w:ascii="Arial" w:hAnsi="Arial" w:hint="default"/>
        <w:b w:val="0"/>
        <w:i w:val="0"/>
        <w:sz w:val="18"/>
        <w:szCs w:val="18"/>
      </w:rPr>
    </w:lvl>
    <w:lvl w:ilvl="1" w:tplc="D6A042F6" w:tentative="1">
      <w:start w:val="1"/>
      <w:numFmt w:val="lowerLetter"/>
      <w:lvlText w:val="%2."/>
      <w:lvlJc w:val="left"/>
      <w:pPr>
        <w:tabs>
          <w:tab w:val="num" w:pos="2880"/>
        </w:tabs>
        <w:ind w:left="2880" w:hanging="360"/>
      </w:pPr>
    </w:lvl>
    <w:lvl w:ilvl="2" w:tplc="68EA4B5E">
      <w:start w:val="1"/>
      <w:numFmt w:val="lowerRoman"/>
      <w:lvlText w:val="%3."/>
      <w:lvlJc w:val="right"/>
      <w:pPr>
        <w:tabs>
          <w:tab w:val="num" w:pos="3600"/>
        </w:tabs>
        <w:ind w:left="3600" w:hanging="180"/>
      </w:pPr>
    </w:lvl>
    <w:lvl w:ilvl="3" w:tplc="D696DD26" w:tentative="1">
      <w:start w:val="1"/>
      <w:numFmt w:val="decimal"/>
      <w:lvlText w:val="%4."/>
      <w:lvlJc w:val="left"/>
      <w:pPr>
        <w:tabs>
          <w:tab w:val="num" w:pos="4320"/>
        </w:tabs>
        <w:ind w:left="4320" w:hanging="360"/>
      </w:pPr>
    </w:lvl>
    <w:lvl w:ilvl="4" w:tplc="ABE03F9C" w:tentative="1">
      <w:start w:val="1"/>
      <w:numFmt w:val="lowerLetter"/>
      <w:lvlText w:val="%5."/>
      <w:lvlJc w:val="left"/>
      <w:pPr>
        <w:tabs>
          <w:tab w:val="num" w:pos="5040"/>
        </w:tabs>
        <w:ind w:left="5040" w:hanging="360"/>
      </w:pPr>
    </w:lvl>
    <w:lvl w:ilvl="5" w:tplc="9BA822E8" w:tentative="1">
      <w:start w:val="1"/>
      <w:numFmt w:val="lowerRoman"/>
      <w:lvlText w:val="%6."/>
      <w:lvlJc w:val="right"/>
      <w:pPr>
        <w:tabs>
          <w:tab w:val="num" w:pos="5760"/>
        </w:tabs>
        <w:ind w:left="5760" w:hanging="180"/>
      </w:pPr>
    </w:lvl>
    <w:lvl w:ilvl="6" w:tplc="7F487BE4" w:tentative="1">
      <w:start w:val="1"/>
      <w:numFmt w:val="decimal"/>
      <w:lvlText w:val="%7."/>
      <w:lvlJc w:val="left"/>
      <w:pPr>
        <w:tabs>
          <w:tab w:val="num" w:pos="6480"/>
        </w:tabs>
        <w:ind w:left="6480" w:hanging="360"/>
      </w:pPr>
    </w:lvl>
    <w:lvl w:ilvl="7" w:tplc="60C29244" w:tentative="1">
      <w:start w:val="1"/>
      <w:numFmt w:val="lowerLetter"/>
      <w:lvlText w:val="%8."/>
      <w:lvlJc w:val="left"/>
      <w:pPr>
        <w:tabs>
          <w:tab w:val="num" w:pos="7200"/>
        </w:tabs>
        <w:ind w:left="7200" w:hanging="360"/>
      </w:pPr>
    </w:lvl>
    <w:lvl w:ilvl="8" w:tplc="A77CB8BE" w:tentative="1">
      <w:start w:val="1"/>
      <w:numFmt w:val="lowerRoman"/>
      <w:lvlText w:val="%9."/>
      <w:lvlJc w:val="right"/>
      <w:pPr>
        <w:tabs>
          <w:tab w:val="num" w:pos="7920"/>
        </w:tabs>
        <w:ind w:left="7920" w:hanging="180"/>
      </w:pPr>
    </w:lvl>
  </w:abstractNum>
  <w:abstractNum w:abstractNumId="38" w15:restartNumberingAfterBreak="0">
    <w:nsid w:val="0F876952"/>
    <w:multiLevelType w:val="multilevel"/>
    <w:tmpl w:val="3AD2010A"/>
    <w:name w:val="CobbNumbering20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39" w15:restartNumberingAfterBreak="0">
    <w:nsid w:val="11E3597B"/>
    <w:multiLevelType w:val="singleLevel"/>
    <w:tmpl w:val="A0960B5C"/>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40" w15:restartNumberingAfterBreak="0">
    <w:nsid w:val="12197410"/>
    <w:multiLevelType w:val="multilevel"/>
    <w:tmpl w:val="51F0F484"/>
    <w:name w:val="CobbNumbering3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41" w15:restartNumberingAfterBreak="0">
    <w:nsid w:val="139E575B"/>
    <w:multiLevelType w:val="multilevel"/>
    <w:tmpl w:val="78C49808"/>
    <w:name w:val="CobbNumbering10"/>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42" w15:restartNumberingAfterBreak="0">
    <w:nsid w:val="1405458E"/>
    <w:multiLevelType w:val="multilevel"/>
    <w:tmpl w:val="78C49808"/>
    <w:name w:val="CobbNumbering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43" w15:restartNumberingAfterBreak="0">
    <w:nsid w:val="141D52AE"/>
    <w:multiLevelType w:val="hybridMultilevel"/>
    <w:tmpl w:val="96F4A4A0"/>
    <w:lvl w:ilvl="0" w:tplc="61B8389E">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15D8436A"/>
    <w:multiLevelType w:val="multilevel"/>
    <w:tmpl w:val="78C49808"/>
    <w:name w:val="CobbNumbering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45" w15:restartNumberingAfterBreak="0">
    <w:nsid w:val="162C4BE7"/>
    <w:multiLevelType w:val="multilevel"/>
    <w:tmpl w:val="7EB69258"/>
    <w:lvl w:ilvl="0">
      <w:start w:val="1"/>
      <w:numFmt w:val="decimal"/>
      <w:pStyle w:val="Outline1"/>
      <w:lvlText w:val="%1."/>
      <w:lvlJc w:val="left"/>
      <w:pPr>
        <w:tabs>
          <w:tab w:val="num" w:pos="851"/>
        </w:tabs>
        <w:ind w:left="851" w:hanging="851"/>
      </w:pPr>
      <w:rPr>
        <w:rFonts w:ascii="Arial" w:hAnsi="Arial" w:hint="default"/>
        <w:b w:val="0"/>
        <w:i w:val="0"/>
        <w:sz w:val="22"/>
        <w:u w:val="none"/>
      </w:rPr>
    </w:lvl>
    <w:lvl w:ilvl="1">
      <w:start w:val="1"/>
      <w:numFmt w:val="decimal"/>
      <w:pStyle w:val="Outline2"/>
      <w:lvlText w:val="%1.%2"/>
      <w:lvlJc w:val="left"/>
      <w:pPr>
        <w:tabs>
          <w:tab w:val="num" w:pos="851"/>
        </w:tabs>
        <w:ind w:left="851" w:hanging="851"/>
      </w:pPr>
      <w:rPr>
        <w:rFonts w:ascii="Arial" w:hAnsi="Arial" w:hint="default"/>
        <w:b w:val="0"/>
        <w:i w:val="0"/>
        <w:sz w:val="22"/>
        <w:u w:val="none"/>
      </w:rPr>
    </w:lvl>
    <w:lvl w:ilvl="2">
      <w:start w:val="1"/>
      <w:numFmt w:val="decimal"/>
      <w:pStyle w:val="Outline3"/>
      <w:lvlText w:val="%1.%2.%3"/>
      <w:lvlJc w:val="left"/>
      <w:pPr>
        <w:tabs>
          <w:tab w:val="num" w:pos="1701"/>
        </w:tabs>
        <w:ind w:left="1701" w:hanging="850"/>
      </w:pPr>
      <w:rPr>
        <w:rFonts w:ascii="Arial" w:hAnsi="Arial" w:hint="default"/>
        <w:b w:val="0"/>
        <w:i w:val="0"/>
        <w:sz w:val="22"/>
      </w:rPr>
    </w:lvl>
    <w:lvl w:ilvl="3">
      <w:start w:val="1"/>
      <w:numFmt w:val="lowerLetter"/>
      <w:pStyle w:val="Outline4"/>
      <w:lvlText w:val="(%4)"/>
      <w:lvlJc w:val="left"/>
      <w:pPr>
        <w:tabs>
          <w:tab w:val="num" w:pos="2268"/>
        </w:tabs>
        <w:ind w:left="2268" w:hanging="567"/>
      </w:pPr>
      <w:rPr>
        <w:rFonts w:ascii="Arial" w:hAnsi="Arial" w:hint="default"/>
        <w:b w:val="0"/>
        <w:i w:val="0"/>
        <w:sz w:val="22"/>
      </w:rPr>
    </w:lvl>
    <w:lvl w:ilvl="4">
      <w:start w:val="1"/>
      <w:numFmt w:val="lowerRoman"/>
      <w:pStyle w:val="Outline5"/>
      <w:lvlText w:val="(%5)"/>
      <w:lvlJc w:val="left"/>
      <w:pPr>
        <w:tabs>
          <w:tab w:val="num" w:pos="2988"/>
        </w:tabs>
        <w:ind w:left="2835" w:hanging="567"/>
      </w:pPr>
      <w:rPr>
        <w:rFonts w:ascii="Arial" w:hAnsi="Arial" w:hint="default"/>
        <w:b w:val="0"/>
        <w:i w:val="0"/>
        <w:sz w:val="22"/>
      </w:rPr>
    </w:lvl>
    <w:lvl w:ilvl="5">
      <w:start w:val="1"/>
      <w:numFmt w:val="decimal"/>
      <w:pStyle w:val="OutlineInd2"/>
      <w:lvlText w:val="%1.%6"/>
      <w:lvlJc w:val="left"/>
      <w:pPr>
        <w:tabs>
          <w:tab w:val="num" w:pos="1701"/>
        </w:tabs>
        <w:ind w:left="1701" w:hanging="850"/>
      </w:pPr>
      <w:rPr>
        <w:rFonts w:ascii="Arial" w:hAnsi="Arial" w:hint="default"/>
        <w:b w:val="0"/>
        <w:i w:val="0"/>
        <w:caps w:val="0"/>
        <w:strike w:val="0"/>
        <w:dstrike w:val="0"/>
        <w:vanish w:val="0"/>
        <w:color w:val="000000"/>
        <w:sz w:val="22"/>
        <w:vertAlign w:val="baseline"/>
      </w:rPr>
    </w:lvl>
    <w:lvl w:ilvl="6">
      <w:start w:val="1"/>
      <w:numFmt w:val="decimal"/>
      <w:pStyle w:val="OutlineInd3"/>
      <w:lvlText w:val="%1.%6.%7"/>
      <w:lvlJc w:val="left"/>
      <w:pPr>
        <w:tabs>
          <w:tab w:val="num" w:pos="2552"/>
        </w:tabs>
        <w:ind w:left="2552" w:hanging="851"/>
      </w:pPr>
      <w:rPr>
        <w:rFonts w:ascii="Arial" w:hAnsi="Arial" w:hint="default"/>
        <w:b w:val="0"/>
        <w:i w:val="0"/>
        <w:caps w:val="0"/>
        <w:strike w:val="0"/>
        <w:dstrike w:val="0"/>
        <w:vanish w:val="0"/>
        <w:color w:val="000000"/>
        <w:sz w:val="22"/>
        <w:vertAlign w:val="baseline"/>
      </w:rPr>
    </w:lvl>
    <w:lvl w:ilvl="7">
      <w:start w:val="1"/>
      <w:numFmt w:val="lowerLetter"/>
      <w:pStyle w:val="OutlineInd4"/>
      <w:lvlText w:val="(%8)"/>
      <w:lvlJc w:val="left"/>
      <w:pPr>
        <w:tabs>
          <w:tab w:val="num" w:pos="3119"/>
        </w:tabs>
        <w:ind w:left="3119" w:hanging="567"/>
      </w:pPr>
      <w:rPr>
        <w:rFonts w:ascii="Arial" w:hAnsi="Arial" w:hint="default"/>
        <w:b w:val="0"/>
        <w:i w:val="0"/>
        <w:sz w:val="22"/>
      </w:rPr>
    </w:lvl>
    <w:lvl w:ilvl="8">
      <w:start w:val="1"/>
      <w:numFmt w:val="lowerRoman"/>
      <w:pStyle w:val="OutlineInd5"/>
      <w:lvlText w:val="(%9)"/>
      <w:lvlJc w:val="left"/>
      <w:pPr>
        <w:tabs>
          <w:tab w:val="num" w:pos="3839"/>
        </w:tabs>
        <w:ind w:left="3686" w:hanging="567"/>
      </w:pPr>
      <w:rPr>
        <w:rFonts w:ascii="Arial" w:hAnsi="Arial" w:hint="default"/>
        <w:b w:val="0"/>
        <w:i w:val="0"/>
        <w:sz w:val="22"/>
      </w:rPr>
    </w:lvl>
  </w:abstractNum>
  <w:abstractNum w:abstractNumId="46" w15:restartNumberingAfterBreak="0">
    <w:nsid w:val="17D56F52"/>
    <w:multiLevelType w:val="multilevel"/>
    <w:tmpl w:val="3FB8DD00"/>
    <w:name w:val="CobbNumbering29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47" w15:restartNumberingAfterBreak="0">
    <w:nsid w:val="18F824D0"/>
    <w:multiLevelType w:val="hybridMultilevel"/>
    <w:tmpl w:val="068A594A"/>
    <w:name w:val="CobbNumbering3322"/>
    <w:lvl w:ilvl="0" w:tplc="6994B582">
      <w:start w:val="1"/>
      <w:numFmt w:val="lowerRoman"/>
      <w:lvlText w:val="(%1)"/>
      <w:lvlJc w:val="left"/>
      <w:pPr>
        <w:tabs>
          <w:tab w:val="num" w:pos="3780"/>
        </w:tabs>
        <w:ind w:left="3780" w:hanging="360"/>
      </w:pPr>
      <w:rPr>
        <w:rFonts w:ascii="Arial" w:hAnsi="Arial" w:hint="default"/>
        <w:b w:val="0"/>
        <w:i w:val="0"/>
        <w:sz w:val="18"/>
        <w:szCs w:val="18"/>
      </w:rPr>
    </w:lvl>
    <w:lvl w:ilvl="1" w:tplc="C598F9E8" w:tentative="1">
      <w:start w:val="1"/>
      <w:numFmt w:val="lowerLetter"/>
      <w:lvlText w:val="%2."/>
      <w:lvlJc w:val="left"/>
      <w:pPr>
        <w:tabs>
          <w:tab w:val="num" w:pos="1440"/>
        </w:tabs>
        <w:ind w:left="1440" w:hanging="360"/>
      </w:pPr>
    </w:lvl>
    <w:lvl w:ilvl="2" w:tplc="C854F586" w:tentative="1">
      <w:start w:val="1"/>
      <w:numFmt w:val="lowerRoman"/>
      <w:lvlText w:val="%3."/>
      <w:lvlJc w:val="right"/>
      <w:pPr>
        <w:tabs>
          <w:tab w:val="num" w:pos="2160"/>
        </w:tabs>
        <w:ind w:left="2160" w:hanging="180"/>
      </w:pPr>
    </w:lvl>
    <w:lvl w:ilvl="3" w:tplc="C8ECA550" w:tentative="1">
      <w:start w:val="1"/>
      <w:numFmt w:val="decimal"/>
      <w:lvlText w:val="%4."/>
      <w:lvlJc w:val="left"/>
      <w:pPr>
        <w:tabs>
          <w:tab w:val="num" w:pos="2880"/>
        </w:tabs>
        <w:ind w:left="2880" w:hanging="360"/>
      </w:pPr>
    </w:lvl>
    <w:lvl w:ilvl="4" w:tplc="8D789746" w:tentative="1">
      <w:start w:val="1"/>
      <w:numFmt w:val="lowerLetter"/>
      <w:lvlText w:val="%5."/>
      <w:lvlJc w:val="left"/>
      <w:pPr>
        <w:tabs>
          <w:tab w:val="num" w:pos="3600"/>
        </w:tabs>
        <w:ind w:left="3600" w:hanging="360"/>
      </w:pPr>
    </w:lvl>
    <w:lvl w:ilvl="5" w:tplc="04FEC750" w:tentative="1">
      <w:start w:val="1"/>
      <w:numFmt w:val="lowerRoman"/>
      <w:lvlText w:val="%6."/>
      <w:lvlJc w:val="right"/>
      <w:pPr>
        <w:tabs>
          <w:tab w:val="num" w:pos="4320"/>
        </w:tabs>
        <w:ind w:left="4320" w:hanging="180"/>
      </w:pPr>
    </w:lvl>
    <w:lvl w:ilvl="6" w:tplc="EBD85EC2" w:tentative="1">
      <w:start w:val="1"/>
      <w:numFmt w:val="decimal"/>
      <w:lvlText w:val="%7."/>
      <w:lvlJc w:val="left"/>
      <w:pPr>
        <w:tabs>
          <w:tab w:val="num" w:pos="5040"/>
        </w:tabs>
        <w:ind w:left="5040" w:hanging="360"/>
      </w:pPr>
    </w:lvl>
    <w:lvl w:ilvl="7" w:tplc="C8329ADE" w:tentative="1">
      <w:start w:val="1"/>
      <w:numFmt w:val="lowerLetter"/>
      <w:lvlText w:val="%8."/>
      <w:lvlJc w:val="left"/>
      <w:pPr>
        <w:tabs>
          <w:tab w:val="num" w:pos="5760"/>
        </w:tabs>
        <w:ind w:left="5760" w:hanging="360"/>
      </w:pPr>
    </w:lvl>
    <w:lvl w:ilvl="8" w:tplc="D16A7E44" w:tentative="1">
      <w:start w:val="1"/>
      <w:numFmt w:val="lowerRoman"/>
      <w:lvlText w:val="%9."/>
      <w:lvlJc w:val="right"/>
      <w:pPr>
        <w:tabs>
          <w:tab w:val="num" w:pos="6480"/>
        </w:tabs>
        <w:ind w:left="6480" w:hanging="180"/>
      </w:pPr>
    </w:lvl>
  </w:abstractNum>
  <w:abstractNum w:abstractNumId="48" w15:restartNumberingAfterBreak="0">
    <w:nsid w:val="19312D46"/>
    <w:multiLevelType w:val="multilevel"/>
    <w:tmpl w:val="8C84166C"/>
    <w:name w:val="CobbNumbering26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49" w15:restartNumberingAfterBreak="0">
    <w:nsid w:val="1A1D7401"/>
    <w:multiLevelType w:val="multilevel"/>
    <w:tmpl w:val="DE483274"/>
    <w:name w:val="CobbNumbering191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50" w15:restartNumberingAfterBreak="0">
    <w:nsid w:val="1A8101CB"/>
    <w:multiLevelType w:val="multilevel"/>
    <w:tmpl w:val="DE483274"/>
    <w:name w:val="CobbNumbering19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51" w15:restartNumberingAfterBreak="0">
    <w:nsid w:val="1A850EC7"/>
    <w:multiLevelType w:val="multilevel"/>
    <w:tmpl w:val="0342638C"/>
    <w:name w:val="CobbNumbering337"/>
    <w:lvl w:ilvl="0">
      <w:start w:val="2"/>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2"/>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52" w15:restartNumberingAfterBreak="0">
    <w:nsid w:val="1ACD6AD3"/>
    <w:multiLevelType w:val="multilevel"/>
    <w:tmpl w:val="0FD498F6"/>
    <w:name w:val="CobbNumbering452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53" w15:restartNumberingAfterBreak="0">
    <w:nsid w:val="1B4D1C60"/>
    <w:multiLevelType w:val="multilevel"/>
    <w:tmpl w:val="395CE148"/>
    <w:name w:val="CobbNumbering23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54" w15:restartNumberingAfterBreak="0">
    <w:nsid w:val="1BE72DC6"/>
    <w:multiLevelType w:val="multilevel"/>
    <w:tmpl w:val="BB006B84"/>
    <w:name w:val="CobbNumbering34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55" w15:restartNumberingAfterBreak="0">
    <w:nsid w:val="1C3A1FA9"/>
    <w:multiLevelType w:val="multilevel"/>
    <w:tmpl w:val="9F227162"/>
    <w:name w:val="CobbNumbering236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56" w15:restartNumberingAfterBreak="0">
    <w:nsid w:val="1C5E6FD0"/>
    <w:multiLevelType w:val="multilevel"/>
    <w:tmpl w:val="CFCA16FC"/>
    <w:name w:val="CobbNumbering4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57" w15:restartNumberingAfterBreak="0">
    <w:nsid w:val="1D1D14CA"/>
    <w:multiLevelType w:val="multilevel"/>
    <w:tmpl w:val="395CE148"/>
    <w:name w:val="CobbNumbering23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58" w15:restartNumberingAfterBreak="0">
    <w:nsid w:val="1DAA29D2"/>
    <w:multiLevelType w:val="hybridMultilevel"/>
    <w:tmpl w:val="25768EBA"/>
    <w:name w:val="CobbNumbering3322222"/>
    <w:lvl w:ilvl="0" w:tplc="9F1472DC">
      <w:start w:val="1"/>
      <w:numFmt w:val="lowerRoman"/>
      <w:lvlText w:val="(%1)"/>
      <w:lvlJc w:val="left"/>
      <w:pPr>
        <w:tabs>
          <w:tab w:val="num" w:pos="3780"/>
        </w:tabs>
        <w:ind w:left="3780" w:hanging="360"/>
      </w:pPr>
      <w:rPr>
        <w:rFonts w:ascii="Arial" w:hAnsi="Arial" w:hint="default"/>
        <w:b w:val="0"/>
        <w:i w:val="0"/>
        <w:sz w:val="18"/>
        <w:szCs w:val="18"/>
      </w:rPr>
    </w:lvl>
    <w:lvl w:ilvl="1" w:tplc="C2AE11C4" w:tentative="1">
      <w:start w:val="1"/>
      <w:numFmt w:val="lowerLetter"/>
      <w:lvlText w:val="%2."/>
      <w:lvlJc w:val="left"/>
      <w:pPr>
        <w:tabs>
          <w:tab w:val="num" w:pos="1440"/>
        </w:tabs>
        <w:ind w:left="1440" w:hanging="360"/>
      </w:pPr>
    </w:lvl>
    <w:lvl w:ilvl="2" w:tplc="FECA4C20" w:tentative="1">
      <w:start w:val="1"/>
      <w:numFmt w:val="lowerRoman"/>
      <w:lvlText w:val="%3."/>
      <w:lvlJc w:val="right"/>
      <w:pPr>
        <w:tabs>
          <w:tab w:val="num" w:pos="2160"/>
        </w:tabs>
        <w:ind w:left="2160" w:hanging="180"/>
      </w:pPr>
    </w:lvl>
    <w:lvl w:ilvl="3" w:tplc="C144D468" w:tentative="1">
      <w:start w:val="1"/>
      <w:numFmt w:val="decimal"/>
      <w:lvlText w:val="%4."/>
      <w:lvlJc w:val="left"/>
      <w:pPr>
        <w:tabs>
          <w:tab w:val="num" w:pos="2880"/>
        </w:tabs>
        <w:ind w:left="2880" w:hanging="360"/>
      </w:pPr>
    </w:lvl>
    <w:lvl w:ilvl="4" w:tplc="42B80126" w:tentative="1">
      <w:start w:val="1"/>
      <w:numFmt w:val="lowerLetter"/>
      <w:lvlText w:val="%5."/>
      <w:lvlJc w:val="left"/>
      <w:pPr>
        <w:tabs>
          <w:tab w:val="num" w:pos="3600"/>
        </w:tabs>
        <w:ind w:left="3600" w:hanging="360"/>
      </w:pPr>
    </w:lvl>
    <w:lvl w:ilvl="5" w:tplc="82EAF1BC" w:tentative="1">
      <w:start w:val="1"/>
      <w:numFmt w:val="lowerRoman"/>
      <w:lvlText w:val="%6."/>
      <w:lvlJc w:val="right"/>
      <w:pPr>
        <w:tabs>
          <w:tab w:val="num" w:pos="4320"/>
        </w:tabs>
        <w:ind w:left="4320" w:hanging="180"/>
      </w:pPr>
    </w:lvl>
    <w:lvl w:ilvl="6" w:tplc="6A7A6554" w:tentative="1">
      <w:start w:val="1"/>
      <w:numFmt w:val="decimal"/>
      <w:lvlText w:val="%7."/>
      <w:lvlJc w:val="left"/>
      <w:pPr>
        <w:tabs>
          <w:tab w:val="num" w:pos="5040"/>
        </w:tabs>
        <w:ind w:left="5040" w:hanging="360"/>
      </w:pPr>
    </w:lvl>
    <w:lvl w:ilvl="7" w:tplc="E8106B24" w:tentative="1">
      <w:start w:val="1"/>
      <w:numFmt w:val="lowerLetter"/>
      <w:lvlText w:val="%8."/>
      <w:lvlJc w:val="left"/>
      <w:pPr>
        <w:tabs>
          <w:tab w:val="num" w:pos="5760"/>
        </w:tabs>
        <w:ind w:left="5760" w:hanging="360"/>
      </w:pPr>
    </w:lvl>
    <w:lvl w:ilvl="8" w:tplc="C7A20A88" w:tentative="1">
      <w:start w:val="1"/>
      <w:numFmt w:val="lowerRoman"/>
      <w:lvlText w:val="%9."/>
      <w:lvlJc w:val="right"/>
      <w:pPr>
        <w:tabs>
          <w:tab w:val="num" w:pos="6480"/>
        </w:tabs>
        <w:ind w:left="6480" w:hanging="180"/>
      </w:pPr>
    </w:lvl>
  </w:abstractNum>
  <w:abstractNum w:abstractNumId="59" w15:restartNumberingAfterBreak="0">
    <w:nsid w:val="1E1253B8"/>
    <w:multiLevelType w:val="hybridMultilevel"/>
    <w:tmpl w:val="017AF4A4"/>
    <w:name w:val="CobbNumbering333"/>
    <w:lvl w:ilvl="0" w:tplc="4394E7E4">
      <w:start w:val="1"/>
      <w:numFmt w:val="lowerRoman"/>
      <w:lvlText w:val="(%1)"/>
      <w:lvlJc w:val="right"/>
      <w:pPr>
        <w:tabs>
          <w:tab w:val="num" w:pos="3600"/>
        </w:tabs>
        <w:ind w:left="3600" w:hanging="180"/>
      </w:pPr>
      <w:rPr>
        <w:rFonts w:ascii="Arial" w:hAnsi="Arial" w:hint="default"/>
        <w:b w:val="0"/>
        <w:i w:val="0"/>
        <w:sz w:val="18"/>
        <w:szCs w:val="18"/>
      </w:rPr>
    </w:lvl>
    <w:lvl w:ilvl="1" w:tplc="DD9E9030" w:tentative="1">
      <w:start w:val="1"/>
      <w:numFmt w:val="lowerLetter"/>
      <w:lvlText w:val="%2."/>
      <w:lvlJc w:val="left"/>
      <w:pPr>
        <w:tabs>
          <w:tab w:val="num" w:pos="1440"/>
        </w:tabs>
        <w:ind w:left="1440" w:hanging="360"/>
      </w:pPr>
    </w:lvl>
    <w:lvl w:ilvl="2" w:tplc="0504D3F2">
      <w:start w:val="1"/>
      <w:numFmt w:val="lowerRoman"/>
      <w:lvlText w:val="%3."/>
      <w:lvlJc w:val="right"/>
      <w:pPr>
        <w:tabs>
          <w:tab w:val="num" w:pos="2160"/>
        </w:tabs>
        <w:ind w:left="2160" w:hanging="180"/>
      </w:pPr>
    </w:lvl>
    <w:lvl w:ilvl="3" w:tplc="A81E37DA" w:tentative="1">
      <w:start w:val="1"/>
      <w:numFmt w:val="decimal"/>
      <w:lvlText w:val="%4."/>
      <w:lvlJc w:val="left"/>
      <w:pPr>
        <w:tabs>
          <w:tab w:val="num" w:pos="2880"/>
        </w:tabs>
        <w:ind w:left="2880" w:hanging="360"/>
      </w:pPr>
    </w:lvl>
    <w:lvl w:ilvl="4" w:tplc="2D0203CA" w:tentative="1">
      <w:start w:val="1"/>
      <w:numFmt w:val="lowerLetter"/>
      <w:lvlText w:val="%5."/>
      <w:lvlJc w:val="left"/>
      <w:pPr>
        <w:tabs>
          <w:tab w:val="num" w:pos="3600"/>
        </w:tabs>
        <w:ind w:left="3600" w:hanging="360"/>
      </w:pPr>
    </w:lvl>
    <w:lvl w:ilvl="5" w:tplc="98B83AFC" w:tentative="1">
      <w:start w:val="1"/>
      <w:numFmt w:val="lowerRoman"/>
      <w:lvlText w:val="%6."/>
      <w:lvlJc w:val="right"/>
      <w:pPr>
        <w:tabs>
          <w:tab w:val="num" w:pos="4320"/>
        </w:tabs>
        <w:ind w:left="4320" w:hanging="180"/>
      </w:pPr>
    </w:lvl>
    <w:lvl w:ilvl="6" w:tplc="2594E438" w:tentative="1">
      <w:start w:val="1"/>
      <w:numFmt w:val="decimal"/>
      <w:lvlText w:val="%7."/>
      <w:lvlJc w:val="left"/>
      <w:pPr>
        <w:tabs>
          <w:tab w:val="num" w:pos="5040"/>
        </w:tabs>
        <w:ind w:left="5040" w:hanging="360"/>
      </w:pPr>
    </w:lvl>
    <w:lvl w:ilvl="7" w:tplc="DCD67AB4" w:tentative="1">
      <w:start w:val="1"/>
      <w:numFmt w:val="lowerLetter"/>
      <w:lvlText w:val="%8."/>
      <w:lvlJc w:val="left"/>
      <w:pPr>
        <w:tabs>
          <w:tab w:val="num" w:pos="5760"/>
        </w:tabs>
        <w:ind w:left="5760" w:hanging="360"/>
      </w:pPr>
    </w:lvl>
    <w:lvl w:ilvl="8" w:tplc="DDF249B6" w:tentative="1">
      <w:start w:val="1"/>
      <w:numFmt w:val="lowerRoman"/>
      <w:lvlText w:val="%9."/>
      <w:lvlJc w:val="right"/>
      <w:pPr>
        <w:tabs>
          <w:tab w:val="num" w:pos="6480"/>
        </w:tabs>
        <w:ind w:left="6480" w:hanging="180"/>
      </w:pPr>
    </w:lvl>
  </w:abstractNum>
  <w:abstractNum w:abstractNumId="60" w15:restartNumberingAfterBreak="0">
    <w:nsid w:val="205E63D4"/>
    <w:multiLevelType w:val="multilevel"/>
    <w:tmpl w:val="EF94831C"/>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24921E62"/>
    <w:multiLevelType w:val="multilevel"/>
    <w:tmpl w:val="DE483274"/>
    <w:name w:val="CobbNumbering23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62" w15:restartNumberingAfterBreak="0">
    <w:nsid w:val="24FC1BFA"/>
    <w:multiLevelType w:val="multilevel"/>
    <w:tmpl w:val="1016710E"/>
    <w:name w:val="CobbNumbering2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63" w15:restartNumberingAfterBreak="0">
    <w:nsid w:val="26EC6A0C"/>
    <w:multiLevelType w:val="singleLevel"/>
    <w:tmpl w:val="3B1AD88C"/>
    <w:name w:val="CobbNumbering20"/>
    <w:lvl w:ilvl="0">
      <w:start w:val="1"/>
      <w:numFmt w:val="bullet"/>
      <w:lvlText w:val=""/>
      <w:lvlJc w:val="left"/>
      <w:pPr>
        <w:tabs>
          <w:tab w:val="num" w:pos="360"/>
        </w:tabs>
        <w:ind w:left="360" w:hanging="360"/>
      </w:pPr>
      <w:rPr>
        <w:rFonts w:ascii="Symbol" w:hAnsi="Symbol" w:cs="Times New Roman" w:hint="default"/>
        <w:sz w:val="16"/>
        <w:szCs w:val="16"/>
      </w:rPr>
    </w:lvl>
  </w:abstractNum>
  <w:abstractNum w:abstractNumId="64" w15:restartNumberingAfterBreak="0">
    <w:nsid w:val="28306582"/>
    <w:multiLevelType w:val="multilevel"/>
    <w:tmpl w:val="DE483274"/>
    <w:name w:val="CobbNumbering21"/>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65" w15:restartNumberingAfterBreak="0">
    <w:nsid w:val="2A00032F"/>
    <w:multiLevelType w:val="multilevel"/>
    <w:tmpl w:val="DE483274"/>
    <w:name w:val="CobbNumbering16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66" w15:restartNumberingAfterBreak="0">
    <w:nsid w:val="2A6C36EF"/>
    <w:multiLevelType w:val="multilevel"/>
    <w:tmpl w:val="DB68E818"/>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2ACC156F"/>
    <w:multiLevelType w:val="multilevel"/>
    <w:tmpl w:val="0DB2E4F6"/>
    <w:name w:val="CobbNumbering49"/>
    <w:lvl w:ilvl="0">
      <w:start w:val="1"/>
      <w:numFmt w:val="lowerRoman"/>
      <w:lvlText w:val="(%1)"/>
      <w:lvlJc w:val="left"/>
      <w:pPr>
        <w:tabs>
          <w:tab w:val="num" w:pos="3780"/>
        </w:tabs>
        <w:ind w:left="3780" w:hanging="360"/>
      </w:pPr>
      <w:rPr>
        <w:rFonts w:ascii="Arial" w:hAnsi="Arial"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2B517DB8"/>
    <w:multiLevelType w:val="multilevel"/>
    <w:tmpl w:val="5C00F74A"/>
    <w:name w:val="CobbNumbering29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69" w15:restartNumberingAfterBreak="0">
    <w:nsid w:val="2BDA0B5E"/>
    <w:multiLevelType w:val="multilevel"/>
    <w:tmpl w:val="7F229C9A"/>
    <w:name w:val="CobbNumbering299"/>
    <w:lvl w:ilvl="0">
      <w:start w:val="1"/>
      <w:numFmt w:val="decimal"/>
      <w:lvlText w:val="%1"/>
      <w:lvlJc w:val="left"/>
      <w:pPr>
        <w:tabs>
          <w:tab w:val="num" w:pos="720"/>
        </w:tabs>
        <w:ind w:left="720" w:hanging="720"/>
      </w:pPr>
      <w:rPr>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70" w15:restartNumberingAfterBreak="0">
    <w:nsid w:val="2C197016"/>
    <w:multiLevelType w:val="multilevel"/>
    <w:tmpl w:val="5D645C32"/>
    <w:name w:val="CobbNumbering191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71" w15:restartNumberingAfterBreak="0">
    <w:nsid w:val="2D277073"/>
    <w:multiLevelType w:val="multilevel"/>
    <w:tmpl w:val="9404FBCA"/>
    <w:lvl w:ilvl="0">
      <w:start w:val="11"/>
      <w:numFmt w:val="decimal"/>
      <w:lvlText w:val="%1."/>
      <w:lvlJc w:val="left"/>
      <w:pPr>
        <w:ind w:left="450" w:hanging="450"/>
      </w:pPr>
      <w:rPr>
        <w:rFonts w:hint="default"/>
      </w:rPr>
    </w:lvl>
    <w:lvl w:ilvl="1">
      <w:start w:val="2"/>
      <w:numFmt w:val="decimal"/>
      <w:lvlText w:val="%1.%2."/>
      <w:lvlJc w:val="left"/>
      <w:pPr>
        <w:ind w:left="876" w:hanging="45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2" w15:restartNumberingAfterBreak="0">
    <w:nsid w:val="2F034A84"/>
    <w:multiLevelType w:val="multilevel"/>
    <w:tmpl w:val="299CAC98"/>
    <w:name w:val="CobbNumbering352322"/>
    <w:lvl w:ilvl="0">
      <w:start w:val="1"/>
      <w:numFmt w:val="decimal"/>
      <w:lvlText w:val="%1"/>
      <w:lvlJc w:val="left"/>
      <w:pPr>
        <w:ind w:left="360" w:hanging="360"/>
      </w:pPr>
      <w:rPr>
        <w:rFonts w:hint="default"/>
        <w:b w:val="0"/>
        <w:bCs w:val="0"/>
      </w:rPr>
    </w:lvl>
    <w:lvl w:ilvl="1">
      <w:start w:val="1"/>
      <w:numFmt w:val="decimal"/>
      <w:lvlText w:val="%1.%2."/>
      <w:lvlJc w:val="left"/>
      <w:pPr>
        <w:ind w:left="1141" w:hanging="432"/>
      </w:pPr>
      <w:rPr>
        <w:rFonts w:hint="default"/>
        <w:b w:val="0"/>
        <w:bCs w:val="0"/>
        <w:i w:val="0"/>
        <w:iCs/>
        <w:color w:val="auto"/>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2F767B1E"/>
    <w:multiLevelType w:val="singleLevel"/>
    <w:tmpl w:val="340640E4"/>
    <w:name w:val="CobbNumbering2363"/>
    <w:lvl w:ilvl="0">
      <w:start w:val="1"/>
      <w:numFmt w:val="decimal"/>
      <w:pStyle w:val="SchedMain"/>
      <w:lvlText w:val="Schedule %1"/>
      <w:lvlJc w:val="left"/>
      <w:pPr>
        <w:tabs>
          <w:tab w:val="num" w:pos="1440"/>
        </w:tabs>
        <w:ind w:left="0" w:firstLine="0"/>
      </w:pPr>
      <w:rPr>
        <w:rFonts w:ascii="Arial" w:hAnsi="Arial" w:hint="default"/>
        <w:b/>
        <w:i w:val="0"/>
        <w:sz w:val="22"/>
      </w:rPr>
    </w:lvl>
  </w:abstractNum>
  <w:abstractNum w:abstractNumId="74" w15:restartNumberingAfterBreak="0">
    <w:nsid w:val="30F02DBF"/>
    <w:multiLevelType w:val="multilevel"/>
    <w:tmpl w:val="25E064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3934B04"/>
    <w:multiLevelType w:val="hybridMultilevel"/>
    <w:tmpl w:val="005893AA"/>
    <w:name w:val="CobbettsNumbering2"/>
    <w:lvl w:ilvl="0" w:tplc="140E9AF8">
      <w:start w:val="1"/>
      <w:numFmt w:val="bullet"/>
      <w:lvlText w:val=""/>
      <w:lvlJc w:val="left"/>
      <w:pPr>
        <w:tabs>
          <w:tab w:val="num" w:pos="720"/>
        </w:tabs>
        <w:ind w:left="720" w:hanging="360"/>
      </w:pPr>
      <w:rPr>
        <w:rFonts w:ascii="Wingdings" w:hAnsi="Wingdings" w:hint="default"/>
        <w:color w:val="auto"/>
      </w:rPr>
    </w:lvl>
    <w:lvl w:ilvl="1" w:tplc="B812F89E" w:tentative="1">
      <w:start w:val="1"/>
      <w:numFmt w:val="bullet"/>
      <w:lvlText w:val="o"/>
      <w:lvlJc w:val="left"/>
      <w:pPr>
        <w:tabs>
          <w:tab w:val="num" w:pos="1440"/>
        </w:tabs>
        <w:ind w:left="1440" w:hanging="360"/>
      </w:pPr>
      <w:rPr>
        <w:rFonts w:ascii="Courier New" w:hAnsi="Courier New" w:hint="default"/>
      </w:rPr>
    </w:lvl>
    <w:lvl w:ilvl="2" w:tplc="6E8C4EBA" w:tentative="1">
      <w:start w:val="1"/>
      <w:numFmt w:val="bullet"/>
      <w:lvlText w:val=""/>
      <w:lvlJc w:val="left"/>
      <w:pPr>
        <w:tabs>
          <w:tab w:val="num" w:pos="2160"/>
        </w:tabs>
        <w:ind w:left="2160" w:hanging="360"/>
      </w:pPr>
      <w:rPr>
        <w:rFonts w:ascii="Wingdings" w:hAnsi="Wingdings" w:hint="default"/>
      </w:rPr>
    </w:lvl>
    <w:lvl w:ilvl="3" w:tplc="98A46442" w:tentative="1">
      <w:start w:val="1"/>
      <w:numFmt w:val="bullet"/>
      <w:lvlText w:val=""/>
      <w:lvlJc w:val="left"/>
      <w:pPr>
        <w:tabs>
          <w:tab w:val="num" w:pos="2880"/>
        </w:tabs>
        <w:ind w:left="2880" w:hanging="360"/>
      </w:pPr>
      <w:rPr>
        <w:rFonts w:ascii="Symbol" w:hAnsi="Symbol" w:hint="default"/>
      </w:rPr>
    </w:lvl>
    <w:lvl w:ilvl="4" w:tplc="C9741F88" w:tentative="1">
      <w:start w:val="1"/>
      <w:numFmt w:val="bullet"/>
      <w:lvlText w:val="o"/>
      <w:lvlJc w:val="left"/>
      <w:pPr>
        <w:tabs>
          <w:tab w:val="num" w:pos="3600"/>
        </w:tabs>
        <w:ind w:left="3600" w:hanging="360"/>
      </w:pPr>
      <w:rPr>
        <w:rFonts w:ascii="Courier New" w:hAnsi="Courier New" w:hint="default"/>
      </w:rPr>
    </w:lvl>
    <w:lvl w:ilvl="5" w:tplc="1916ACAA" w:tentative="1">
      <w:start w:val="1"/>
      <w:numFmt w:val="bullet"/>
      <w:lvlText w:val=""/>
      <w:lvlJc w:val="left"/>
      <w:pPr>
        <w:tabs>
          <w:tab w:val="num" w:pos="4320"/>
        </w:tabs>
        <w:ind w:left="4320" w:hanging="360"/>
      </w:pPr>
      <w:rPr>
        <w:rFonts w:ascii="Wingdings" w:hAnsi="Wingdings" w:hint="default"/>
      </w:rPr>
    </w:lvl>
    <w:lvl w:ilvl="6" w:tplc="7AE29528" w:tentative="1">
      <w:start w:val="1"/>
      <w:numFmt w:val="bullet"/>
      <w:lvlText w:val=""/>
      <w:lvlJc w:val="left"/>
      <w:pPr>
        <w:tabs>
          <w:tab w:val="num" w:pos="5040"/>
        </w:tabs>
        <w:ind w:left="5040" w:hanging="360"/>
      </w:pPr>
      <w:rPr>
        <w:rFonts w:ascii="Symbol" w:hAnsi="Symbol" w:hint="default"/>
      </w:rPr>
    </w:lvl>
    <w:lvl w:ilvl="7" w:tplc="A1801554" w:tentative="1">
      <w:start w:val="1"/>
      <w:numFmt w:val="bullet"/>
      <w:lvlText w:val="o"/>
      <w:lvlJc w:val="left"/>
      <w:pPr>
        <w:tabs>
          <w:tab w:val="num" w:pos="5760"/>
        </w:tabs>
        <w:ind w:left="5760" w:hanging="360"/>
      </w:pPr>
      <w:rPr>
        <w:rFonts w:ascii="Courier New" w:hAnsi="Courier New" w:hint="default"/>
      </w:rPr>
    </w:lvl>
    <w:lvl w:ilvl="8" w:tplc="B53E897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4D216CA"/>
    <w:multiLevelType w:val="multilevel"/>
    <w:tmpl w:val="3AD2010A"/>
    <w:name w:val="CobbNumbering28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77" w15:restartNumberingAfterBreak="0">
    <w:nsid w:val="355A7703"/>
    <w:multiLevelType w:val="multilevel"/>
    <w:tmpl w:val="8C2E2C4E"/>
    <w:name w:val="CobbNumbering1923"/>
    <w:lvl w:ilvl="0">
      <w:start w:val="1"/>
      <w:numFmt w:val="decimal"/>
      <w:lvlText w:val="%1"/>
      <w:lvlJc w:val="left"/>
      <w:pPr>
        <w:tabs>
          <w:tab w:val="num" w:pos="720"/>
        </w:tabs>
        <w:ind w:left="720" w:hanging="720"/>
      </w:pPr>
      <w:rPr>
        <w:rFonts w:ascii="Arial" w:hAnsi="Arial" w:hint="default"/>
        <w:b/>
        <w:i w:val="0"/>
        <w:caps w:val="0"/>
        <w:strike w:val="0"/>
        <w:dstrike w:val="0"/>
        <w:vanish w:val="0"/>
        <w:color w:val="auto"/>
        <w:sz w:val="22"/>
        <w:u w:val="none"/>
        <w:vertAlign w:val="base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auto"/>
        <w:sz w:val="22"/>
        <w:u w:val="none"/>
        <w:vertAlign w:val="baseline"/>
      </w:rPr>
    </w:lvl>
    <w:lvl w:ilvl="2">
      <w:start w:val="1"/>
      <w:numFmt w:val="decimal"/>
      <w:lvlText w:val="%1.%2.%3"/>
      <w:lvlJc w:val="left"/>
      <w:pPr>
        <w:tabs>
          <w:tab w:val="num" w:pos="1656"/>
        </w:tabs>
        <w:ind w:left="1656" w:hanging="936"/>
      </w:pPr>
      <w:rPr>
        <w:rFonts w:ascii="Arial" w:hAnsi="Arial" w:hint="default"/>
        <w:b w:val="0"/>
        <w:i w:val="0"/>
        <w:caps w:val="0"/>
        <w:strike w:val="0"/>
        <w:dstrike w:val="0"/>
        <w:vanish w:val="0"/>
        <w:color w:val="auto"/>
        <w:sz w:val="22"/>
        <w:u w:val="none"/>
        <w:vertAlign w:val="baseline"/>
      </w:rPr>
    </w:lvl>
    <w:lvl w:ilvl="3">
      <w:start w:val="1"/>
      <w:numFmt w:val="lowerLetter"/>
      <w:lvlText w:val="%4)"/>
      <w:lvlJc w:val="left"/>
      <w:pPr>
        <w:tabs>
          <w:tab w:val="num" w:pos="2160"/>
        </w:tabs>
        <w:ind w:left="2160" w:hanging="576"/>
      </w:pPr>
      <w:rPr>
        <w:rFonts w:ascii="Arial" w:hAnsi="Arial" w:hint="default"/>
        <w:b w:val="0"/>
        <w:i w:val="0"/>
        <w:caps w:val="0"/>
        <w:strike w:val="0"/>
        <w:dstrike w:val="0"/>
        <w:vanish w:val="0"/>
        <w:color w:val="000000"/>
        <w:sz w:val="22"/>
        <w:vertAlign w:val="baseline"/>
      </w:rPr>
    </w:lvl>
    <w:lvl w:ilvl="4">
      <w:start w:val="1"/>
      <w:numFmt w:val="lowerRoman"/>
      <w:lvlText w:val="%5)"/>
      <w:lvlJc w:val="left"/>
      <w:pPr>
        <w:tabs>
          <w:tab w:val="num" w:pos="2880"/>
        </w:tabs>
        <w:ind w:left="2880" w:hanging="720"/>
      </w:pPr>
      <w:rPr>
        <w:rFonts w:ascii="Arial" w:hAnsi="Arial" w:hint="default"/>
        <w:b w:val="0"/>
        <w:i w:val="0"/>
        <w:caps w:val="0"/>
        <w:strike w:val="0"/>
        <w:dstrike w:val="0"/>
        <w:vanish w:val="0"/>
        <w:color w:val="000000"/>
        <w:sz w:val="22"/>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8" w15:restartNumberingAfterBreak="0">
    <w:nsid w:val="35734615"/>
    <w:multiLevelType w:val="multilevel"/>
    <w:tmpl w:val="F5B01480"/>
    <w:name w:val="CobbNumbering197"/>
    <w:lvl w:ilvl="0">
      <w:start w:val="1"/>
      <w:numFmt w:val="decimal"/>
      <w:pStyle w:val="PCSchedule1"/>
      <w:lvlText w:val="%1."/>
      <w:lvlJc w:val="left"/>
      <w:pPr>
        <w:tabs>
          <w:tab w:val="num" w:pos="851"/>
        </w:tabs>
        <w:ind w:left="851" w:hanging="851"/>
      </w:pPr>
      <w:rPr>
        <w:rFonts w:ascii="Arial" w:hAnsi="Arial" w:hint="default"/>
        <w:b w:val="0"/>
        <w:i w:val="0"/>
        <w:sz w:val="22"/>
        <w:u w:val="none"/>
      </w:rPr>
    </w:lvl>
    <w:lvl w:ilvl="1">
      <w:start w:val="1"/>
      <w:numFmt w:val="decimal"/>
      <w:pStyle w:val="PCSchedule2"/>
      <w:lvlText w:val="%1.%2"/>
      <w:lvlJc w:val="left"/>
      <w:pPr>
        <w:tabs>
          <w:tab w:val="num" w:pos="851"/>
        </w:tabs>
        <w:ind w:left="851" w:hanging="851"/>
      </w:pPr>
      <w:rPr>
        <w:rFonts w:ascii="Arial" w:hAnsi="Arial" w:hint="default"/>
        <w:b w:val="0"/>
        <w:i w:val="0"/>
        <w:sz w:val="22"/>
        <w:u w:val="none"/>
      </w:rPr>
    </w:lvl>
    <w:lvl w:ilvl="2">
      <w:start w:val="1"/>
      <w:numFmt w:val="decimal"/>
      <w:pStyle w:val="PCSchedule3"/>
      <w:lvlText w:val="%1.%2.%3"/>
      <w:lvlJc w:val="left"/>
      <w:pPr>
        <w:tabs>
          <w:tab w:val="num" w:pos="1701"/>
        </w:tabs>
        <w:ind w:left="1701" w:hanging="850"/>
      </w:pPr>
      <w:rPr>
        <w:rFonts w:ascii="Arial" w:hAnsi="Arial" w:hint="default"/>
        <w:b w:val="0"/>
        <w:i w:val="0"/>
        <w:sz w:val="22"/>
      </w:rPr>
    </w:lvl>
    <w:lvl w:ilvl="3">
      <w:start w:val="1"/>
      <w:numFmt w:val="lowerLetter"/>
      <w:pStyle w:val="PCSchedule4"/>
      <w:lvlText w:val="(%4)"/>
      <w:lvlJc w:val="left"/>
      <w:pPr>
        <w:tabs>
          <w:tab w:val="num" w:pos="2268"/>
        </w:tabs>
        <w:ind w:left="2268" w:hanging="567"/>
      </w:pPr>
      <w:rPr>
        <w:rFonts w:ascii="Arial" w:hAnsi="Arial" w:hint="default"/>
        <w:b w:val="0"/>
        <w:i w:val="0"/>
        <w:sz w:val="22"/>
      </w:rPr>
    </w:lvl>
    <w:lvl w:ilvl="4">
      <w:start w:val="1"/>
      <w:numFmt w:val="lowerRoman"/>
      <w:pStyle w:val="PCSchedule5"/>
      <w:lvlText w:val="(%5)"/>
      <w:lvlJc w:val="left"/>
      <w:pPr>
        <w:tabs>
          <w:tab w:val="num" w:pos="2988"/>
        </w:tabs>
        <w:ind w:left="2835" w:hanging="567"/>
      </w:pPr>
      <w:rPr>
        <w:rFonts w:ascii="Arial" w:hAnsi="Arial" w:hint="default"/>
        <w:b w:val="0"/>
        <w:i w:val="0"/>
        <w:sz w:val="22"/>
      </w:rPr>
    </w:lvl>
    <w:lvl w:ilvl="5">
      <w:start w:val="1"/>
      <w:numFmt w:val="decimal"/>
      <w:pStyle w:val="PCScheduleInd2"/>
      <w:lvlText w:val="%1.%6"/>
      <w:lvlJc w:val="left"/>
      <w:pPr>
        <w:tabs>
          <w:tab w:val="num" w:pos="1701"/>
        </w:tabs>
        <w:ind w:left="1701" w:hanging="850"/>
      </w:pPr>
      <w:rPr>
        <w:rFonts w:ascii="Arial" w:hAnsi="Arial" w:hint="default"/>
        <w:b w:val="0"/>
        <w:i w:val="0"/>
        <w:caps w:val="0"/>
        <w:strike w:val="0"/>
        <w:dstrike w:val="0"/>
        <w:vanish w:val="0"/>
        <w:color w:val="000000"/>
        <w:sz w:val="22"/>
        <w:vertAlign w:val="baseline"/>
      </w:rPr>
    </w:lvl>
    <w:lvl w:ilvl="6">
      <w:start w:val="1"/>
      <w:numFmt w:val="decimal"/>
      <w:pStyle w:val="PCScheduleInd3"/>
      <w:lvlText w:val="%1.%6.%7"/>
      <w:lvlJc w:val="left"/>
      <w:pPr>
        <w:tabs>
          <w:tab w:val="num" w:pos="2552"/>
        </w:tabs>
        <w:ind w:left="2552" w:hanging="851"/>
      </w:pPr>
      <w:rPr>
        <w:rFonts w:ascii="Arial" w:hAnsi="Arial" w:hint="default"/>
        <w:b w:val="0"/>
        <w:i w:val="0"/>
        <w:caps w:val="0"/>
        <w:strike w:val="0"/>
        <w:dstrike w:val="0"/>
        <w:vanish w:val="0"/>
        <w:color w:val="000000"/>
        <w:sz w:val="22"/>
        <w:vertAlign w:val="baseline"/>
      </w:rPr>
    </w:lvl>
    <w:lvl w:ilvl="7">
      <w:start w:val="1"/>
      <w:numFmt w:val="lowerLetter"/>
      <w:pStyle w:val="PCScheduleInd4"/>
      <w:lvlText w:val="(%8)"/>
      <w:lvlJc w:val="left"/>
      <w:pPr>
        <w:tabs>
          <w:tab w:val="num" w:pos="3119"/>
        </w:tabs>
        <w:ind w:left="3119" w:hanging="567"/>
      </w:pPr>
      <w:rPr>
        <w:rFonts w:ascii="Arial" w:hAnsi="Arial" w:hint="default"/>
        <w:b w:val="0"/>
        <w:i w:val="0"/>
        <w:sz w:val="22"/>
      </w:rPr>
    </w:lvl>
    <w:lvl w:ilvl="8">
      <w:start w:val="1"/>
      <w:numFmt w:val="lowerRoman"/>
      <w:pStyle w:val="PCScheduleInd5"/>
      <w:lvlText w:val="(%9)"/>
      <w:lvlJc w:val="left"/>
      <w:pPr>
        <w:tabs>
          <w:tab w:val="num" w:pos="3839"/>
        </w:tabs>
        <w:ind w:left="3686" w:hanging="567"/>
      </w:pPr>
      <w:rPr>
        <w:rFonts w:ascii="Arial" w:hAnsi="Arial" w:hint="default"/>
        <w:b w:val="0"/>
        <w:i w:val="0"/>
        <w:sz w:val="22"/>
      </w:rPr>
    </w:lvl>
  </w:abstractNum>
  <w:abstractNum w:abstractNumId="79" w15:restartNumberingAfterBreak="0">
    <w:nsid w:val="35D206BA"/>
    <w:multiLevelType w:val="multilevel"/>
    <w:tmpl w:val="395CE148"/>
    <w:name w:val="CobbNumbering4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80" w15:restartNumberingAfterBreak="0">
    <w:nsid w:val="35EF54CA"/>
    <w:multiLevelType w:val="multilevel"/>
    <w:tmpl w:val="3FB8DD00"/>
    <w:name w:val="CobbNumbering16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81" w15:restartNumberingAfterBreak="0">
    <w:nsid w:val="36DF53BF"/>
    <w:multiLevelType w:val="multilevel"/>
    <w:tmpl w:val="DE483274"/>
    <w:name w:val="CobbNumbering45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82" w15:restartNumberingAfterBreak="0">
    <w:nsid w:val="36E3743B"/>
    <w:multiLevelType w:val="singleLevel"/>
    <w:tmpl w:val="FE302F92"/>
    <w:name w:val="CobbNumbering50"/>
    <w:lvl w:ilvl="0">
      <w:start w:val="1"/>
      <w:numFmt w:val="decimal"/>
      <w:lvlText w:val="Schedule %1"/>
      <w:lvlJc w:val="left"/>
      <w:pPr>
        <w:tabs>
          <w:tab w:val="num" w:pos="1080"/>
        </w:tabs>
        <w:ind w:left="360" w:hanging="360"/>
      </w:pPr>
      <w:rPr>
        <w:rFonts w:hint="default"/>
      </w:rPr>
    </w:lvl>
  </w:abstractNum>
  <w:abstractNum w:abstractNumId="83" w15:restartNumberingAfterBreak="0">
    <w:nsid w:val="37A61BBC"/>
    <w:multiLevelType w:val="multilevel"/>
    <w:tmpl w:val="D81077C0"/>
    <w:name w:val="CobbNumbering45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84" w15:restartNumberingAfterBreak="0">
    <w:nsid w:val="3917792A"/>
    <w:multiLevelType w:val="multilevel"/>
    <w:tmpl w:val="B3567F9E"/>
    <w:name w:val="CobbNumbering36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85" w15:restartNumberingAfterBreak="0">
    <w:nsid w:val="39A40579"/>
    <w:multiLevelType w:val="multilevel"/>
    <w:tmpl w:val="845E7BD8"/>
    <w:name w:val="CobbNumbering203"/>
    <w:lvl w:ilvl="0">
      <w:start w:val="1"/>
      <w:numFmt w:val="lowerRoman"/>
      <w:lvlText w:val="(%1)"/>
      <w:lvlJc w:val="right"/>
      <w:pPr>
        <w:tabs>
          <w:tab w:val="num" w:pos="3600"/>
        </w:tabs>
        <w:ind w:left="3600" w:hanging="180"/>
      </w:pPr>
      <w:rPr>
        <w:rFonts w:ascii="Arial" w:hAnsi="Arial"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3780"/>
        </w:tabs>
        <w:ind w:left="3780" w:hanging="360"/>
      </w:pPr>
      <w:rPr>
        <w:rFonts w:ascii="Arial" w:hAnsi="Arial" w:hint="default"/>
        <w:b w:val="0"/>
        <w:i w:val="0"/>
        <w:sz w:val="18"/>
        <w:szCs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3A214A0C"/>
    <w:multiLevelType w:val="multilevel"/>
    <w:tmpl w:val="E01AF1C0"/>
    <w:name w:val="CobbNumbering196"/>
    <w:lvl w:ilvl="0">
      <w:start w:val="1"/>
      <w:numFmt w:val="decimal"/>
      <w:lvlText w:val="Part %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3A743231"/>
    <w:multiLevelType w:val="multilevel"/>
    <w:tmpl w:val="58682606"/>
    <w:name w:val="CobbNumbering235"/>
    <w:lvl w:ilvl="0">
      <w:start w:val="4"/>
      <w:numFmt w:val="decimal"/>
      <w:lvlText w:val="%1"/>
      <w:lvlJc w:val="left"/>
      <w:pPr>
        <w:tabs>
          <w:tab w:val="num" w:pos="680"/>
        </w:tabs>
        <w:ind w:left="680" w:hanging="680"/>
      </w:pPr>
      <w:rPr>
        <w:rFonts w:ascii="Arial" w:hAnsi="Arial" w:hint="default"/>
        <w:b/>
        <w:i w:val="0"/>
        <w:sz w:val="22"/>
      </w:rPr>
    </w:lvl>
    <w:lvl w:ilvl="1">
      <w:start w:val="1"/>
      <w:numFmt w:val="decimal"/>
      <w:lvlText w:val="%1.%2"/>
      <w:lvlJc w:val="left"/>
      <w:pPr>
        <w:tabs>
          <w:tab w:val="num" w:pos="680"/>
        </w:tabs>
        <w:ind w:left="680" w:hanging="680"/>
      </w:pPr>
      <w:rPr>
        <w:rFonts w:ascii="Arial" w:hAnsi="Arial" w:hint="default"/>
        <w:b/>
        <w:i w:val="0"/>
        <w:sz w:val="21"/>
      </w:rPr>
    </w:lvl>
    <w:lvl w:ilvl="2">
      <w:start w:val="1"/>
      <w:numFmt w:val="decimal"/>
      <w:lvlText w:val="%1.%2.%3"/>
      <w:lvlJc w:val="left"/>
      <w:pPr>
        <w:tabs>
          <w:tab w:val="num" w:pos="1361"/>
        </w:tabs>
        <w:ind w:left="1361" w:hanging="681"/>
      </w:pPr>
      <w:rPr>
        <w:rFonts w:ascii="Arial" w:hAnsi="Arial" w:hint="default"/>
        <w:b/>
        <w:i w:val="0"/>
        <w:sz w:val="17"/>
      </w:rPr>
    </w:lvl>
    <w:lvl w:ilvl="3">
      <w:start w:val="1"/>
      <w:numFmt w:val="lowerRoman"/>
      <w:lvlText w:val="(%4)"/>
      <w:lvlJc w:val="left"/>
      <w:pPr>
        <w:tabs>
          <w:tab w:val="num" w:pos="2041"/>
        </w:tabs>
        <w:ind w:left="2041" w:hanging="680"/>
      </w:pPr>
      <w:rPr>
        <w:rFonts w:ascii="Arial" w:hAnsi="Arial" w:hint="default"/>
        <w:b w:val="0"/>
        <w:i w:val="0"/>
        <w:sz w:val="20"/>
      </w:rPr>
    </w:lvl>
    <w:lvl w:ilvl="4">
      <w:start w:val="1"/>
      <w:numFmt w:val="lowerLetter"/>
      <w:lvlText w:val="(%5)"/>
      <w:lvlJc w:val="left"/>
      <w:pPr>
        <w:tabs>
          <w:tab w:val="num" w:pos="2608"/>
        </w:tabs>
        <w:ind w:left="2608" w:hanging="567"/>
      </w:pPr>
      <w:rPr>
        <w:rFonts w:ascii="Arial" w:hAnsi="Arial" w:hint="default"/>
        <w:b w:val="0"/>
        <w:i w:val="0"/>
        <w:sz w:val="20"/>
      </w:rPr>
    </w:lvl>
    <w:lvl w:ilvl="5">
      <w:start w:val="1"/>
      <w:numFmt w:val="upperRoman"/>
      <w:lvlText w:val="(%6)"/>
      <w:lvlJc w:val="left"/>
      <w:pPr>
        <w:tabs>
          <w:tab w:val="num" w:pos="3289"/>
        </w:tabs>
        <w:ind w:left="3289" w:hanging="681"/>
      </w:pPr>
      <w:rPr>
        <w:rFonts w:ascii="Arial" w:hAnsi="Arial" w:hint="default"/>
        <w:b w:val="0"/>
        <w:i w:val="0"/>
        <w:sz w:val="2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3AD65F62"/>
    <w:multiLevelType w:val="hybridMultilevel"/>
    <w:tmpl w:val="E7DA1BD8"/>
    <w:name w:val="CobbNumbering2910"/>
    <w:lvl w:ilvl="0" w:tplc="5232DC4C">
      <w:start w:val="1"/>
      <w:numFmt w:val="decimal"/>
      <w:lvlText w:val="Schedule"/>
      <w:lvlJc w:val="left"/>
      <w:pPr>
        <w:tabs>
          <w:tab w:val="num" w:pos="720"/>
        </w:tabs>
        <w:ind w:left="720" w:hanging="720"/>
      </w:pPr>
    </w:lvl>
    <w:lvl w:ilvl="1" w:tplc="EA3204BA">
      <w:start w:val="1"/>
      <w:numFmt w:val="lowerLetter"/>
      <w:lvlText w:val="%2."/>
      <w:lvlJc w:val="left"/>
      <w:pPr>
        <w:tabs>
          <w:tab w:val="num" w:pos="1440"/>
        </w:tabs>
        <w:ind w:left="1440" w:hanging="360"/>
      </w:pPr>
    </w:lvl>
    <w:lvl w:ilvl="2" w:tplc="ADCE4492">
      <w:start w:val="1"/>
      <w:numFmt w:val="lowerRoman"/>
      <w:lvlText w:val="%3."/>
      <w:lvlJc w:val="right"/>
      <w:pPr>
        <w:tabs>
          <w:tab w:val="num" w:pos="2160"/>
        </w:tabs>
        <w:ind w:left="2160" w:hanging="180"/>
      </w:pPr>
    </w:lvl>
    <w:lvl w:ilvl="3" w:tplc="12EC296A">
      <w:start w:val="1"/>
      <w:numFmt w:val="decimal"/>
      <w:lvlText w:val="%4."/>
      <w:lvlJc w:val="left"/>
      <w:pPr>
        <w:tabs>
          <w:tab w:val="num" w:pos="2880"/>
        </w:tabs>
        <w:ind w:left="2880" w:hanging="360"/>
      </w:pPr>
    </w:lvl>
    <w:lvl w:ilvl="4" w:tplc="1346D042">
      <w:start w:val="1"/>
      <w:numFmt w:val="lowerLetter"/>
      <w:lvlText w:val="%5."/>
      <w:lvlJc w:val="left"/>
      <w:pPr>
        <w:tabs>
          <w:tab w:val="num" w:pos="3600"/>
        </w:tabs>
        <w:ind w:left="3600" w:hanging="360"/>
      </w:pPr>
    </w:lvl>
    <w:lvl w:ilvl="5" w:tplc="11322444">
      <w:start w:val="1"/>
      <w:numFmt w:val="lowerRoman"/>
      <w:lvlText w:val="%6."/>
      <w:lvlJc w:val="right"/>
      <w:pPr>
        <w:tabs>
          <w:tab w:val="num" w:pos="4320"/>
        </w:tabs>
        <w:ind w:left="4320" w:hanging="180"/>
      </w:pPr>
    </w:lvl>
    <w:lvl w:ilvl="6" w:tplc="A6688CA8">
      <w:start w:val="1"/>
      <w:numFmt w:val="decimal"/>
      <w:lvlText w:val="%7."/>
      <w:lvlJc w:val="left"/>
      <w:pPr>
        <w:tabs>
          <w:tab w:val="num" w:pos="5040"/>
        </w:tabs>
        <w:ind w:left="5040" w:hanging="360"/>
      </w:pPr>
    </w:lvl>
    <w:lvl w:ilvl="7" w:tplc="8256B388">
      <w:start w:val="1"/>
      <w:numFmt w:val="lowerLetter"/>
      <w:lvlText w:val="%8."/>
      <w:lvlJc w:val="left"/>
      <w:pPr>
        <w:tabs>
          <w:tab w:val="num" w:pos="5760"/>
        </w:tabs>
        <w:ind w:left="5760" w:hanging="360"/>
      </w:pPr>
    </w:lvl>
    <w:lvl w:ilvl="8" w:tplc="DCD2FACC">
      <w:start w:val="1"/>
      <w:numFmt w:val="lowerRoman"/>
      <w:lvlText w:val="%9."/>
      <w:lvlJc w:val="right"/>
      <w:pPr>
        <w:tabs>
          <w:tab w:val="num" w:pos="6480"/>
        </w:tabs>
        <w:ind w:left="6480" w:hanging="180"/>
      </w:pPr>
    </w:lvl>
  </w:abstractNum>
  <w:abstractNum w:abstractNumId="89" w15:restartNumberingAfterBreak="0">
    <w:nsid w:val="3B8F127B"/>
    <w:multiLevelType w:val="singleLevel"/>
    <w:tmpl w:val="7494BFF0"/>
    <w:name w:val="CobbNumbering1926"/>
    <w:lvl w:ilvl="0">
      <w:start w:val="1"/>
      <w:numFmt w:val="decimal"/>
      <w:lvlText w:val="SCHEDULE %1. "/>
      <w:lvlJc w:val="left"/>
      <w:pPr>
        <w:tabs>
          <w:tab w:val="num" w:pos="1800"/>
        </w:tabs>
        <w:ind w:left="360" w:hanging="360"/>
      </w:pPr>
    </w:lvl>
  </w:abstractNum>
  <w:abstractNum w:abstractNumId="90" w15:restartNumberingAfterBreak="0">
    <w:nsid w:val="3C024DE3"/>
    <w:multiLevelType w:val="multilevel"/>
    <w:tmpl w:val="E79AAAB6"/>
    <w:lvl w:ilvl="0">
      <w:start w:val="1"/>
      <w:numFmt w:val="decimal"/>
      <w:pStyle w:val="1"/>
      <w:suff w:val="nothing"/>
      <w:lvlText w:val="Schedule %1"/>
      <w:lvlJc w:val="left"/>
      <w:pPr>
        <w:ind w:left="3799" w:firstLine="0"/>
      </w:pPr>
      <w:rPr>
        <w:rFonts w:ascii="Arial" w:hAnsi="Arial" w:hint="default"/>
        <w:b/>
        <w:i w:val="0"/>
        <w:caps/>
        <w:color w:val="auto"/>
        <w:sz w:val="20"/>
        <w:szCs w:val="20"/>
        <w:u w:val="none"/>
      </w:rPr>
    </w:lvl>
    <w:lvl w:ilvl="1">
      <w:start w:val="1"/>
      <w:numFmt w:val="decimal"/>
      <w:suff w:val="space"/>
      <w:lvlText w:val="Schedule %2"/>
      <w:lvlJc w:val="left"/>
      <w:pPr>
        <w:ind w:left="0" w:firstLine="0"/>
      </w:pPr>
      <w:rPr>
        <w:rFonts w:ascii="Arial" w:hAnsi="Arial" w:hint="default"/>
        <w:b w:val="0"/>
        <w:i w:val="0"/>
        <w:caps w:val="0"/>
        <w:color w:val="auto"/>
        <w:sz w:val="20"/>
        <w:u w:val="none"/>
      </w:rPr>
    </w:lvl>
    <w:lvl w:ilvl="2">
      <w:start w:val="1"/>
      <w:numFmt w:val="lowerLetter"/>
      <w:lvlText w:val="(%3)"/>
      <w:lvlJc w:val="left"/>
      <w:pPr>
        <w:tabs>
          <w:tab w:val="num" w:pos="720"/>
        </w:tabs>
        <w:ind w:left="720" w:hanging="720"/>
      </w:pPr>
      <w:rPr>
        <w:rFonts w:ascii="Times New Roman" w:hAnsi="Times New Roman" w:hint="default"/>
        <w:b w:val="0"/>
        <w:i w:val="0"/>
        <w:caps w:val="0"/>
        <w:color w:val="auto"/>
        <w:sz w:val="22"/>
        <w:u w:val="none"/>
      </w:rPr>
    </w:lvl>
    <w:lvl w:ilvl="3">
      <w:start w:val="1"/>
      <w:numFmt w:val="lowerRoman"/>
      <w:lvlText w:val="(%4)"/>
      <w:lvlJc w:val="left"/>
      <w:pPr>
        <w:tabs>
          <w:tab w:val="num" w:pos="1440"/>
        </w:tabs>
        <w:ind w:left="1440" w:hanging="216"/>
      </w:pPr>
      <w:rPr>
        <w:rFonts w:ascii="Times New Roman" w:hAnsi="Times New Roman" w:hint="default"/>
        <w:b w:val="0"/>
        <w:i w:val="0"/>
        <w:caps w:val="0"/>
        <w:color w:val="auto"/>
        <w:sz w:val="22"/>
        <w:u w:val="none"/>
      </w:rPr>
    </w:lvl>
    <w:lvl w:ilvl="4">
      <w:start w:val="1"/>
      <w:numFmt w:val="upperLetter"/>
      <w:lvlText w:val="(%5)"/>
      <w:lvlJc w:val="left"/>
      <w:pPr>
        <w:tabs>
          <w:tab w:val="num" w:pos="2160"/>
        </w:tabs>
        <w:ind w:left="2160" w:hanging="720"/>
      </w:pPr>
      <w:rPr>
        <w:rFonts w:ascii="Times New Roman" w:hAnsi="Times New Roman" w:hint="default"/>
        <w:b w:val="0"/>
        <w:i w:val="0"/>
        <w:caps w:val="0"/>
        <w:color w:val="auto"/>
        <w:sz w:val="22"/>
        <w:u w:val="none"/>
      </w:rPr>
    </w:lvl>
    <w:lvl w:ilvl="5">
      <w:start w:val="1"/>
      <w:numFmt w:val="upperRoman"/>
      <w:lvlText w:val="(%6)"/>
      <w:lvlJc w:val="right"/>
      <w:pPr>
        <w:tabs>
          <w:tab w:val="num" w:pos="2880"/>
        </w:tabs>
        <w:ind w:left="2880" w:hanging="216"/>
      </w:pPr>
      <w:rPr>
        <w:rFonts w:ascii="Times New Roman" w:hAnsi="Times New Roman" w:hint="default"/>
        <w:b w:val="0"/>
        <w:i w:val="0"/>
        <w:caps w:val="0"/>
        <w:color w:val="auto"/>
        <w:sz w:val="22"/>
        <w:u w:val="none"/>
      </w:rPr>
    </w:lvl>
    <w:lvl w:ilvl="6">
      <w:start w:val="1"/>
      <w:numFmt w:val="lowerLetter"/>
      <w:lvlText w:val="(%7)"/>
      <w:lvlJc w:val="left"/>
      <w:pPr>
        <w:tabs>
          <w:tab w:val="num" w:pos="3600"/>
        </w:tabs>
        <w:ind w:left="3600" w:hanging="720"/>
      </w:pPr>
      <w:rPr>
        <w:rFonts w:ascii="Times New Roman" w:hAnsi="Times New Roman" w:hint="default"/>
        <w:b w:val="0"/>
        <w:i w:val="0"/>
        <w:caps w:val="0"/>
        <w:color w:val="auto"/>
        <w:sz w:val="22"/>
        <w:u w:val="none"/>
      </w:rPr>
    </w:lvl>
    <w:lvl w:ilvl="7">
      <w:start w:val="1"/>
      <w:numFmt w:val="decimal"/>
      <w:lvlText w:val="(%8)"/>
      <w:lvlJc w:val="left"/>
      <w:pPr>
        <w:tabs>
          <w:tab w:val="num" w:pos="4320"/>
        </w:tabs>
        <w:ind w:left="4320" w:hanging="720"/>
      </w:pPr>
      <w:rPr>
        <w:rFonts w:ascii="Times New Roman" w:hAnsi="Times New Roman" w:hint="default"/>
        <w:b w:val="0"/>
        <w:i w:val="0"/>
        <w:caps w:val="0"/>
        <w:color w:val="auto"/>
        <w:sz w:val="22"/>
        <w:u w:val="none"/>
      </w:rPr>
    </w:lvl>
    <w:lvl w:ilvl="8">
      <w:start w:val="1"/>
      <w:numFmt w:val="none"/>
      <w:lvlRestart w:val="0"/>
      <w:lvlText w:val="[%1.%2"/>
      <w:lvlJc w:val="left"/>
      <w:pPr>
        <w:tabs>
          <w:tab w:val="num" w:pos="648"/>
        </w:tabs>
        <w:ind w:left="0" w:hanging="72"/>
      </w:pPr>
      <w:rPr>
        <w:rFonts w:ascii="Times New Roman" w:hAnsi="Times New Roman" w:hint="default"/>
        <w:b w:val="0"/>
        <w:i w:val="0"/>
        <w:caps w:val="0"/>
        <w:color w:val="auto"/>
        <w:sz w:val="22"/>
        <w:u w:val="none"/>
      </w:rPr>
    </w:lvl>
  </w:abstractNum>
  <w:abstractNum w:abstractNumId="91" w15:restartNumberingAfterBreak="0">
    <w:nsid w:val="3CDD3CE2"/>
    <w:multiLevelType w:val="multilevel"/>
    <w:tmpl w:val="EF80AF1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3DE1297A"/>
    <w:multiLevelType w:val="multilevel"/>
    <w:tmpl w:val="78C49808"/>
    <w:name w:val="CobbNumbering4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93" w15:restartNumberingAfterBreak="0">
    <w:nsid w:val="3E784D6A"/>
    <w:multiLevelType w:val="multilevel"/>
    <w:tmpl w:val="B32E6CAC"/>
    <w:name w:val="CobbNumbering2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szCs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94" w15:restartNumberingAfterBreak="0">
    <w:nsid w:val="40B11264"/>
    <w:multiLevelType w:val="multilevel"/>
    <w:tmpl w:val="3F76F0A4"/>
    <w:name w:val="CobbNumbering192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95" w15:restartNumberingAfterBreak="0">
    <w:nsid w:val="40BA56D6"/>
    <w:multiLevelType w:val="singleLevel"/>
    <w:tmpl w:val="3B1AD88C"/>
    <w:name w:val="CobbettsNumbering"/>
    <w:lvl w:ilvl="0">
      <w:start w:val="1"/>
      <w:numFmt w:val="bullet"/>
      <w:lvlText w:val=""/>
      <w:lvlJc w:val="left"/>
      <w:pPr>
        <w:tabs>
          <w:tab w:val="num" w:pos="360"/>
        </w:tabs>
        <w:ind w:left="360" w:hanging="360"/>
      </w:pPr>
      <w:rPr>
        <w:rFonts w:ascii="Symbol" w:hAnsi="Symbol" w:cs="Times New Roman" w:hint="default"/>
        <w:sz w:val="16"/>
        <w:szCs w:val="16"/>
      </w:rPr>
    </w:lvl>
  </w:abstractNum>
  <w:abstractNum w:abstractNumId="96" w15:restartNumberingAfterBreak="0">
    <w:nsid w:val="40C74D43"/>
    <w:multiLevelType w:val="multilevel"/>
    <w:tmpl w:val="C936D8A8"/>
    <w:lvl w:ilvl="0">
      <w:start w:val="1"/>
      <w:numFmt w:val="none"/>
      <w:pStyle w:val="Restart"/>
      <w:suff w:val="nothing"/>
      <w:lvlText w:val="%1"/>
      <w:lvlJc w:val="left"/>
      <w:pPr>
        <w:ind w:left="0" w:firstLine="0"/>
      </w:pPr>
    </w:lvl>
    <w:lvl w:ilvl="1">
      <w:start w:val="1"/>
      <w:numFmt w:val="decimal"/>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3240"/>
        </w:tabs>
        <w:ind w:left="2880" w:hanging="720"/>
      </w:pPr>
      <w:rPr>
        <w:b w:val="0"/>
        <w:i w:val="0"/>
      </w:rPr>
    </w:lvl>
    <w:lvl w:ilvl="5">
      <w:start w:val="1"/>
      <w:numFmt w:val="decimal"/>
      <w:lvlText w:val="%2.%3.%4.%5.%6"/>
      <w:lvlJc w:val="left"/>
      <w:pPr>
        <w:tabs>
          <w:tab w:val="num" w:pos="3240"/>
        </w:tabs>
        <w:ind w:left="2880" w:hanging="720"/>
      </w:pPr>
    </w:lvl>
    <w:lvl w:ilvl="6">
      <w:start w:val="1"/>
      <w:numFmt w:val="lowerRoman"/>
      <w:lvlText w:val="(%7)"/>
      <w:lvlJc w:val="left"/>
      <w:pPr>
        <w:tabs>
          <w:tab w:val="num" w:pos="3600"/>
        </w:tabs>
        <w:ind w:left="3312" w:hanging="432"/>
      </w:pPr>
    </w:lvl>
    <w:lvl w:ilvl="7">
      <w:start w:val="1"/>
      <w:numFmt w:val="lowerLetter"/>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7" w15:restartNumberingAfterBreak="0">
    <w:nsid w:val="429C166D"/>
    <w:multiLevelType w:val="multilevel"/>
    <w:tmpl w:val="1B82C7B6"/>
    <w:lvl w:ilvl="0">
      <w:start w:val="1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8" w15:restartNumberingAfterBreak="0">
    <w:nsid w:val="42BB33D3"/>
    <w:multiLevelType w:val="multilevel"/>
    <w:tmpl w:val="0BE251CC"/>
    <w:name w:val="CobbNumbering191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99" w15:restartNumberingAfterBreak="0">
    <w:nsid w:val="43195641"/>
    <w:multiLevelType w:val="multilevel"/>
    <w:tmpl w:val="323A4DBC"/>
    <w:name w:val="CobbNumbering202"/>
    <w:lvl w:ilvl="0">
      <w:start w:val="1"/>
      <w:numFmt w:val="decimal"/>
      <w:lvlText w:val="%1."/>
      <w:lvlJc w:val="left"/>
      <w:pPr>
        <w:tabs>
          <w:tab w:val="num" w:pos="709"/>
        </w:tabs>
        <w:ind w:left="709" w:hanging="709"/>
      </w:pPr>
    </w:lvl>
    <w:lvl w:ilvl="1">
      <w:start w:val="1"/>
      <w:numFmt w:val="lowerLetter"/>
      <w:lvlText w:val="(%2)"/>
      <w:lvlJc w:val="left"/>
      <w:pPr>
        <w:tabs>
          <w:tab w:val="num" w:pos="1559"/>
        </w:tabs>
        <w:ind w:left="1559" w:hanging="567"/>
      </w:pPr>
    </w:lvl>
    <w:lvl w:ilvl="2">
      <w:start w:val="1"/>
      <w:numFmt w:val="lowerRoman"/>
      <w:lvlText w:val="(%3)"/>
      <w:lvlJc w:val="left"/>
      <w:pPr>
        <w:tabs>
          <w:tab w:val="num" w:pos="2421"/>
        </w:tabs>
        <w:ind w:left="2268" w:hanging="567"/>
      </w:pPr>
    </w:lvl>
    <w:lvl w:ilvl="3">
      <w:start w:val="1"/>
      <w:numFmt w:val="lowerRoman"/>
      <w:lvlText w:val="(%4)"/>
      <w:lvlJc w:val="left"/>
      <w:pPr>
        <w:tabs>
          <w:tab w:val="num" w:pos="2421"/>
        </w:tabs>
        <w:ind w:left="2268" w:hanging="567"/>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00" w15:restartNumberingAfterBreak="0">
    <w:nsid w:val="43431990"/>
    <w:multiLevelType w:val="singleLevel"/>
    <w:tmpl w:val="4F8E8CE4"/>
    <w:lvl w:ilvl="0">
      <w:start w:val="1"/>
      <w:numFmt w:val="decimal"/>
      <w:pStyle w:val="Parties"/>
      <w:lvlText w:val="(%1)"/>
      <w:lvlJc w:val="left"/>
      <w:pPr>
        <w:tabs>
          <w:tab w:val="num" w:pos="680"/>
        </w:tabs>
        <w:ind w:left="680" w:hanging="680"/>
      </w:pPr>
      <w:rPr>
        <w:rFonts w:ascii="Arial" w:hAnsi="Arial" w:hint="default"/>
        <w:b/>
        <w:i w:val="0"/>
        <w:sz w:val="20"/>
      </w:rPr>
    </w:lvl>
  </w:abstractNum>
  <w:abstractNum w:abstractNumId="101" w15:restartNumberingAfterBreak="0">
    <w:nsid w:val="436B3055"/>
    <w:multiLevelType w:val="multilevel"/>
    <w:tmpl w:val="8ACC2D2A"/>
    <w:name w:val="CobbNumbering2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02" w15:restartNumberingAfterBreak="0">
    <w:nsid w:val="438A3A1D"/>
    <w:multiLevelType w:val="multilevel"/>
    <w:tmpl w:val="B57E505E"/>
    <w:name w:val="CobbNumbering1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03" w15:restartNumberingAfterBreak="0">
    <w:nsid w:val="448446D5"/>
    <w:multiLevelType w:val="multilevel"/>
    <w:tmpl w:val="9F227162"/>
    <w:name w:val="CobbNumbering3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04" w15:restartNumberingAfterBreak="0">
    <w:nsid w:val="44954FFB"/>
    <w:multiLevelType w:val="multilevel"/>
    <w:tmpl w:val="A66CF11C"/>
    <w:name w:val="CobbNumbering352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659105F"/>
    <w:multiLevelType w:val="multilevel"/>
    <w:tmpl w:val="1016710E"/>
    <w:name w:val="CobbNumbering33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06" w15:restartNumberingAfterBreak="0">
    <w:nsid w:val="46BE2A18"/>
    <w:multiLevelType w:val="multilevel"/>
    <w:tmpl w:val="DE483274"/>
    <w:name w:val="CobbNumbering37"/>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07" w15:restartNumberingAfterBreak="0">
    <w:nsid w:val="47972B47"/>
    <w:multiLevelType w:val="multilevel"/>
    <w:tmpl w:val="9370ADAA"/>
    <w:name w:val="CobbNumbering1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08" w15:restartNumberingAfterBreak="0">
    <w:nsid w:val="47B76889"/>
    <w:multiLevelType w:val="singleLevel"/>
    <w:tmpl w:val="3B1AD88C"/>
    <w:name w:val="CobbNumbering2366"/>
    <w:lvl w:ilvl="0">
      <w:start w:val="1"/>
      <w:numFmt w:val="bullet"/>
      <w:lvlText w:val=""/>
      <w:lvlJc w:val="left"/>
      <w:pPr>
        <w:tabs>
          <w:tab w:val="num" w:pos="360"/>
        </w:tabs>
        <w:ind w:left="360" w:hanging="360"/>
      </w:pPr>
      <w:rPr>
        <w:rFonts w:ascii="Symbol" w:hAnsi="Symbol" w:cs="Times New Roman" w:hint="default"/>
        <w:sz w:val="16"/>
        <w:szCs w:val="16"/>
      </w:rPr>
    </w:lvl>
  </w:abstractNum>
  <w:abstractNum w:abstractNumId="109" w15:restartNumberingAfterBreak="0">
    <w:nsid w:val="481F0629"/>
    <w:multiLevelType w:val="multilevel"/>
    <w:tmpl w:val="8C84166C"/>
    <w:name w:val="CobbNumbering15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10" w15:restartNumberingAfterBreak="0">
    <w:nsid w:val="48E00F4C"/>
    <w:multiLevelType w:val="multilevel"/>
    <w:tmpl w:val="5C8A76A6"/>
    <w:name w:val="sch2List"/>
    <w:lvl w:ilvl="0">
      <w:start w:val="1"/>
      <w:numFmt w:val="decimal"/>
      <w:lvlText w:val="%1."/>
      <w:lvlJc w:val="left"/>
      <w:pPr>
        <w:tabs>
          <w:tab w:val="num" w:pos="720"/>
        </w:tabs>
        <w:ind w:left="720" w:hanging="720"/>
      </w:pPr>
      <w:rPr>
        <w:rFonts w:ascii="Times New Roman" w:hAnsi="Times New Roman" w:cs="Times New Roman" w:hint="default"/>
        <w:b/>
        <w:i w:val="0"/>
        <w:caps/>
        <w:smallCaps w:val="0"/>
        <w:sz w:val="22"/>
        <w:szCs w:val="22"/>
      </w:rPr>
    </w:lvl>
    <w:lvl w:ilvl="1">
      <w:start w:val="1"/>
      <w:numFmt w:val="decimal"/>
      <w:lvlText w:val="%1.%2"/>
      <w:lvlJc w:val="left"/>
      <w:pPr>
        <w:tabs>
          <w:tab w:val="num" w:pos="720"/>
        </w:tabs>
        <w:ind w:left="720" w:hanging="720"/>
      </w:pPr>
      <w:rPr>
        <w:rFonts w:ascii="Times New Roman" w:hAnsi="Times New Roman" w:cs="Times New Roman" w:hint="default"/>
        <w:b w:val="0"/>
        <w:i w:val="0"/>
        <w:caps w:val="0"/>
        <w:sz w:val="22"/>
        <w:szCs w:val="22"/>
      </w:rPr>
    </w:lvl>
    <w:lvl w:ilvl="2">
      <w:start w:val="1"/>
      <w:numFmt w:val="lowerLetter"/>
      <w:lvlText w:val="(%3)"/>
      <w:lvlJc w:val="left"/>
      <w:pPr>
        <w:tabs>
          <w:tab w:val="num" w:pos="1559"/>
        </w:tabs>
        <w:ind w:left="1559" w:hanging="567"/>
      </w:pPr>
      <w:rPr>
        <w:rFonts w:ascii="Times New Roman" w:hAnsi="Times New Roman" w:cs="Times New Roman" w:hint="default"/>
        <w:b w:val="0"/>
        <w:i w:val="0"/>
        <w:sz w:val="22"/>
        <w:szCs w:val="22"/>
      </w:rPr>
    </w:lvl>
    <w:lvl w:ilvl="3">
      <w:start w:val="1"/>
      <w:numFmt w:val="lowerRoman"/>
      <w:pStyle w:val="Sch1stylesubpara"/>
      <w:lvlText w:val="(%4)"/>
      <w:lvlJc w:val="left"/>
      <w:pPr>
        <w:tabs>
          <w:tab w:val="num" w:pos="2421"/>
        </w:tabs>
        <w:ind w:left="2268" w:hanging="567"/>
      </w:pPr>
      <w:rPr>
        <w:rFonts w:ascii="Times New Roman" w:hAnsi="Times New Roman" w:cs="Times New Roman" w:hint="default"/>
        <w:b w:val="0"/>
        <w:i w:val="0"/>
        <w:sz w:val="22"/>
        <w:szCs w:val="22"/>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szCs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szCs w:val="22"/>
      </w:rPr>
    </w:lvl>
  </w:abstractNum>
  <w:abstractNum w:abstractNumId="111" w15:restartNumberingAfterBreak="0">
    <w:nsid w:val="49517AB9"/>
    <w:multiLevelType w:val="multilevel"/>
    <w:tmpl w:val="D87493A8"/>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9FA43AC"/>
    <w:multiLevelType w:val="hybridMultilevel"/>
    <w:tmpl w:val="B7166E0E"/>
    <w:name w:val="CobbNumbering44"/>
    <w:lvl w:ilvl="0" w:tplc="6024B7D6">
      <w:start w:val="1"/>
      <w:numFmt w:val="decimal"/>
      <w:lvlText w:val="Part %1."/>
      <w:lvlJc w:val="left"/>
      <w:pPr>
        <w:tabs>
          <w:tab w:val="num" w:pos="720"/>
        </w:tabs>
        <w:ind w:left="720" w:hanging="720"/>
      </w:pPr>
    </w:lvl>
    <w:lvl w:ilvl="1" w:tplc="3F2CEF7A">
      <w:start w:val="1"/>
      <w:numFmt w:val="lowerLetter"/>
      <w:lvlText w:val="%2."/>
      <w:lvlJc w:val="left"/>
      <w:pPr>
        <w:tabs>
          <w:tab w:val="num" w:pos="1440"/>
        </w:tabs>
        <w:ind w:left="1440" w:hanging="360"/>
      </w:pPr>
    </w:lvl>
    <w:lvl w:ilvl="2" w:tplc="C22CC6E0">
      <w:start w:val="1"/>
      <w:numFmt w:val="lowerRoman"/>
      <w:lvlText w:val="%3."/>
      <w:lvlJc w:val="right"/>
      <w:pPr>
        <w:tabs>
          <w:tab w:val="num" w:pos="2160"/>
        </w:tabs>
        <w:ind w:left="2160" w:hanging="180"/>
      </w:pPr>
    </w:lvl>
    <w:lvl w:ilvl="3" w:tplc="37A05220">
      <w:start w:val="1"/>
      <w:numFmt w:val="decimal"/>
      <w:lvlText w:val="%4."/>
      <w:lvlJc w:val="left"/>
      <w:pPr>
        <w:tabs>
          <w:tab w:val="num" w:pos="2880"/>
        </w:tabs>
        <w:ind w:left="2880" w:hanging="360"/>
      </w:pPr>
    </w:lvl>
    <w:lvl w:ilvl="4" w:tplc="18F6101C">
      <w:start w:val="1"/>
      <w:numFmt w:val="lowerLetter"/>
      <w:lvlText w:val="%5."/>
      <w:lvlJc w:val="left"/>
      <w:pPr>
        <w:tabs>
          <w:tab w:val="num" w:pos="3600"/>
        </w:tabs>
        <w:ind w:left="3600" w:hanging="360"/>
      </w:pPr>
    </w:lvl>
    <w:lvl w:ilvl="5" w:tplc="4BC2DA66">
      <w:start w:val="1"/>
      <w:numFmt w:val="lowerRoman"/>
      <w:lvlText w:val="%6."/>
      <w:lvlJc w:val="right"/>
      <w:pPr>
        <w:tabs>
          <w:tab w:val="num" w:pos="4320"/>
        </w:tabs>
        <w:ind w:left="4320" w:hanging="180"/>
      </w:pPr>
    </w:lvl>
    <w:lvl w:ilvl="6" w:tplc="107823A2">
      <w:start w:val="1"/>
      <w:numFmt w:val="decimal"/>
      <w:lvlText w:val="%7."/>
      <w:lvlJc w:val="left"/>
      <w:pPr>
        <w:tabs>
          <w:tab w:val="num" w:pos="5040"/>
        </w:tabs>
        <w:ind w:left="5040" w:hanging="360"/>
      </w:pPr>
    </w:lvl>
    <w:lvl w:ilvl="7" w:tplc="6090EE5A">
      <w:start w:val="1"/>
      <w:numFmt w:val="lowerLetter"/>
      <w:lvlText w:val="%8."/>
      <w:lvlJc w:val="left"/>
      <w:pPr>
        <w:tabs>
          <w:tab w:val="num" w:pos="5760"/>
        </w:tabs>
        <w:ind w:left="5760" w:hanging="360"/>
      </w:pPr>
    </w:lvl>
    <w:lvl w:ilvl="8" w:tplc="8AB496EC">
      <w:start w:val="1"/>
      <w:numFmt w:val="lowerRoman"/>
      <w:lvlText w:val="%9."/>
      <w:lvlJc w:val="right"/>
      <w:pPr>
        <w:tabs>
          <w:tab w:val="num" w:pos="6480"/>
        </w:tabs>
        <w:ind w:left="6480" w:hanging="180"/>
      </w:pPr>
    </w:lvl>
  </w:abstractNum>
  <w:abstractNum w:abstractNumId="113" w15:restartNumberingAfterBreak="0">
    <w:nsid w:val="4A41623D"/>
    <w:multiLevelType w:val="multilevel"/>
    <w:tmpl w:val="1016710E"/>
    <w:name w:val="CobbNumbering236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14" w15:restartNumberingAfterBreak="0">
    <w:nsid w:val="4BD73B60"/>
    <w:multiLevelType w:val="multilevel"/>
    <w:tmpl w:val="1016710E"/>
    <w:name w:val="CobbNumbering17"/>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15" w15:restartNumberingAfterBreak="0">
    <w:nsid w:val="4CAE7286"/>
    <w:multiLevelType w:val="multilevel"/>
    <w:tmpl w:val="3FB8DD00"/>
    <w:name w:val="CobbNumbering4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16" w15:restartNumberingAfterBreak="0">
    <w:nsid w:val="4CD54EE9"/>
    <w:multiLevelType w:val="multilevel"/>
    <w:tmpl w:val="A99A04BE"/>
    <w:name w:val="CobbNumbering1932"/>
    <w:lvl w:ilvl="0">
      <w:start w:val="1"/>
      <w:numFmt w:val="decimal"/>
      <w:lvlText w:val="%1"/>
      <w:lvlJc w:val="left"/>
      <w:pPr>
        <w:tabs>
          <w:tab w:val="num" w:pos="720"/>
        </w:tabs>
        <w:ind w:left="720" w:hanging="720"/>
      </w:pPr>
      <w:rPr>
        <w:rFonts w:ascii="Arial" w:hAnsi="Arial" w:hint="default"/>
        <w:b w:val="0"/>
        <w:i w:val="0"/>
        <w:caps w:val="0"/>
        <w:strike w:val="0"/>
        <w:dstrike w:val="0"/>
        <w:vanish w:val="0"/>
        <w:color w:val="000000"/>
        <w:sz w:val="2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17" w15:restartNumberingAfterBreak="0">
    <w:nsid w:val="4DFF7DD7"/>
    <w:multiLevelType w:val="multilevel"/>
    <w:tmpl w:val="F18E83C8"/>
    <w:lvl w:ilvl="0">
      <w:start w:val="1"/>
      <w:numFmt w:val="none"/>
      <w:pStyle w:val="SchedulePageTitle"/>
      <w:suff w:val="nothing"/>
      <w:lvlText w:val="%1"/>
      <w:lvlJc w:val="left"/>
      <w:pPr>
        <w:ind w:left="720" w:hanging="720"/>
      </w:pPr>
    </w:lvl>
    <w:lvl w:ilvl="1">
      <w:start w:val="1"/>
      <w:numFmt w:val="none"/>
      <w:lvlText w:val="%1%2"/>
      <w:lvlJc w:val="left"/>
      <w:pPr>
        <w:tabs>
          <w:tab w:val="num" w:pos="864"/>
        </w:tabs>
        <w:ind w:left="864" w:hanging="864"/>
      </w:pPr>
      <w:rPr>
        <w:b w:val="0"/>
        <w:i w:val="0"/>
      </w:rPr>
    </w:lvl>
    <w:lvl w:ilvl="2">
      <w:start w:val="1"/>
      <w:numFmt w:val="decimal"/>
      <w:pStyle w:val="Schedule1"/>
      <w:lvlText w:val="%1%2%3."/>
      <w:lvlJc w:val="left"/>
      <w:pPr>
        <w:tabs>
          <w:tab w:val="num" w:pos="864"/>
        </w:tabs>
        <w:ind w:left="864" w:hanging="864"/>
      </w:pPr>
      <w:rPr>
        <w:b w:val="0"/>
        <w:i w:val="0"/>
      </w:rPr>
    </w:lvl>
    <w:lvl w:ilvl="3">
      <w:start w:val="1"/>
      <w:numFmt w:val="decimal"/>
      <w:pStyle w:val="Schedule2"/>
      <w:lvlText w:val="%1%2%3.%4"/>
      <w:lvlJc w:val="left"/>
      <w:pPr>
        <w:tabs>
          <w:tab w:val="num" w:pos="2160"/>
        </w:tabs>
        <w:ind w:left="2160" w:hanging="1296"/>
      </w:pPr>
      <w:rPr>
        <w:b w:val="0"/>
        <w:i w:val="0"/>
      </w:rPr>
    </w:lvl>
    <w:lvl w:ilvl="4">
      <w:start w:val="1"/>
      <w:numFmt w:val="decimal"/>
      <w:pStyle w:val="Schedule3"/>
      <w:lvlText w:val="%1%2%3.%4.%5"/>
      <w:lvlJc w:val="left"/>
      <w:pPr>
        <w:tabs>
          <w:tab w:val="num" w:pos="2880"/>
        </w:tabs>
        <w:ind w:left="2880" w:hanging="720"/>
      </w:pPr>
      <w:rPr>
        <w:b w:val="0"/>
        <w:i w:val="0"/>
      </w:rPr>
    </w:lvl>
    <w:lvl w:ilvl="5">
      <w:start w:val="1"/>
      <w:numFmt w:val="decimal"/>
      <w:pStyle w:val="Schedule4"/>
      <w:lvlText w:val="%2%3.%4.%5.%6"/>
      <w:lvlJc w:val="left"/>
      <w:pPr>
        <w:tabs>
          <w:tab w:val="num" w:pos="3240"/>
        </w:tabs>
        <w:ind w:left="2880" w:hanging="720"/>
      </w:pPr>
    </w:lvl>
    <w:lvl w:ilvl="6">
      <w:start w:val="1"/>
      <w:numFmt w:val="decimal"/>
      <w:pStyle w:val="Schedule5"/>
      <w:lvlText w:val="%3.%4.%5.%6.%7"/>
      <w:lvlJc w:val="left"/>
      <w:pPr>
        <w:tabs>
          <w:tab w:val="num" w:pos="3960"/>
        </w:tabs>
        <w:ind w:left="3312" w:hanging="432"/>
      </w:pPr>
    </w:lvl>
    <w:lvl w:ilvl="7">
      <w:start w:val="1"/>
      <w:numFmt w:val="lowerRoman"/>
      <w:pStyle w:val="Schedule6"/>
      <w:lvlText w:val="(%8)"/>
      <w:lvlJc w:val="left"/>
      <w:pPr>
        <w:tabs>
          <w:tab w:val="num" w:pos="3600"/>
        </w:tabs>
        <w:ind w:left="3312" w:hanging="432"/>
      </w:pPr>
    </w:lvl>
    <w:lvl w:ilvl="8">
      <w:start w:val="1"/>
      <w:numFmt w:val="lowerLetter"/>
      <w:pStyle w:val="Schedule7"/>
      <w:lvlText w:val="(%9)"/>
      <w:lvlJc w:val="left"/>
      <w:pPr>
        <w:tabs>
          <w:tab w:val="num" w:pos="3240"/>
        </w:tabs>
        <w:ind w:left="3240" w:hanging="360"/>
      </w:pPr>
    </w:lvl>
  </w:abstractNum>
  <w:abstractNum w:abstractNumId="118" w15:restartNumberingAfterBreak="0">
    <w:nsid w:val="504776D2"/>
    <w:multiLevelType w:val="multilevel"/>
    <w:tmpl w:val="7E8885C2"/>
    <w:name w:val="CobbNumbering336"/>
    <w:lvl w:ilvl="0">
      <w:start w:val="16"/>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3"/>
      <w:numFmt w:val="decimal"/>
      <w:lvlText w:val="%1.%2.%3"/>
      <w:lvlJc w:val="left"/>
      <w:pPr>
        <w:tabs>
          <w:tab w:val="num" w:pos="2520"/>
        </w:tabs>
        <w:ind w:left="2520" w:hanging="1080"/>
      </w:pPr>
      <w:rPr>
        <w:rFonts w:ascii="Arial" w:hAnsi="Arial" w:hint="default"/>
        <w:b w:val="0"/>
        <w:i w:val="0"/>
        <w:caps w:val="0"/>
        <w:strike w:val="0"/>
        <w:dstrike w:val="0"/>
        <w:vanish w:val="0"/>
        <w:color w:val="000000"/>
        <w:sz w:val="20"/>
        <w:szCs w:val="20"/>
        <w:u w:val="none"/>
        <w:effect w:val="none"/>
        <w:vertAlign w:val="baseline"/>
      </w:rPr>
    </w:lvl>
    <w:lvl w:ilvl="3">
      <w:start w:val="1"/>
      <w:numFmt w:val="decimal"/>
      <w:lvlText w:val="%1.%2.%3.%4"/>
      <w:lvlJc w:val="left"/>
      <w:pPr>
        <w:tabs>
          <w:tab w:val="num" w:pos="3960"/>
        </w:tabs>
        <w:ind w:left="3960" w:hanging="1440"/>
      </w:pPr>
      <w:rPr>
        <w:rFonts w:ascii="Arial" w:hAnsi="Arial" w:hint="default"/>
        <w:b w:val="0"/>
        <w:i w:val="0"/>
        <w:caps w:val="0"/>
        <w:strike w:val="0"/>
        <w:dstrike w:val="0"/>
        <w:vanish w:val="0"/>
        <w:color w:val="000000"/>
        <w:sz w:val="20"/>
        <w:szCs w:val="2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19" w15:restartNumberingAfterBreak="0">
    <w:nsid w:val="508B2387"/>
    <w:multiLevelType w:val="multilevel"/>
    <w:tmpl w:val="3FB8DD00"/>
    <w:name w:val="CobbNumbering26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20" w15:restartNumberingAfterBreak="0">
    <w:nsid w:val="5171329C"/>
    <w:multiLevelType w:val="singleLevel"/>
    <w:tmpl w:val="EFA41CD0"/>
    <w:name w:val="CobbNumbering296"/>
    <w:lvl w:ilvl="0">
      <w:start w:val="1"/>
      <w:numFmt w:val="decimal"/>
      <w:lvlText w:val="Part %1."/>
      <w:lvlJc w:val="left"/>
      <w:pPr>
        <w:tabs>
          <w:tab w:val="num" w:pos="720"/>
        </w:tabs>
        <w:ind w:left="720" w:hanging="720"/>
      </w:pPr>
      <w:rPr>
        <w:rFonts w:hint="default"/>
      </w:rPr>
    </w:lvl>
  </w:abstractNum>
  <w:abstractNum w:abstractNumId="121" w15:restartNumberingAfterBreak="0">
    <w:nsid w:val="519C0E89"/>
    <w:multiLevelType w:val="multilevel"/>
    <w:tmpl w:val="4B0C8EA4"/>
    <w:name w:val="CobbNumbering28"/>
    <w:lvl w:ilvl="0">
      <w:start w:val="5"/>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22" w15:restartNumberingAfterBreak="0">
    <w:nsid w:val="524445BD"/>
    <w:multiLevelType w:val="multilevel"/>
    <w:tmpl w:val="C0F894EA"/>
    <w:name w:val="CobbNumbering7"/>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23" w15:restartNumberingAfterBreak="0">
    <w:nsid w:val="52914997"/>
    <w:multiLevelType w:val="multilevel"/>
    <w:tmpl w:val="53C629EA"/>
    <w:name w:val="CobbNumbering2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24" w15:restartNumberingAfterBreak="0">
    <w:nsid w:val="540A55C8"/>
    <w:multiLevelType w:val="multilevel"/>
    <w:tmpl w:val="395CE148"/>
    <w:name w:val="CobbNumbering33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25" w15:restartNumberingAfterBreak="0">
    <w:nsid w:val="548A74AF"/>
    <w:multiLevelType w:val="multilevel"/>
    <w:tmpl w:val="70225778"/>
    <w:name w:val="CobbNumbering4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627"/>
        </w:tabs>
        <w:ind w:left="1627" w:hanging="907"/>
      </w:pPr>
      <w:rPr>
        <w:rFonts w:hint="default"/>
      </w:rPr>
    </w:lvl>
    <w:lvl w:ilvl="2">
      <w:start w:val="1"/>
      <w:numFmt w:val="decimal"/>
      <w:lvlText w:val="%1.%2.%3."/>
      <w:lvlJc w:val="left"/>
      <w:pPr>
        <w:tabs>
          <w:tab w:val="num" w:pos="2722"/>
        </w:tabs>
        <w:ind w:left="2722" w:hanging="1095"/>
      </w:pPr>
      <w:rPr>
        <w:rFonts w:hint="default"/>
      </w:rPr>
    </w:lvl>
    <w:lvl w:ilvl="3">
      <w:start w:val="1"/>
      <w:numFmt w:val="decimal"/>
      <w:lvlText w:val="%1.%2.%3.%4."/>
      <w:lvlJc w:val="left"/>
      <w:pPr>
        <w:tabs>
          <w:tab w:val="num" w:pos="4003"/>
        </w:tabs>
        <w:ind w:left="4003" w:hanging="1281"/>
      </w:pPr>
      <w:rPr>
        <w:rFonts w:hint="default"/>
      </w:rPr>
    </w:lvl>
    <w:lvl w:ilvl="4">
      <w:start w:val="1"/>
      <w:numFmt w:val="lowerLetter"/>
      <w:lvlText w:val="(%5)"/>
      <w:lvlJc w:val="left"/>
      <w:pPr>
        <w:tabs>
          <w:tab w:val="num" w:pos="1627"/>
        </w:tabs>
        <w:ind w:left="1627" w:hanging="907"/>
      </w:pPr>
      <w:rPr>
        <w:rFonts w:hint="default"/>
      </w:rPr>
    </w:lvl>
    <w:lvl w:ilvl="5">
      <w:start w:val="1"/>
      <w:numFmt w:val="lowerRoman"/>
      <w:lvlText w:val="(%6)"/>
      <w:lvlJc w:val="left"/>
      <w:pPr>
        <w:tabs>
          <w:tab w:val="num" w:pos="1627"/>
        </w:tabs>
        <w:ind w:left="1627" w:hanging="907"/>
      </w:pPr>
      <w:rPr>
        <w:rFonts w:hint="default"/>
      </w:rPr>
    </w:lvl>
    <w:lvl w:ilvl="6">
      <w:start w:val="1"/>
      <w:numFmt w:val="lowerLetter"/>
      <w:lvlText w:val="(%7)"/>
      <w:lvlJc w:val="left"/>
      <w:pPr>
        <w:tabs>
          <w:tab w:val="num" w:pos="1627"/>
        </w:tabs>
        <w:ind w:left="1627" w:hanging="907"/>
      </w:pPr>
      <w:rPr>
        <w:rFonts w:hint="default"/>
      </w:rPr>
    </w:lvl>
    <w:lvl w:ilvl="7">
      <w:start w:val="1"/>
      <w:numFmt w:val="lowerRoman"/>
      <w:lvlText w:val="(%8)"/>
      <w:lvlJc w:val="left"/>
      <w:pPr>
        <w:tabs>
          <w:tab w:val="num" w:pos="1627"/>
        </w:tabs>
        <w:ind w:left="1627" w:hanging="907"/>
      </w:pPr>
      <w:rPr>
        <w:rFonts w:hint="default"/>
      </w:rPr>
    </w:lvl>
    <w:lvl w:ilvl="8">
      <w:start w:val="1"/>
      <w:numFmt w:val="lowerLetter"/>
      <w:lvlText w:val="(%9)"/>
      <w:lvlJc w:val="left"/>
      <w:pPr>
        <w:tabs>
          <w:tab w:val="num" w:pos="1627"/>
        </w:tabs>
        <w:ind w:left="1627" w:hanging="907"/>
      </w:pPr>
      <w:rPr>
        <w:rFonts w:hint="default"/>
      </w:rPr>
    </w:lvl>
  </w:abstractNum>
  <w:abstractNum w:abstractNumId="126" w15:restartNumberingAfterBreak="0">
    <w:nsid w:val="54FE66EE"/>
    <w:multiLevelType w:val="singleLevel"/>
    <w:tmpl w:val="827C369E"/>
    <w:name w:val="CobbNumbering297"/>
    <w:lvl w:ilvl="0">
      <w:start w:val="1"/>
      <w:numFmt w:val="decimal"/>
      <w:lvlText w:val="Part %1."/>
      <w:lvlJc w:val="left"/>
      <w:pPr>
        <w:tabs>
          <w:tab w:val="num" w:pos="720"/>
        </w:tabs>
        <w:ind w:left="720" w:hanging="720"/>
      </w:pPr>
      <w:rPr>
        <w:rFonts w:hint="default"/>
      </w:rPr>
    </w:lvl>
  </w:abstractNum>
  <w:abstractNum w:abstractNumId="127" w15:restartNumberingAfterBreak="0">
    <w:nsid w:val="55F72425"/>
    <w:multiLevelType w:val="multilevel"/>
    <w:tmpl w:val="7F229C9A"/>
    <w:name w:val="CobbNumbering242"/>
    <w:lvl w:ilvl="0">
      <w:start w:val="1"/>
      <w:numFmt w:val="decimal"/>
      <w:lvlText w:val="%1"/>
      <w:lvlJc w:val="left"/>
      <w:pPr>
        <w:tabs>
          <w:tab w:val="num" w:pos="720"/>
        </w:tabs>
        <w:ind w:left="720" w:hanging="720"/>
      </w:pPr>
      <w:rPr>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28" w15:restartNumberingAfterBreak="0">
    <w:nsid w:val="562E5E72"/>
    <w:multiLevelType w:val="singleLevel"/>
    <w:tmpl w:val="38569BF0"/>
    <w:name w:val="CobbNumbering162"/>
    <w:lvl w:ilvl="0">
      <w:start w:val="1"/>
      <w:numFmt w:val="decimal"/>
      <w:lvlText w:val="Schedule %1."/>
      <w:lvlJc w:val="left"/>
      <w:pPr>
        <w:tabs>
          <w:tab w:val="num" w:pos="1080"/>
        </w:tabs>
        <w:ind w:left="360" w:hanging="360"/>
      </w:pPr>
    </w:lvl>
  </w:abstractNum>
  <w:abstractNum w:abstractNumId="129" w15:restartNumberingAfterBreak="0">
    <w:nsid w:val="570D581E"/>
    <w:multiLevelType w:val="hybridMultilevel"/>
    <w:tmpl w:val="5CAEEC4E"/>
    <w:name w:val="CobbNumbering1922"/>
    <w:lvl w:ilvl="0" w:tplc="974CB85A">
      <w:start w:val="1"/>
      <w:numFmt w:val="bullet"/>
      <w:lvlText w:val=""/>
      <w:lvlJc w:val="left"/>
      <w:pPr>
        <w:tabs>
          <w:tab w:val="num" w:pos="720"/>
        </w:tabs>
        <w:ind w:left="720" w:hanging="360"/>
      </w:pPr>
      <w:rPr>
        <w:rFonts w:ascii="Wingdings" w:hAnsi="Wingdings" w:hint="default"/>
        <w:color w:val="auto"/>
      </w:rPr>
    </w:lvl>
    <w:lvl w:ilvl="1" w:tplc="FEC68E8C" w:tentative="1">
      <w:start w:val="1"/>
      <w:numFmt w:val="bullet"/>
      <w:lvlText w:val="o"/>
      <w:lvlJc w:val="left"/>
      <w:pPr>
        <w:tabs>
          <w:tab w:val="num" w:pos="1440"/>
        </w:tabs>
        <w:ind w:left="1440" w:hanging="360"/>
      </w:pPr>
      <w:rPr>
        <w:rFonts w:ascii="Courier New" w:hAnsi="Courier New" w:hint="default"/>
      </w:rPr>
    </w:lvl>
    <w:lvl w:ilvl="2" w:tplc="3C6C8E2C" w:tentative="1">
      <w:start w:val="1"/>
      <w:numFmt w:val="bullet"/>
      <w:lvlText w:val=""/>
      <w:lvlJc w:val="left"/>
      <w:pPr>
        <w:tabs>
          <w:tab w:val="num" w:pos="2160"/>
        </w:tabs>
        <w:ind w:left="2160" w:hanging="360"/>
      </w:pPr>
      <w:rPr>
        <w:rFonts w:ascii="Wingdings" w:hAnsi="Wingdings" w:hint="default"/>
      </w:rPr>
    </w:lvl>
    <w:lvl w:ilvl="3" w:tplc="D228CC10" w:tentative="1">
      <w:start w:val="1"/>
      <w:numFmt w:val="bullet"/>
      <w:lvlText w:val=""/>
      <w:lvlJc w:val="left"/>
      <w:pPr>
        <w:tabs>
          <w:tab w:val="num" w:pos="2880"/>
        </w:tabs>
        <w:ind w:left="2880" w:hanging="360"/>
      </w:pPr>
      <w:rPr>
        <w:rFonts w:ascii="Symbol" w:hAnsi="Symbol" w:hint="default"/>
      </w:rPr>
    </w:lvl>
    <w:lvl w:ilvl="4" w:tplc="1D688412" w:tentative="1">
      <w:start w:val="1"/>
      <w:numFmt w:val="bullet"/>
      <w:lvlText w:val="o"/>
      <w:lvlJc w:val="left"/>
      <w:pPr>
        <w:tabs>
          <w:tab w:val="num" w:pos="3600"/>
        </w:tabs>
        <w:ind w:left="3600" w:hanging="360"/>
      </w:pPr>
      <w:rPr>
        <w:rFonts w:ascii="Courier New" w:hAnsi="Courier New" w:hint="default"/>
      </w:rPr>
    </w:lvl>
    <w:lvl w:ilvl="5" w:tplc="21645062" w:tentative="1">
      <w:start w:val="1"/>
      <w:numFmt w:val="bullet"/>
      <w:lvlText w:val=""/>
      <w:lvlJc w:val="left"/>
      <w:pPr>
        <w:tabs>
          <w:tab w:val="num" w:pos="4320"/>
        </w:tabs>
        <w:ind w:left="4320" w:hanging="360"/>
      </w:pPr>
      <w:rPr>
        <w:rFonts w:ascii="Wingdings" w:hAnsi="Wingdings" w:hint="default"/>
      </w:rPr>
    </w:lvl>
    <w:lvl w:ilvl="6" w:tplc="24B6B15E" w:tentative="1">
      <w:start w:val="1"/>
      <w:numFmt w:val="bullet"/>
      <w:lvlText w:val=""/>
      <w:lvlJc w:val="left"/>
      <w:pPr>
        <w:tabs>
          <w:tab w:val="num" w:pos="5040"/>
        </w:tabs>
        <w:ind w:left="5040" w:hanging="360"/>
      </w:pPr>
      <w:rPr>
        <w:rFonts w:ascii="Symbol" w:hAnsi="Symbol" w:hint="default"/>
      </w:rPr>
    </w:lvl>
    <w:lvl w:ilvl="7" w:tplc="D6DEBB70" w:tentative="1">
      <w:start w:val="1"/>
      <w:numFmt w:val="bullet"/>
      <w:lvlText w:val="o"/>
      <w:lvlJc w:val="left"/>
      <w:pPr>
        <w:tabs>
          <w:tab w:val="num" w:pos="5760"/>
        </w:tabs>
        <w:ind w:left="5760" w:hanging="360"/>
      </w:pPr>
      <w:rPr>
        <w:rFonts w:ascii="Courier New" w:hAnsi="Courier New" w:hint="default"/>
      </w:rPr>
    </w:lvl>
    <w:lvl w:ilvl="8" w:tplc="272AD290"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8020727"/>
    <w:multiLevelType w:val="hybridMultilevel"/>
    <w:tmpl w:val="38AA4914"/>
    <w:name w:val="CobbNumbering3523222"/>
    <w:lvl w:ilvl="0" w:tplc="AAE0C2E6">
      <w:start w:val="1"/>
      <w:numFmt w:val="decimal"/>
      <w:lvlText w:val="%1.2"/>
      <w:lvlJc w:val="left"/>
      <w:pPr>
        <w:ind w:left="947" w:hanging="360"/>
      </w:pPr>
      <w:rPr>
        <w:rFonts w:hint="default"/>
      </w:rPr>
    </w:lvl>
    <w:lvl w:ilvl="1" w:tplc="A9F234A8" w:tentative="1">
      <w:start w:val="1"/>
      <w:numFmt w:val="lowerLetter"/>
      <w:lvlText w:val="%2."/>
      <w:lvlJc w:val="left"/>
      <w:pPr>
        <w:ind w:left="1667" w:hanging="360"/>
      </w:pPr>
    </w:lvl>
    <w:lvl w:ilvl="2" w:tplc="64DA753E" w:tentative="1">
      <w:start w:val="1"/>
      <w:numFmt w:val="lowerRoman"/>
      <w:lvlText w:val="%3."/>
      <w:lvlJc w:val="right"/>
      <w:pPr>
        <w:ind w:left="2387" w:hanging="180"/>
      </w:pPr>
    </w:lvl>
    <w:lvl w:ilvl="3" w:tplc="6A32821E" w:tentative="1">
      <w:start w:val="1"/>
      <w:numFmt w:val="decimal"/>
      <w:lvlText w:val="%4."/>
      <w:lvlJc w:val="left"/>
      <w:pPr>
        <w:ind w:left="3107" w:hanging="360"/>
      </w:pPr>
    </w:lvl>
    <w:lvl w:ilvl="4" w:tplc="422C05B6" w:tentative="1">
      <w:start w:val="1"/>
      <w:numFmt w:val="lowerLetter"/>
      <w:lvlText w:val="%5."/>
      <w:lvlJc w:val="left"/>
      <w:pPr>
        <w:ind w:left="3827" w:hanging="360"/>
      </w:pPr>
    </w:lvl>
    <w:lvl w:ilvl="5" w:tplc="7F7EA0F8" w:tentative="1">
      <w:start w:val="1"/>
      <w:numFmt w:val="lowerRoman"/>
      <w:lvlText w:val="%6."/>
      <w:lvlJc w:val="right"/>
      <w:pPr>
        <w:ind w:left="4547" w:hanging="180"/>
      </w:pPr>
    </w:lvl>
    <w:lvl w:ilvl="6" w:tplc="B2ECB144" w:tentative="1">
      <w:start w:val="1"/>
      <w:numFmt w:val="decimal"/>
      <w:lvlText w:val="%7."/>
      <w:lvlJc w:val="left"/>
      <w:pPr>
        <w:ind w:left="5267" w:hanging="360"/>
      </w:pPr>
    </w:lvl>
    <w:lvl w:ilvl="7" w:tplc="30BE39B4" w:tentative="1">
      <w:start w:val="1"/>
      <w:numFmt w:val="lowerLetter"/>
      <w:lvlText w:val="%8."/>
      <w:lvlJc w:val="left"/>
      <w:pPr>
        <w:ind w:left="5987" w:hanging="360"/>
      </w:pPr>
    </w:lvl>
    <w:lvl w:ilvl="8" w:tplc="3C8C306E" w:tentative="1">
      <w:start w:val="1"/>
      <w:numFmt w:val="lowerRoman"/>
      <w:lvlText w:val="%9."/>
      <w:lvlJc w:val="right"/>
      <w:pPr>
        <w:ind w:left="6707" w:hanging="180"/>
      </w:pPr>
    </w:lvl>
  </w:abstractNum>
  <w:abstractNum w:abstractNumId="131" w15:restartNumberingAfterBreak="0">
    <w:nsid w:val="585218D5"/>
    <w:multiLevelType w:val="multilevel"/>
    <w:tmpl w:val="95545906"/>
    <w:lvl w:ilvl="0">
      <w:start w:val="1"/>
      <w:numFmt w:val="decimal"/>
      <w:lvlText w:val="%1"/>
      <w:lvlJc w:val="left"/>
      <w:pPr>
        <w:ind w:left="360" w:hanging="360"/>
      </w:pPr>
      <w:rPr>
        <w:rFonts w:cs="Times New Roman" w:hint="default"/>
        <w:sz w:val="22"/>
      </w:rPr>
    </w:lvl>
    <w:lvl w:ilvl="1">
      <w:start w:val="1"/>
      <w:numFmt w:val="decimal"/>
      <w:lvlText w:val="%1.%2"/>
      <w:lvlJc w:val="left"/>
      <w:pPr>
        <w:ind w:left="1996" w:hanging="720"/>
      </w:pPr>
      <w:rPr>
        <w:rFonts w:cs="Times New Roman" w:hint="default"/>
        <w:b w:val="0"/>
        <w:sz w:val="20"/>
        <w:szCs w:val="20"/>
      </w:rPr>
    </w:lvl>
    <w:lvl w:ilvl="2">
      <w:start w:val="1"/>
      <w:numFmt w:val="decimal"/>
      <w:lvlText w:val="%1.%2.%3"/>
      <w:lvlJc w:val="left"/>
      <w:pPr>
        <w:ind w:left="2160" w:hanging="720"/>
      </w:pPr>
      <w:rPr>
        <w:rFonts w:cs="Times New Roman" w:hint="default"/>
        <w:sz w:val="22"/>
      </w:rPr>
    </w:lvl>
    <w:lvl w:ilvl="3">
      <w:start w:val="1"/>
      <w:numFmt w:val="decimal"/>
      <w:lvlText w:val="%1.%2.%3.%4"/>
      <w:lvlJc w:val="left"/>
      <w:pPr>
        <w:ind w:left="3240" w:hanging="1080"/>
      </w:pPr>
      <w:rPr>
        <w:rFonts w:cs="Times New Roman" w:hint="default"/>
        <w:sz w:val="22"/>
      </w:rPr>
    </w:lvl>
    <w:lvl w:ilvl="4">
      <w:start w:val="1"/>
      <w:numFmt w:val="decimal"/>
      <w:lvlText w:val="%1.%2.%3.%4.%5"/>
      <w:lvlJc w:val="left"/>
      <w:pPr>
        <w:ind w:left="4320" w:hanging="1440"/>
      </w:pPr>
      <w:rPr>
        <w:rFonts w:cs="Times New Roman" w:hint="default"/>
        <w:sz w:val="22"/>
      </w:rPr>
    </w:lvl>
    <w:lvl w:ilvl="5">
      <w:start w:val="1"/>
      <w:numFmt w:val="decimal"/>
      <w:lvlText w:val="%1.%2.%3.%4.%5.%6"/>
      <w:lvlJc w:val="left"/>
      <w:pPr>
        <w:ind w:left="5040" w:hanging="1440"/>
      </w:pPr>
      <w:rPr>
        <w:rFonts w:cs="Times New Roman" w:hint="default"/>
        <w:sz w:val="22"/>
      </w:rPr>
    </w:lvl>
    <w:lvl w:ilvl="6">
      <w:start w:val="1"/>
      <w:numFmt w:val="decimal"/>
      <w:lvlText w:val="%1.%2.%3.%4.%5.%6.%7"/>
      <w:lvlJc w:val="left"/>
      <w:pPr>
        <w:ind w:left="6120" w:hanging="1800"/>
      </w:pPr>
      <w:rPr>
        <w:rFonts w:cs="Times New Roman" w:hint="default"/>
        <w:sz w:val="22"/>
      </w:rPr>
    </w:lvl>
    <w:lvl w:ilvl="7">
      <w:start w:val="1"/>
      <w:numFmt w:val="decimal"/>
      <w:lvlText w:val="%1.%2.%3.%4.%5.%6.%7.%8"/>
      <w:lvlJc w:val="left"/>
      <w:pPr>
        <w:ind w:left="6840" w:hanging="1800"/>
      </w:pPr>
      <w:rPr>
        <w:rFonts w:cs="Times New Roman" w:hint="default"/>
        <w:sz w:val="22"/>
      </w:rPr>
    </w:lvl>
    <w:lvl w:ilvl="8">
      <w:start w:val="1"/>
      <w:numFmt w:val="decimal"/>
      <w:lvlText w:val="%1.%2.%3.%4.%5.%6.%7.%8.%9"/>
      <w:lvlJc w:val="left"/>
      <w:pPr>
        <w:ind w:left="7920" w:hanging="2160"/>
      </w:pPr>
      <w:rPr>
        <w:rFonts w:cs="Times New Roman" w:hint="default"/>
        <w:sz w:val="22"/>
      </w:rPr>
    </w:lvl>
  </w:abstractNum>
  <w:abstractNum w:abstractNumId="132" w15:restartNumberingAfterBreak="0">
    <w:nsid w:val="585E69FF"/>
    <w:multiLevelType w:val="multilevel"/>
    <w:tmpl w:val="E9528C92"/>
    <w:lvl w:ilvl="0">
      <w:start w:val="14"/>
      <w:numFmt w:val="decimal"/>
      <w:lvlText w:val="%1."/>
      <w:lvlJc w:val="left"/>
      <w:pPr>
        <w:ind w:left="786" w:hanging="360"/>
      </w:pPr>
      <w:rPr>
        <w:rFonts w:hint="default"/>
        <w:b/>
      </w:rPr>
    </w:lvl>
    <w:lvl w:ilvl="1">
      <w:start w:val="1"/>
      <w:numFmt w:val="decimal"/>
      <w:isLgl/>
      <w:lvlText w:val="%1.%2."/>
      <w:lvlJc w:val="left"/>
      <w:pPr>
        <w:ind w:left="876" w:hanging="45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3" w15:restartNumberingAfterBreak="0">
    <w:nsid w:val="58910DDF"/>
    <w:multiLevelType w:val="hybridMultilevel"/>
    <w:tmpl w:val="F6D61DBC"/>
    <w:name w:val="CobbNumbering182"/>
    <w:lvl w:ilvl="0" w:tplc="944214B4">
      <w:start w:val="1"/>
      <w:numFmt w:val="decimal"/>
      <w:lvlText w:val="Part %1."/>
      <w:lvlJc w:val="left"/>
      <w:pPr>
        <w:tabs>
          <w:tab w:val="num" w:pos="720"/>
        </w:tabs>
        <w:ind w:left="720" w:hanging="720"/>
      </w:pPr>
    </w:lvl>
    <w:lvl w:ilvl="1" w:tplc="A2DEB5A0">
      <w:start w:val="1"/>
      <w:numFmt w:val="lowerLetter"/>
      <w:lvlText w:val="%2."/>
      <w:lvlJc w:val="left"/>
      <w:pPr>
        <w:tabs>
          <w:tab w:val="num" w:pos="1440"/>
        </w:tabs>
        <w:ind w:left="1440" w:hanging="360"/>
      </w:pPr>
    </w:lvl>
    <w:lvl w:ilvl="2" w:tplc="3DC8B1CC">
      <w:start w:val="1"/>
      <w:numFmt w:val="lowerRoman"/>
      <w:lvlText w:val="%3."/>
      <w:lvlJc w:val="right"/>
      <w:pPr>
        <w:tabs>
          <w:tab w:val="num" w:pos="2160"/>
        </w:tabs>
        <w:ind w:left="2160" w:hanging="180"/>
      </w:pPr>
    </w:lvl>
    <w:lvl w:ilvl="3" w:tplc="79A63BEC">
      <w:start w:val="1"/>
      <w:numFmt w:val="decimal"/>
      <w:lvlText w:val="%4."/>
      <w:lvlJc w:val="left"/>
      <w:pPr>
        <w:tabs>
          <w:tab w:val="num" w:pos="2880"/>
        </w:tabs>
        <w:ind w:left="2880" w:hanging="360"/>
      </w:pPr>
    </w:lvl>
    <w:lvl w:ilvl="4" w:tplc="32D68344">
      <w:start w:val="1"/>
      <w:numFmt w:val="lowerLetter"/>
      <w:lvlText w:val="%5."/>
      <w:lvlJc w:val="left"/>
      <w:pPr>
        <w:tabs>
          <w:tab w:val="num" w:pos="3600"/>
        </w:tabs>
        <w:ind w:left="3600" w:hanging="360"/>
      </w:pPr>
    </w:lvl>
    <w:lvl w:ilvl="5" w:tplc="471EC2AA">
      <w:start w:val="1"/>
      <w:numFmt w:val="lowerRoman"/>
      <w:lvlText w:val="%6."/>
      <w:lvlJc w:val="right"/>
      <w:pPr>
        <w:tabs>
          <w:tab w:val="num" w:pos="4320"/>
        </w:tabs>
        <w:ind w:left="4320" w:hanging="180"/>
      </w:pPr>
    </w:lvl>
    <w:lvl w:ilvl="6" w:tplc="93326428">
      <w:start w:val="1"/>
      <w:numFmt w:val="decimal"/>
      <w:lvlText w:val="%7."/>
      <w:lvlJc w:val="left"/>
      <w:pPr>
        <w:tabs>
          <w:tab w:val="num" w:pos="5040"/>
        </w:tabs>
        <w:ind w:left="5040" w:hanging="360"/>
      </w:pPr>
    </w:lvl>
    <w:lvl w:ilvl="7" w:tplc="DF2E913C">
      <w:start w:val="1"/>
      <w:numFmt w:val="lowerLetter"/>
      <w:lvlText w:val="%8."/>
      <w:lvlJc w:val="left"/>
      <w:pPr>
        <w:tabs>
          <w:tab w:val="num" w:pos="5760"/>
        </w:tabs>
        <w:ind w:left="5760" w:hanging="360"/>
      </w:pPr>
    </w:lvl>
    <w:lvl w:ilvl="8" w:tplc="29086206">
      <w:start w:val="1"/>
      <w:numFmt w:val="lowerRoman"/>
      <w:lvlText w:val="%9."/>
      <w:lvlJc w:val="right"/>
      <w:pPr>
        <w:tabs>
          <w:tab w:val="num" w:pos="6480"/>
        </w:tabs>
        <w:ind w:left="6480" w:hanging="180"/>
      </w:pPr>
    </w:lvl>
  </w:abstractNum>
  <w:abstractNum w:abstractNumId="134" w15:restartNumberingAfterBreak="0">
    <w:nsid w:val="5B8827E9"/>
    <w:multiLevelType w:val="multilevel"/>
    <w:tmpl w:val="43AC9C9C"/>
    <w:name w:val="CobbNumbering191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35" w15:restartNumberingAfterBreak="0">
    <w:nsid w:val="5BA057C3"/>
    <w:multiLevelType w:val="multilevel"/>
    <w:tmpl w:val="ED3008E2"/>
    <w:name w:val="CobbNumbering16"/>
    <w:lvl w:ilvl="0">
      <w:start w:val="2"/>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36" w15:restartNumberingAfterBreak="0">
    <w:nsid w:val="5DD2178E"/>
    <w:multiLevelType w:val="multilevel"/>
    <w:tmpl w:val="8C84166C"/>
    <w:name w:val="CobbNumbering29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37" w15:restartNumberingAfterBreak="0">
    <w:nsid w:val="5E4F4432"/>
    <w:multiLevelType w:val="multilevel"/>
    <w:tmpl w:val="D7CA1B6A"/>
    <w:name w:val="CobbNumbering4562"/>
    <w:lvl w:ilvl="0">
      <w:start w:val="1"/>
      <w:numFmt w:val="decimal"/>
      <w:lvlText w:val="(%1)"/>
      <w:lvlJc w:val="left"/>
      <w:pPr>
        <w:tabs>
          <w:tab w:val="num" w:pos="720"/>
        </w:tabs>
        <w:ind w:left="720" w:hanging="720"/>
      </w:pPr>
      <w:rPr>
        <w:rFonts w:ascii="Arial" w:hAnsi="Arial" w:hint="default"/>
        <w:b w:val="0"/>
        <w:i w:val="0"/>
        <w:caps w:val="0"/>
        <w:strike w:val="0"/>
        <w:dstrike w:val="0"/>
        <w:vanish w:val="0"/>
        <w:color w:val="000000"/>
        <w:sz w:val="2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38" w15:restartNumberingAfterBreak="0">
    <w:nsid w:val="5F046CB7"/>
    <w:multiLevelType w:val="hybridMultilevel"/>
    <w:tmpl w:val="D63A277E"/>
    <w:name w:val="CobbNumbering1917"/>
    <w:lvl w:ilvl="0" w:tplc="3844DDFC">
      <w:start w:val="1"/>
      <w:numFmt w:val="lowerRoman"/>
      <w:lvlText w:val="(%1)"/>
      <w:lvlJc w:val="left"/>
      <w:pPr>
        <w:tabs>
          <w:tab w:val="num" w:pos="3780"/>
        </w:tabs>
        <w:ind w:left="3780" w:hanging="360"/>
      </w:pPr>
      <w:rPr>
        <w:rFonts w:ascii="Arial" w:hAnsi="Arial" w:hint="default"/>
        <w:b w:val="0"/>
        <w:i w:val="0"/>
        <w:sz w:val="18"/>
        <w:szCs w:val="18"/>
      </w:rPr>
    </w:lvl>
    <w:lvl w:ilvl="1" w:tplc="8C2E4466" w:tentative="1">
      <w:start w:val="1"/>
      <w:numFmt w:val="lowerLetter"/>
      <w:lvlText w:val="%2."/>
      <w:lvlJc w:val="left"/>
      <w:pPr>
        <w:tabs>
          <w:tab w:val="num" w:pos="1440"/>
        </w:tabs>
        <w:ind w:left="1440" w:hanging="360"/>
      </w:pPr>
    </w:lvl>
    <w:lvl w:ilvl="2" w:tplc="7A20AC78" w:tentative="1">
      <w:start w:val="1"/>
      <w:numFmt w:val="lowerRoman"/>
      <w:lvlText w:val="%3."/>
      <w:lvlJc w:val="right"/>
      <w:pPr>
        <w:tabs>
          <w:tab w:val="num" w:pos="2160"/>
        </w:tabs>
        <w:ind w:left="2160" w:hanging="180"/>
      </w:pPr>
    </w:lvl>
    <w:lvl w:ilvl="3" w:tplc="116E085E" w:tentative="1">
      <w:start w:val="1"/>
      <w:numFmt w:val="decimal"/>
      <w:lvlText w:val="%4."/>
      <w:lvlJc w:val="left"/>
      <w:pPr>
        <w:tabs>
          <w:tab w:val="num" w:pos="2880"/>
        </w:tabs>
        <w:ind w:left="2880" w:hanging="360"/>
      </w:pPr>
    </w:lvl>
    <w:lvl w:ilvl="4" w:tplc="81261520" w:tentative="1">
      <w:start w:val="1"/>
      <w:numFmt w:val="lowerLetter"/>
      <w:lvlText w:val="%5."/>
      <w:lvlJc w:val="left"/>
      <w:pPr>
        <w:tabs>
          <w:tab w:val="num" w:pos="3600"/>
        </w:tabs>
        <w:ind w:left="3600" w:hanging="360"/>
      </w:pPr>
    </w:lvl>
    <w:lvl w:ilvl="5" w:tplc="EC786EE2" w:tentative="1">
      <w:start w:val="1"/>
      <w:numFmt w:val="lowerRoman"/>
      <w:lvlText w:val="%6."/>
      <w:lvlJc w:val="right"/>
      <w:pPr>
        <w:tabs>
          <w:tab w:val="num" w:pos="4320"/>
        </w:tabs>
        <w:ind w:left="4320" w:hanging="180"/>
      </w:pPr>
    </w:lvl>
    <w:lvl w:ilvl="6" w:tplc="50288FE2" w:tentative="1">
      <w:start w:val="1"/>
      <w:numFmt w:val="decimal"/>
      <w:lvlText w:val="%7."/>
      <w:lvlJc w:val="left"/>
      <w:pPr>
        <w:tabs>
          <w:tab w:val="num" w:pos="5040"/>
        </w:tabs>
        <w:ind w:left="5040" w:hanging="360"/>
      </w:pPr>
    </w:lvl>
    <w:lvl w:ilvl="7" w:tplc="4906C55A" w:tentative="1">
      <w:start w:val="1"/>
      <w:numFmt w:val="lowerLetter"/>
      <w:lvlText w:val="%8."/>
      <w:lvlJc w:val="left"/>
      <w:pPr>
        <w:tabs>
          <w:tab w:val="num" w:pos="5760"/>
        </w:tabs>
        <w:ind w:left="5760" w:hanging="360"/>
      </w:pPr>
    </w:lvl>
    <w:lvl w:ilvl="8" w:tplc="BA000DCA" w:tentative="1">
      <w:start w:val="1"/>
      <w:numFmt w:val="lowerRoman"/>
      <w:lvlText w:val="%9."/>
      <w:lvlJc w:val="right"/>
      <w:pPr>
        <w:tabs>
          <w:tab w:val="num" w:pos="6480"/>
        </w:tabs>
        <w:ind w:left="6480" w:hanging="180"/>
      </w:pPr>
    </w:lvl>
  </w:abstractNum>
  <w:abstractNum w:abstractNumId="139" w15:restartNumberingAfterBreak="0">
    <w:nsid w:val="5FB57DD2"/>
    <w:multiLevelType w:val="multilevel"/>
    <w:tmpl w:val="DE483274"/>
    <w:name w:val="CobbNumbering332222322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40" w15:restartNumberingAfterBreak="0">
    <w:nsid w:val="61252089"/>
    <w:multiLevelType w:val="multilevel"/>
    <w:tmpl w:val="DE483274"/>
    <w:name w:val="CobbNumbering3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41" w15:restartNumberingAfterBreak="0">
    <w:nsid w:val="6172152B"/>
    <w:multiLevelType w:val="multilevel"/>
    <w:tmpl w:val="DE483274"/>
    <w:name w:val="CobbNumbering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42" w15:restartNumberingAfterBreak="0">
    <w:nsid w:val="6245468D"/>
    <w:multiLevelType w:val="multilevel"/>
    <w:tmpl w:val="E0CCAC46"/>
    <w:name w:val="CobbNumbering35232"/>
    <w:lvl w:ilvl="0">
      <w:start w:val="1"/>
      <w:numFmt w:val="decimal"/>
      <w:lvlText w:val="%1"/>
      <w:lvlJc w:val="left"/>
      <w:pPr>
        <w:ind w:left="720" w:hanging="360"/>
      </w:pPr>
      <w:rPr>
        <w:rFonts w:hint="default"/>
        <w:lang w:val="en-G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3" w15:restartNumberingAfterBreak="0">
    <w:nsid w:val="63021905"/>
    <w:multiLevelType w:val="multilevel"/>
    <w:tmpl w:val="FD2E56B8"/>
    <w:name w:val="CobbNumbering47"/>
    <w:lvl w:ilvl="0">
      <w:start w:val="27"/>
      <w:numFmt w:val="decimal"/>
      <w:lvlText w:val="%1."/>
      <w:lvlJc w:val="left"/>
      <w:pPr>
        <w:tabs>
          <w:tab w:val="num" w:pos="907"/>
        </w:tabs>
        <w:ind w:left="907" w:hanging="907"/>
      </w:pPr>
      <w:rPr>
        <w:rFonts w:hint="default"/>
      </w:rPr>
    </w:lvl>
    <w:lvl w:ilvl="1">
      <w:start w:val="1"/>
      <w:numFmt w:val="decimal"/>
      <w:lvlText w:val="%1.%2."/>
      <w:lvlJc w:val="left"/>
      <w:pPr>
        <w:tabs>
          <w:tab w:val="num" w:pos="1814"/>
        </w:tabs>
        <w:ind w:left="1814" w:hanging="907"/>
      </w:pPr>
      <w:rPr>
        <w:rFonts w:hint="default"/>
      </w:rPr>
    </w:lvl>
    <w:lvl w:ilvl="2">
      <w:start w:val="1"/>
      <w:numFmt w:val="decimal"/>
      <w:lvlText w:val="%1.%2.%3."/>
      <w:lvlJc w:val="left"/>
      <w:pPr>
        <w:tabs>
          <w:tab w:val="num" w:pos="2722"/>
        </w:tabs>
        <w:ind w:left="2722" w:hanging="908"/>
      </w:pPr>
      <w:rPr>
        <w:rFonts w:hint="default"/>
      </w:rPr>
    </w:lvl>
    <w:lvl w:ilvl="3">
      <w:start w:val="1"/>
      <w:numFmt w:val="decimal"/>
      <w:lvlText w:val="%1.%2.%3.%4."/>
      <w:lvlJc w:val="left"/>
      <w:pPr>
        <w:tabs>
          <w:tab w:val="num" w:pos="3629"/>
        </w:tabs>
        <w:ind w:left="3629" w:hanging="907"/>
      </w:pPr>
      <w:rPr>
        <w:rFonts w:hint="default"/>
      </w:rPr>
    </w:lvl>
    <w:lvl w:ilvl="4">
      <w:start w:val="1"/>
      <w:numFmt w:val="lowerLetter"/>
      <w:lvlText w:val="%5)"/>
      <w:lvlJc w:val="left"/>
      <w:pPr>
        <w:tabs>
          <w:tab w:val="num" w:pos="1814"/>
        </w:tabs>
        <w:ind w:left="1814" w:hanging="907"/>
      </w:pPr>
      <w:rPr>
        <w:rFonts w:hint="default"/>
      </w:rPr>
    </w:lvl>
    <w:lvl w:ilvl="5">
      <w:start w:val="1"/>
      <w:numFmt w:val="lowerRoman"/>
      <w:lvlText w:val="%6)"/>
      <w:lvlJc w:val="left"/>
      <w:pPr>
        <w:tabs>
          <w:tab w:val="num" w:pos="1814"/>
        </w:tabs>
        <w:ind w:left="1814" w:hanging="907"/>
      </w:pPr>
      <w:rPr>
        <w:rFonts w:hint="default"/>
      </w:rPr>
    </w:lvl>
    <w:lvl w:ilvl="6">
      <w:start w:val="1"/>
      <w:numFmt w:val="lowerLetter"/>
      <w:lvlText w:val="%7)"/>
      <w:lvlJc w:val="left"/>
      <w:pPr>
        <w:tabs>
          <w:tab w:val="num" w:pos="1814"/>
        </w:tabs>
        <w:ind w:left="1814" w:hanging="907"/>
      </w:pPr>
      <w:rPr>
        <w:rFonts w:hint="default"/>
      </w:rPr>
    </w:lvl>
    <w:lvl w:ilvl="7">
      <w:start w:val="1"/>
      <w:numFmt w:val="lowerRoman"/>
      <w:lvlText w:val="%8)"/>
      <w:lvlJc w:val="left"/>
      <w:pPr>
        <w:tabs>
          <w:tab w:val="num" w:pos="1814"/>
        </w:tabs>
        <w:ind w:left="1814" w:hanging="907"/>
      </w:pPr>
      <w:rPr>
        <w:rFonts w:hint="default"/>
      </w:rPr>
    </w:lvl>
    <w:lvl w:ilvl="8">
      <w:start w:val="1"/>
      <w:numFmt w:val="lowerLetter"/>
      <w:lvlText w:val="%9)"/>
      <w:lvlJc w:val="left"/>
      <w:pPr>
        <w:tabs>
          <w:tab w:val="num" w:pos="1814"/>
        </w:tabs>
        <w:ind w:left="1814" w:hanging="907"/>
      </w:pPr>
      <w:rPr>
        <w:rFonts w:hint="default"/>
      </w:rPr>
    </w:lvl>
  </w:abstractNum>
  <w:abstractNum w:abstractNumId="144" w15:restartNumberingAfterBreak="0">
    <w:nsid w:val="6379694C"/>
    <w:multiLevelType w:val="multilevel"/>
    <w:tmpl w:val="CF1E44EC"/>
    <w:name w:val="CobbNumbering3522"/>
    <w:lvl w:ilvl="0">
      <w:start w:val="16"/>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3"/>
      <w:numFmt w:val="decimal"/>
      <w:lvlText w:val="%1.%2.%3"/>
      <w:lvlJc w:val="left"/>
      <w:pPr>
        <w:tabs>
          <w:tab w:val="num" w:pos="2520"/>
        </w:tabs>
        <w:ind w:left="2520" w:hanging="1080"/>
      </w:pPr>
      <w:rPr>
        <w:rFonts w:ascii="Arial" w:hAnsi="Arial" w:hint="default"/>
        <w:b w:val="0"/>
        <w:i w:val="0"/>
        <w:caps w:val="0"/>
        <w:strike w:val="0"/>
        <w:dstrike w:val="0"/>
        <w:vanish w:val="0"/>
        <w:color w:val="000000"/>
        <w:sz w:val="20"/>
        <w:szCs w:val="20"/>
        <w:u w:val="none"/>
        <w:effect w:val="none"/>
        <w:vertAlign w:val="baseline"/>
      </w:rPr>
    </w:lvl>
    <w:lvl w:ilvl="3">
      <w:start w:val="1"/>
      <w:numFmt w:val="decimal"/>
      <w:lvlText w:val="%1.%2.%3.%4"/>
      <w:lvlJc w:val="left"/>
      <w:pPr>
        <w:tabs>
          <w:tab w:val="num" w:pos="3960"/>
        </w:tabs>
        <w:ind w:left="3960" w:hanging="1440"/>
      </w:pPr>
      <w:rPr>
        <w:rFonts w:ascii="Arial" w:hAnsi="Arial" w:hint="default"/>
        <w:b w:val="0"/>
        <w:i w:val="0"/>
        <w:caps w:val="0"/>
        <w:strike w:val="0"/>
        <w:dstrike w:val="0"/>
        <w:vanish w:val="0"/>
        <w:color w:val="000000"/>
        <w:sz w:val="20"/>
        <w:szCs w:val="2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45" w15:restartNumberingAfterBreak="0">
    <w:nsid w:val="651474BE"/>
    <w:multiLevelType w:val="hybridMultilevel"/>
    <w:tmpl w:val="F16E8BA4"/>
    <w:name w:val="CobbNumbering363"/>
    <w:lvl w:ilvl="0" w:tplc="0F9E6898">
      <w:start w:val="21"/>
      <w:numFmt w:val="decimal"/>
      <w:lvlText w:val="%1."/>
      <w:lvlJc w:val="left"/>
      <w:pPr>
        <w:tabs>
          <w:tab w:val="num" w:pos="1080"/>
        </w:tabs>
        <w:ind w:left="1080" w:hanging="720"/>
      </w:pPr>
      <w:rPr>
        <w:rFonts w:hint="default"/>
      </w:rPr>
    </w:lvl>
    <w:lvl w:ilvl="1" w:tplc="FD44C3C4" w:tentative="1">
      <w:start w:val="1"/>
      <w:numFmt w:val="lowerLetter"/>
      <w:lvlText w:val="%2."/>
      <w:lvlJc w:val="left"/>
      <w:pPr>
        <w:tabs>
          <w:tab w:val="num" w:pos="1440"/>
        </w:tabs>
        <w:ind w:left="1440" w:hanging="360"/>
      </w:pPr>
    </w:lvl>
    <w:lvl w:ilvl="2" w:tplc="BFDC0B96" w:tentative="1">
      <w:start w:val="1"/>
      <w:numFmt w:val="lowerRoman"/>
      <w:lvlText w:val="%3."/>
      <w:lvlJc w:val="right"/>
      <w:pPr>
        <w:tabs>
          <w:tab w:val="num" w:pos="2160"/>
        </w:tabs>
        <w:ind w:left="2160" w:hanging="180"/>
      </w:pPr>
    </w:lvl>
    <w:lvl w:ilvl="3" w:tplc="EFB492CC" w:tentative="1">
      <w:start w:val="1"/>
      <w:numFmt w:val="decimal"/>
      <w:lvlText w:val="%4."/>
      <w:lvlJc w:val="left"/>
      <w:pPr>
        <w:tabs>
          <w:tab w:val="num" w:pos="2880"/>
        </w:tabs>
        <w:ind w:left="2880" w:hanging="360"/>
      </w:pPr>
    </w:lvl>
    <w:lvl w:ilvl="4" w:tplc="268650EA" w:tentative="1">
      <w:start w:val="1"/>
      <w:numFmt w:val="lowerLetter"/>
      <w:lvlText w:val="%5."/>
      <w:lvlJc w:val="left"/>
      <w:pPr>
        <w:tabs>
          <w:tab w:val="num" w:pos="3600"/>
        </w:tabs>
        <w:ind w:left="3600" w:hanging="360"/>
      </w:pPr>
    </w:lvl>
    <w:lvl w:ilvl="5" w:tplc="7674D69E" w:tentative="1">
      <w:start w:val="1"/>
      <w:numFmt w:val="lowerRoman"/>
      <w:lvlText w:val="%6."/>
      <w:lvlJc w:val="right"/>
      <w:pPr>
        <w:tabs>
          <w:tab w:val="num" w:pos="4320"/>
        </w:tabs>
        <w:ind w:left="4320" w:hanging="180"/>
      </w:pPr>
    </w:lvl>
    <w:lvl w:ilvl="6" w:tplc="14B24E86" w:tentative="1">
      <w:start w:val="1"/>
      <w:numFmt w:val="decimal"/>
      <w:lvlText w:val="%7."/>
      <w:lvlJc w:val="left"/>
      <w:pPr>
        <w:tabs>
          <w:tab w:val="num" w:pos="5040"/>
        </w:tabs>
        <w:ind w:left="5040" w:hanging="360"/>
      </w:pPr>
    </w:lvl>
    <w:lvl w:ilvl="7" w:tplc="C0D41EFA" w:tentative="1">
      <w:start w:val="1"/>
      <w:numFmt w:val="lowerLetter"/>
      <w:lvlText w:val="%8."/>
      <w:lvlJc w:val="left"/>
      <w:pPr>
        <w:tabs>
          <w:tab w:val="num" w:pos="5760"/>
        </w:tabs>
        <w:ind w:left="5760" w:hanging="360"/>
      </w:pPr>
    </w:lvl>
    <w:lvl w:ilvl="8" w:tplc="DC76207A" w:tentative="1">
      <w:start w:val="1"/>
      <w:numFmt w:val="lowerRoman"/>
      <w:lvlText w:val="%9."/>
      <w:lvlJc w:val="right"/>
      <w:pPr>
        <w:tabs>
          <w:tab w:val="num" w:pos="6480"/>
        </w:tabs>
        <w:ind w:left="6480" w:hanging="180"/>
      </w:pPr>
    </w:lvl>
  </w:abstractNum>
  <w:abstractNum w:abstractNumId="146" w15:restartNumberingAfterBreak="0">
    <w:nsid w:val="65594F49"/>
    <w:multiLevelType w:val="multilevel"/>
    <w:tmpl w:val="E9FE65F6"/>
    <w:lvl w:ilvl="0">
      <w:start w:val="1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7" w15:restartNumberingAfterBreak="0">
    <w:nsid w:val="66966731"/>
    <w:multiLevelType w:val="multilevel"/>
    <w:tmpl w:val="A4A030CA"/>
    <w:name w:val="CobbNumbering1915"/>
    <w:lvl w:ilvl="0">
      <w:start w:val="1"/>
      <w:numFmt w:val="upperLetter"/>
      <w:pStyle w:val="ABackground"/>
      <w:lvlText w:val="(%1)"/>
      <w:lvlJc w:val="left"/>
      <w:pPr>
        <w:tabs>
          <w:tab w:val="num" w:pos="720"/>
        </w:tabs>
        <w:ind w:left="720" w:hanging="720"/>
      </w:pPr>
      <w:rPr>
        <w:rFonts w:ascii="Times New Roman" w:hAnsi="Times New Roman" w:cs="Times New Roman" w:hint="default"/>
        <w:b w:val="0"/>
        <w:i w:val="0"/>
        <w:caps/>
        <w:sz w:val="20"/>
        <w:szCs w:val="20"/>
      </w:rPr>
    </w:lvl>
    <w:lvl w:ilvl="1">
      <w:start w:val="1"/>
      <w:numFmt w:val="lowerLetter"/>
      <w:lvlText w:val="(%2)"/>
      <w:lvlJc w:val="left"/>
      <w:pPr>
        <w:tabs>
          <w:tab w:val="num" w:pos="1555"/>
        </w:tabs>
        <w:ind w:left="1555" w:hanging="561"/>
      </w:pPr>
      <w:rPr>
        <w:rFonts w:ascii="Times New Roman" w:hAnsi="Times New Roman" w:cs="Times New Roman" w:hint="default"/>
        <w:b w:val="0"/>
        <w:i w:val="0"/>
        <w:caps w:val="0"/>
        <w:sz w:val="20"/>
        <w:szCs w:val="20"/>
      </w:rPr>
    </w:lvl>
    <w:lvl w:ilvl="2">
      <w:start w:val="1"/>
      <w:numFmt w:val="lowerLetter"/>
      <w:lvlText w:val="(%3)"/>
      <w:lvlJc w:val="left"/>
      <w:pPr>
        <w:tabs>
          <w:tab w:val="num" w:pos="1559"/>
        </w:tabs>
        <w:ind w:left="1559" w:hanging="567"/>
      </w:pPr>
      <w:rPr>
        <w:rFonts w:ascii="Times New Roman" w:hAnsi="Times New Roman" w:cs="Times New Roman" w:hint="default"/>
        <w:b w:val="0"/>
        <w:i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i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szCs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szCs w:val="22"/>
      </w:rPr>
    </w:lvl>
  </w:abstractNum>
  <w:abstractNum w:abstractNumId="148" w15:restartNumberingAfterBreak="0">
    <w:nsid w:val="67352EE9"/>
    <w:multiLevelType w:val="hybridMultilevel"/>
    <w:tmpl w:val="83C820CC"/>
    <w:name w:val="CobbNumbering1930"/>
    <w:lvl w:ilvl="0" w:tplc="8F5E8A36">
      <w:start w:val="22"/>
      <w:numFmt w:val="decimal"/>
      <w:lvlText w:val="%1."/>
      <w:lvlJc w:val="left"/>
      <w:pPr>
        <w:tabs>
          <w:tab w:val="num" w:pos="1080"/>
        </w:tabs>
        <w:ind w:left="1080" w:hanging="720"/>
      </w:pPr>
      <w:rPr>
        <w:rFonts w:hint="default"/>
      </w:rPr>
    </w:lvl>
    <w:lvl w:ilvl="1" w:tplc="D008774A" w:tentative="1">
      <w:start w:val="1"/>
      <w:numFmt w:val="lowerLetter"/>
      <w:lvlText w:val="%2."/>
      <w:lvlJc w:val="left"/>
      <w:pPr>
        <w:tabs>
          <w:tab w:val="num" w:pos="1440"/>
        </w:tabs>
        <w:ind w:left="1440" w:hanging="360"/>
      </w:pPr>
    </w:lvl>
    <w:lvl w:ilvl="2" w:tplc="D10064D8" w:tentative="1">
      <w:start w:val="1"/>
      <w:numFmt w:val="lowerRoman"/>
      <w:lvlText w:val="%3."/>
      <w:lvlJc w:val="right"/>
      <w:pPr>
        <w:tabs>
          <w:tab w:val="num" w:pos="2160"/>
        </w:tabs>
        <w:ind w:left="2160" w:hanging="180"/>
      </w:pPr>
    </w:lvl>
    <w:lvl w:ilvl="3" w:tplc="33E2B1AE" w:tentative="1">
      <w:start w:val="1"/>
      <w:numFmt w:val="decimal"/>
      <w:lvlText w:val="%4."/>
      <w:lvlJc w:val="left"/>
      <w:pPr>
        <w:tabs>
          <w:tab w:val="num" w:pos="2880"/>
        </w:tabs>
        <w:ind w:left="2880" w:hanging="360"/>
      </w:pPr>
    </w:lvl>
    <w:lvl w:ilvl="4" w:tplc="F726F8E4" w:tentative="1">
      <w:start w:val="1"/>
      <w:numFmt w:val="lowerLetter"/>
      <w:lvlText w:val="%5."/>
      <w:lvlJc w:val="left"/>
      <w:pPr>
        <w:tabs>
          <w:tab w:val="num" w:pos="3600"/>
        </w:tabs>
        <w:ind w:left="3600" w:hanging="360"/>
      </w:pPr>
    </w:lvl>
    <w:lvl w:ilvl="5" w:tplc="E96EE910" w:tentative="1">
      <w:start w:val="1"/>
      <w:numFmt w:val="lowerRoman"/>
      <w:lvlText w:val="%6."/>
      <w:lvlJc w:val="right"/>
      <w:pPr>
        <w:tabs>
          <w:tab w:val="num" w:pos="4320"/>
        </w:tabs>
        <w:ind w:left="4320" w:hanging="180"/>
      </w:pPr>
    </w:lvl>
    <w:lvl w:ilvl="6" w:tplc="8D569E8E" w:tentative="1">
      <w:start w:val="1"/>
      <w:numFmt w:val="decimal"/>
      <w:lvlText w:val="%7."/>
      <w:lvlJc w:val="left"/>
      <w:pPr>
        <w:tabs>
          <w:tab w:val="num" w:pos="5040"/>
        </w:tabs>
        <w:ind w:left="5040" w:hanging="360"/>
      </w:pPr>
    </w:lvl>
    <w:lvl w:ilvl="7" w:tplc="40B4B74C" w:tentative="1">
      <w:start w:val="1"/>
      <w:numFmt w:val="lowerLetter"/>
      <w:lvlText w:val="%8."/>
      <w:lvlJc w:val="left"/>
      <w:pPr>
        <w:tabs>
          <w:tab w:val="num" w:pos="5760"/>
        </w:tabs>
        <w:ind w:left="5760" w:hanging="360"/>
      </w:pPr>
    </w:lvl>
    <w:lvl w:ilvl="8" w:tplc="81D2C7A4" w:tentative="1">
      <w:start w:val="1"/>
      <w:numFmt w:val="lowerRoman"/>
      <w:lvlText w:val="%9."/>
      <w:lvlJc w:val="right"/>
      <w:pPr>
        <w:tabs>
          <w:tab w:val="num" w:pos="6480"/>
        </w:tabs>
        <w:ind w:left="6480" w:hanging="180"/>
      </w:pPr>
    </w:lvl>
  </w:abstractNum>
  <w:abstractNum w:abstractNumId="149" w15:restartNumberingAfterBreak="0">
    <w:nsid w:val="67E10163"/>
    <w:multiLevelType w:val="hybridMultilevel"/>
    <w:tmpl w:val="CFF47DC0"/>
    <w:name w:val="CobbNumbering262"/>
    <w:lvl w:ilvl="0" w:tplc="7E2E06F0">
      <w:start w:val="1"/>
      <w:numFmt w:val="lowerRoman"/>
      <w:lvlText w:val="(%1)"/>
      <w:lvlJc w:val="left"/>
      <w:pPr>
        <w:tabs>
          <w:tab w:val="num" w:pos="360"/>
        </w:tabs>
        <w:ind w:left="360" w:hanging="360"/>
      </w:pPr>
      <w:rPr>
        <w:rFonts w:ascii="Arial" w:hAnsi="Arial" w:hint="default"/>
        <w:b w:val="0"/>
        <w:i w:val="0"/>
        <w:sz w:val="20"/>
        <w:szCs w:val="20"/>
      </w:rPr>
    </w:lvl>
    <w:lvl w:ilvl="1" w:tplc="5F2A5E00">
      <w:start w:val="1"/>
      <w:numFmt w:val="lowerLetter"/>
      <w:lvlText w:val="%2."/>
      <w:lvlJc w:val="left"/>
      <w:pPr>
        <w:tabs>
          <w:tab w:val="num" w:pos="1440"/>
        </w:tabs>
        <w:ind w:left="1440" w:hanging="360"/>
      </w:pPr>
    </w:lvl>
    <w:lvl w:ilvl="2" w:tplc="8C40DFC6">
      <w:start w:val="1"/>
      <w:numFmt w:val="lowerRoman"/>
      <w:lvlText w:val="%3."/>
      <w:lvlJc w:val="right"/>
      <w:pPr>
        <w:tabs>
          <w:tab w:val="num" w:pos="2160"/>
        </w:tabs>
        <w:ind w:left="2160" w:hanging="180"/>
      </w:pPr>
    </w:lvl>
    <w:lvl w:ilvl="3" w:tplc="2E40B7B2">
      <w:start w:val="1"/>
      <w:numFmt w:val="decimal"/>
      <w:lvlText w:val="%4."/>
      <w:lvlJc w:val="left"/>
      <w:pPr>
        <w:tabs>
          <w:tab w:val="num" w:pos="2880"/>
        </w:tabs>
        <w:ind w:left="2880" w:hanging="360"/>
      </w:pPr>
    </w:lvl>
    <w:lvl w:ilvl="4" w:tplc="ACFE1B84" w:tentative="1">
      <w:start w:val="1"/>
      <w:numFmt w:val="lowerLetter"/>
      <w:lvlText w:val="%5."/>
      <w:lvlJc w:val="left"/>
      <w:pPr>
        <w:tabs>
          <w:tab w:val="num" w:pos="3600"/>
        </w:tabs>
        <w:ind w:left="3600" w:hanging="360"/>
      </w:pPr>
    </w:lvl>
    <w:lvl w:ilvl="5" w:tplc="ECD093F2" w:tentative="1">
      <w:start w:val="1"/>
      <w:numFmt w:val="lowerRoman"/>
      <w:lvlText w:val="%6."/>
      <w:lvlJc w:val="right"/>
      <w:pPr>
        <w:tabs>
          <w:tab w:val="num" w:pos="4320"/>
        </w:tabs>
        <w:ind w:left="4320" w:hanging="180"/>
      </w:pPr>
    </w:lvl>
    <w:lvl w:ilvl="6" w:tplc="13589306" w:tentative="1">
      <w:start w:val="1"/>
      <w:numFmt w:val="decimal"/>
      <w:lvlText w:val="%7."/>
      <w:lvlJc w:val="left"/>
      <w:pPr>
        <w:tabs>
          <w:tab w:val="num" w:pos="5040"/>
        </w:tabs>
        <w:ind w:left="5040" w:hanging="360"/>
      </w:pPr>
    </w:lvl>
    <w:lvl w:ilvl="7" w:tplc="B73E48DE" w:tentative="1">
      <w:start w:val="1"/>
      <w:numFmt w:val="lowerLetter"/>
      <w:lvlText w:val="%8."/>
      <w:lvlJc w:val="left"/>
      <w:pPr>
        <w:tabs>
          <w:tab w:val="num" w:pos="5760"/>
        </w:tabs>
        <w:ind w:left="5760" w:hanging="360"/>
      </w:pPr>
    </w:lvl>
    <w:lvl w:ilvl="8" w:tplc="CB6EF02C" w:tentative="1">
      <w:start w:val="1"/>
      <w:numFmt w:val="lowerRoman"/>
      <w:lvlText w:val="%9."/>
      <w:lvlJc w:val="right"/>
      <w:pPr>
        <w:tabs>
          <w:tab w:val="num" w:pos="6480"/>
        </w:tabs>
        <w:ind w:left="6480" w:hanging="180"/>
      </w:pPr>
    </w:lvl>
  </w:abstractNum>
  <w:abstractNum w:abstractNumId="150" w15:restartNumberingAfterBreak="0">
    <w:nsid w:val="682760D7"/>
    <w:multiLevelType w:val="singleLevel"/>
    <w:tmpl w:val="BE7AECFE"/>
    <w:lvl w:ilvl="0">
      <w:start w:val="1"/>
      <w:numFmt w:val="lowerRoman"/>
      <w:pStyle w:val="roman2"/>
      <w:lvlText w:val="(%1)"/>
      <w:lvlJc w:val="left"/>
      <w:pPr>
        <w:tabs>
          <w:tab w:val="num" w:pos="1361"/>
        </w:tabs>
        <w:ind w:left="1361" w:hanging="681"/>
      </w:pPr>
      <w:rPr>
        <w:rFonts w:ascii="Arial" w:hAnsi="Arial" w:hint="default"/>
        <w:b w:val="0"/>
        <w:i w:val="0"/>
        <w:sz w:val="20"/>
      </w:rPr>
    </w:lvl>
  </w:abstractNum>
  <w:abstractNum w:abstractNumId="151" w15:restartNumberingAfterBreak="0">
    <w:nsid w:val="6839296C"/>
    <w:multiLevelType w:val="multilevel"/>
    <w:tmpl w:val="4CEC5C42"/>
    <w:name w:val="CobbNumbering3322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52" w15:restartNumberingAfterBreak="0">
    <w:nsid w:val="687B7720"/>
    <w:multiLevelType w:val="hybridMultilevel"/>
    <w:tmpl w:val="0A8015D8"/>
    <w:name w:val="CobbNumbering1925"/>
    <w:lvl w:ilvl="0" w:tplc="714A9554">
      <w:start w:val="16"/>
      <w:numFmt w:val="decimal"/>
      <w:lvlText w:val="%1."/>
      <w:lvlJc w:val="left"/>
      <w:pPr>
        <w:tabs>
          <w:tab w:val="num" w:pos="1080"/>
        </w:tabs>
        <w:ind w:left="1080" w:hanging="720"/>
      </w:pPr>
      <w:rPr>
        <w:rFonts w:hint="default"/>
      </w:rPr>
    </w:lvl>
    <w:lvl w:ilvl="1" w:tplc="4DFC2540" w:tentative="1">
      <w:start w:val="1"/>
      <w:numFmt w:val="lowerLetter"/>
      <w:lvlText w:val="%2."/>
      <w:lvlJc w:val="left"/>
      <w:pPr>
        <w:tabs>
          <w:tab w:val="num" w:pos="1440"/>
        </w:tabs>
        <w:ind w:left="1440" w:hanging="360"/>
      </w:pPr>
    </w:lvl>
    <w:lvl w:ilvl="2" w:tplc="5714EFCE" w:tentative="1">
      <w:start w:val="1"/>
      <w:numFmt w:val="lowerRoman"/>
      <w:lvlText w:val="%3."/>
      <w:lvlJc w:val="right"/>
      <w:pPr>
        <w:tabs>
          <w:tab w:val="num" w:pos="2160"/>
        </w:tabs>
        <w:ind w:left="2160" w:hanging="180"/>
      </w:pPr>
    </w:lvl>
    <w:lvl w:ilvl="3" w:tplc="78306628" w:tentative="1">
      <w:start w:val="1"/>
      <w:numFmt w:val="decimal"/>
      <w:lvlText w:val="%4."/>
      <w:lvlJc w:val="left"/>
      <w:pPr>
        <w:tabs>
          <w:tab w:val="num" w:pos="2880"/>
        </w:tabs>
        <w:ind w:left="2880" w:hanging="360"/>
      </w:pPr>
    </w:lvl>
    <w:lvl w:ilvl="4" w:tplc="916EA378" w:tentative="1">
      <w:start w:val="1"/>
      <w:numFmt w:val="lowerLetter"/>
      <w:lvlText w:val="%5."/>
      <w:lvlJc w:val="left"/>
      <w:pPr>
        <w:tabs>
          <w:tab w:val="num" w:pos="3600"/>
        </w:tabs>
        <w:ind w:left="3600" w:hanging="360"/>
      </w:pPr>
    </w:lvl>
    <w:lvl w:ilvl="5" w:tplc="CD34DCB4" w:tentative="1">
      <w:start w:val="1"/>
      <w:numFmt w:val="lowerRoman"/>
      <w:lvlText w:val="%6."/>
      <w:lvlJc w:val="right"/>
      <w:pPr>
        <w:tabs>
          <w:tab w:val="num" w:pos="4320"/>
        </w:tabs>
        <w:ind w:left="4320" w:hanging="180"/>
      </w:pPr>
    </w:lvl>
    <w:lvl w:ilvl="6" w:tplc="A874EC42" w:tentative="1">
      <w:start w:val="1"/>
      <w:numFmt w:val="decimal"/>
      <w:lvlText w:val="%7."/>
      <w:lvlJc w:val="left"/>
      <w:pPr>
        <w:tabs>
          <w:tab w:val="num" w:pos="5040"/>
        </w:tabs>
        <w:ind w:left="5040" w:hanging="360"/>
      </w:pPr>
    </w:lvl>
    <w:lvl w:ilvl="7" w:tplc="6772D5D6" w:tentative="1">
      <w:start w:val="1"/>
      <w:numFmt w:val="lowerLetter"/>
      <w:lvlText w:val="%8."/>
      <w:lvlJc w:val="left"/>
      <w:pPr>
        <w:tabs>
          <w:tab w:val="num" w:pos="5760"/>
        </w:tabs>
        <w:ind w:left="5760" w:hanging="360"/>
      </w:pPr>
    </w:lvl>
    <w:lvl w:ilvl="8" w:tplc="F0E04272" w:tentative="1">
      <w:start w:val="1"/>
      <w:numFmt w:val="lowerRoman"/>
      <w:lvlText w:val="%9."/>
      <w:lvlJc w:val="right"/>
      <w:pPr>
        <w:tabs>
          <w:tab w:val="num" w:pos="6480"/>
        </w:tabs>
        <w:ind w:left="6480" w:hanging="180"/>
      </w:pPr>
    </w:lvl>
  </w:abstractNum>
  <w:abstractNum w:abstractNumId="153" w15:restartNumberingAfterBreak="0">
    <w:nsid w:val="68EA3418"/>
    <w:multiLevelType w:val="multilevel"/>
    <w:tmpl w:val="881E5DF2"/>
    <w:name w:val="CobbNumbering198"/>
    <w:lvl w:ilvl="0">
      <w:start w:val="1"/>
      <w:numFmt w:val="none"/>
      <w:pStyle w:val="FWDL1"/>
      <w:suff w:val="nothing"/>
      <w:lvlText w:val=""/>
      <w:lvlJc w:val="left"/>
      <w:rPr>
        <w:rFonts w:ascii="Times New Roman" w:hAnsi="Times New Roman" w:cs="Times New Roman"/>
        <w:b w:val="0"/>
        <w:i w:val="0"/>
        <w:caps w:val="0"/>
        <w:color w:val="auto"/>
        <w:sz w:val="24"/>
        <w:szCs w:val="24"/>
        <w:u w:val="none"/>
      </w:rPr>
    </w:lvl>
    <w:lvl w:ilvl="1">
      <w:start w:val="1"/>
      <w:numFmt w:val="lowerLetter"/>
      <w:pStyle w:val="FWDL2"/>
      <w:lvlText w:val="(%2)"/>
      <w:lvlJc w:val="left"/>
      <w:pPr>
        <w:tabs>
          <w:tab w:val="num" w:pos="720"/>
        </w:tabs>
        <w:ind w:left="720" w:hanging="720"/>
      </w:pPr>
      <w:rPr>
        <w:rFonts w:ascii="Times New Roman" w:hAnsi="Times New Roman" w:cs="Times New Roman"/>
        <w:b w:val="0"/>
        <w:i w:val="0"/>
        <w:caps w:val="0"/>
        <w:color w:val="auto"/>
        <w:sz w:val="24"/>
        <w:szCs w:val="24"/>
        <w:u w:val="none"/>
      </w:rPr>
    </w:lvl>
    <w:lvl w:ilvl="2">
      <w:start w:val="1"/>
      <w:numFmt w:val="lowerRoman"/>
      <w:pStyle w:val="FWDL3"/>
      <w:lvlText w:val="(%3)"/>
      <w:lvlJc w:val="right"/>
      <w:pPr>
        <w:tabs>
          <w:tab w:val="num" w:pos="1440"/>
        </w:tabs>
        <w:ind w:left="1440" w:hanging="216"/>
      </w:pPr>
      <w:rPr>
        <w:rFonts w:ascii="Times New Roman" w:hAnsi="Times New Roman" w:cs="Times New Roman"/>
        <w:b w:val="0"/>
        <w:i w:val="0"/>
        <w:caps w:val="0"/>
        <w:color w:val="auto"/>
        <w:sz w:val="24"/>
        <w:szCs w:val="24"/>
        <w:u w:val="none"/>
      </w:rPr>
    </w:lvl>
    <w:lvl w:ilvl="3">
      <w:start w:val="1"/>
      <w:numFmt w:val="upperLetter"/>
      <w:pStyle w:val="FWDL4"/>
      <w:lvlText w:val="(%4)"/>
      <w:lvlJc w:val="left"/>
      <w:pPr>
        <w:tabs>
          <w:tab w:val="num" w:pos="2160"/>
        </w:tabs>
        <w:ind w:left="2160" w:hanging="720"/>
      </w:pPr>
      <w:rPr>
        <w:rFonts w:ascii="Times New Roman" w:hAnsi="Times New Roman" w:cs="Times New Roman"/>
        <w:b w:val="0"/>
        <w:i w:val="0"/>
        <w:caps w:val="0"/>
        <w:color w:val="auto"/>
        <w:sz w:val="24"/>
        <w:szCs w:val="24"/>
        <w:u w:val="none"/>
      </w:rPr>
    </w:lvl>
    <w:lvl w:ilvl="4">
      <w:start w:val="1"/>
      <w:numFmt w:val="upperRoman"/>
      <w:pStyle w:val="FWDL5"/>
      <w:lvlText w:val="(%5)"/>
      <w:lvlJc w:val="right"/>
      <w:pPr>
        <w:tabs>
          <w:tab w:val="num" w:pos="2880"/>
        </w:tabs>
        <w:ind w:left="2880" w:hanging="216"/>
      </w:pPr>
      <w:rPr>
        <w:rFonts w:ascii="Times New Roman" w:hAnsi="Times New Roman" w:cs="Times New Roman"/>
        <w:b w:val="0"/>
        <w:i w:val="0"/>
        <w:caps w:val="0"/>
        <w:color w:val="auto"/>
        <w:sz w:val="24"/>
        <w:szCs w:val="24"/>
        <w:u w:val="none"/>
      </w:rPr>
    </w:lvl>
    <w:lvl w:ilvl="5">
      <w:start w:val="27"/>
      <w:numFmt w:val="lowerLetter"/>
      <w:pStyle w:val="FWDL6"/>
      <w:lvlText w:val="(%6)"/>
      <w:lvlJc w:val="left"/>
      <w:pPr>
        <w:tabs>
          <w:tab w:val="num" w:pos="3600"/>
        </w:tabs>
        <w:ind w:left="3600" w:hanging="720"/>
      </w:pPr>
      <w:rPr>
        <w:rFonts w:ascii="Times New Roman" w:hAnsi="Times New Roman" w:cs="Times New Roman"/>
        <w:b w:val="0"/>
        <w:i w:val="0"/>
        <w:caps w:val="0"/>
        <w:color w:val="auto"/>
        <w:sz w:val="24"/>
        <w:szCs w:val="24"/>
        <w:u w:val="none"/>
      </w:rPr>
    </w:lvl>
    <w:lvl w:ilvl="6">
      <w:start w:val="1"/>
      <w:numFmt w:val="decimal"/>
      <w:pStyle w:val="FWDL7"/>
      <w:lvlText w:val="(%7)"/>
      <w:lvlJc w:val="left"/>
      <w:pPr>
        <w:tabs>
          <w:tab w:val="num" w:pos="4320"/>
        </w:tabs>
        <w:ind w:left="4320" w:hanging="720"/>
      </w:pPr>
      <w:rPr>
        <w:rFonts w:ascii="Times New Roman" w:hAnsi="Times New Roman" w:cs="Times New Roman"/>
        <w:b w:val="0"/>
        <w:i w:val="0"/>
        <w:caps w:val="0"/>
        <w:color w:val="auto"/>
        <w:sz w:val="24"/>
        <w:szCs w:val="24"/>
        <w:u w:val="none"/>
      </w:rPr>
    </w:lvl>
    <w:lvl w:ilvl="7">
      <w:start w:val="1"/>
      <w:numFmt w:val="lowerRoman"/>
      <w:lvlText w:val="%8."/>
      <w:lvlJc w:val="left"/>
      <w:pPr>
        <w:tabs>
          <w:tab w:val="num" w:pos="5760"/>
        </w:tabs>
        <w:ind w:firstLine="5040"/>
      </w:pPr>
      <w:rPr>
        <w:rFonts w:ascii="Times New Roman" w:hAnsi="Times New Roman" w:cs="Times New Roman"/>
        <w:b w:val="0"/>
        <w:i w:val="0"/>
        <w:caps w:val="0"/>
        <w:color w:val="auto"/>
        <w:sz w:val="24"/>
        <w:szCs w:val="24"/>
        <w:u w:val="none"/>
      </w:rPr>
    </w:lvl>
    <w:lvl w:ilvl="8">
      <w:start w:val="1"/>
      <w:numFmt w:val="decimal"/>
      <w:lvlText w:val="%9."/>
      <w:lvlJc w:val="left"/>
      <w:pPr>
        <w:tabs>
          <w:tab w:val="num" w:pos="6480"/>
        </w:tabs>
        <w:ind w:firstLine="5760"/>
      </w:pPr>
      <w:rPr>
        <w:rFonts w:ascii="Times New Roman" w:hAnsi="Times New Roman" w:cs="Times New Roman"/>
        <w:b w:val="0"/>
        <w:i w:val="0"/>
        <w:caps w:val="0"/>
        <w:color w:val="auto"/>
        <w:sz w:val="24"/>
        <w:szCs w:val="24"/>
        <w:u w:val="none"/>
      </w:rPr>
    </w:lvl>
  </w:abstractNum>
  <w:abstractNum w:abstractNumId="154" w15:restartNumberingAfterBreak="0">
    <w:nsid w:val="693E2F35"/>
    <w:multiLevelType w:val="multilevel"/>
    <w:tmpl w:val="EF3A48FE"/>
    <w:name w:val="CobbNumbering192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55" w15:restartNumberingAfterBreak="0">
    <w:nsid w:val="6AE52573"/>
    <w:multiLevelType w:val="multilevel"/>
    <w:tmpl w:val="3FB8DD00"/>
    <w:name w:val="CobbNumbering19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56" w15:restartNumberingAfterBreak="0">
    <w:nsid w:val="6B5E4B43"/>
    <w:multiLevelType w:val="multilevel"/>
    <w:tmpl w:val="EFE2355E"/>
    <w:name w:val="CobbNumbering33222232"/>
    <w:lvl w:ilvl="0">
      <w:start w:val="1"/>
      <w:numFmt w:val="decimal"/>
      <w:pStyle w:val="FWBL1"/>
      <w:lvlText w:val="%1."/>
      <w:lvlJc w:val="left"/>
      <w:pPr>
        <w:tabs>
          <w:tab w:val="num" w:pos="720"/>
        </w:tabs>
      </w:pPr>
      <w:rPr>
        <w:rFonts w:ascii="Times New Roman" w:hAnsi="Times New Roman" w:cs="Times New Roman"/>
        <w:b/>
        <w:i w:val="0"/>
        <w:caps w:val="0"/>
        <w:color w:val="auto"/>
        <w:u w:val="none"/>
      </w:rPr>
    </w:lvl>
    <w:lvl w:ilvl="1">
      <w:start w:val="1"/>
      <w:numFmt w:val="decimal"/>
      <w:lvlText w:val="%1.%2"/>
      <w:lvlJc w:val="left"/>
      <w:pPr>
        <w:tabs>
          <w:tab w:val="num" w:pos="720"/>
        </w:tabs>
      </w:pPr>
      <w:rPr>
        <w:rFonts w:ascii="Times New Roman" w:hAnsi="Times New Roman" w:cs="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157" w15:restartNumberingAfterBreak="0">
    <w:nsid w:val="6DBB76A3"/>
    <w:multiLevelType w:val="multilevel"/>
    <w:tmpl w:val="9F227162"/>
    <w:name w:val="CobbNumbering33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58" w15:restartNumberingAfterBreak="0">
    <w:nsid w:val="6F1305F6"/>
    <w:multiLevelType w:val="hybridMultilevel"/>
    <w:tmpl w:val="926A5FD4"/>
    <w:name w:val="CobbNumbering38"/>
    <w:lvl w:ilvl="0" w:tplc="40D6C8A2">
      <w:start w:val="15"/>
      <w:numFmt w:val="decimal"/>
      <w:lvlText w:val="%1."/>
      <w:lvlJc w:val="left"/>
      <w:pPr>
        <w:tabs>
          <w:tab w:val="num" w:pos="1080"/>
        </w:tabs>
        <w:ind w:left="1080" w:hanging="720"/>
      </w:pPr>
      <w:rPr>
        <w:rFonts w:hint="default"/>
      </w:rPr>
    </w:lvl>
    <w:lvl w:ilvl="1" w:tplc="697C3494" w:tentative="1">
      <w:start w:val="1"/>
      <w:numFmt w:val="lowerLetter"/>
      <w:lvlText w:val="%2."/>
      <w:lvlJc w:val="left"/>
      <w:pPr>
        <w:tabs>
          <w:tab w:val="num" w:pos="1440"/>
        </w:tabs>
        <w:ind w:left="1440" w:hanging="360"/>
      </w:pPr>
    </w:lvl>
    <w:lvl w:ilvl="2" w:tplc="82C05FAE" w:tentative="1">
      <w:start w:val="1"/>
      <w:numFmt w:val="lowerRoman"/>
      <w:lvlText w:val="%3."/>
      <w:lvlJc w:val="right"/>
      <w:pPr>
        <w:tabs>
          <w:tab w:val="num" w:pos="2160"/>
        </w:tabs>
        <w:ind w:left="2160" w:hanging="180"/>
      </w:pPr>
    </w:lvl>
    <w:lvl w:ilvl="3" w:tplc="0390FF68" w:tentative="1">
      <w:start w:val="1"/>
      <w:numFmt w:val="decimal"/>
      <w:lvlText w:val="%4."/>
      <w:lvlJc w:val="left"/>
      <w:pPr>
        <w:tabs>
          <w:tab w:val="num" w:pos="2880"/>
        </w:tabs>
        <w:ind w:left="2880" w:hanging="360"/>
      </w:pPr>
    </w:lvl>
    <w:lvl w:ilvl="4" w:tplc="D47880FE" w:tentative="1">
      <w:start w:val="1"/>
      <w:numFmt w:val="lowerLetter"/>
      <w:lvlText w:val="%5."/>
      <w:lvlJc w:val="left"/>
      <w:pPr>
        <w:tabs>
          <w:tab w:val="num" w:pos="3600"/>
        </w:tabs>
        <w:ind w:left="3600" w:hanging="360"/>
      </w:pPr>
    </w:lvl>
    <w:lvl w:ilvl="5" w:tplc="2794A49A" w:tentative="1">
      <w:start w:val="1"/>
      <w:numFmt w:val="lowerRoman"/>
      <w:lvlText w:val="%6."/>
      <w:lvlJc w:val="right"/>
      <w:pPr>
        <w:tabs>
          <w:tab w:val="num" w:pos="4320"/>
        </w:tabs>
        <w:ind w:left="4320" w:hanging="180"/>
      </w:pPr>
    </w:lvl>
    <w:lvl w:ilvl="6" w:tplc="24403306" w:tentative="1">
      <w:start w:val="1"/>
      <w:numFmt w:val="decimal"/>
      <w:lvlText w:val="%7."/>
      <w:lvlJc w:val="left"/>
      <w:pPr>
        <w:tabs>
          <w:tab w:val="num" w:pos="5040"/>
        </w:tabs>
        <w:ind w:left="5040" w:hanging="360"/>
      </w:pPr>
    </w:lvl>
    <w:lvl w:ilvl="7" w:tplc="BEA417F8" w:tentative="1">
      <w:start w:val="1"/>
      <w:numFmt w:val="lowerLetter"/>
      <w:lvlText w:val="%8."/>
      <w:lvlJc w:val="left"/>
      <w:pPr>
        <w:tabs>
          <w:tab w:val="num" w:pos="5760"/>
        </w:tabs>
        <w:ind w:left="5760" w:hanging="360"/>
      </w:pPr>
    </w:lvl>
    <w:lvl w:ilvl="8" w:tplc="EF0E73A0" w:tentative="1">
      <w:start w:val="1"/>
      <w:numFmt w:val="lowerRoman"/>
      <w:lvlText w:val="%9."/>
      <w:lvlJc w:val="right"/>
      <w:pPr>
        <w:tabs>
          <w:tab w:val="num" w:pos="6480"/>
        </w:tabs>
        <w:ind w:left="6480" w:hanging="180"/>
      </w:pPr>
    </w:lvl>
  </w:abstractNum>
  <w:abstractNum w:abstractNumId="159" w15:restartNumberingAfterBreak="0">
    <w:nsid w:val="6F76530E"/>
    <w:multiLevelType w:val="multilevel"/>
    <w:tmpl w:val="643EFF60"/>
    <w:name w:val="zzmpFWD||FW Definitions|2|3|1|0|0|32||1|0|0||1|0|0||1|0|0||1|0|0||1|0|0||1|0|0||mpNA||mpNA||"/>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60" w15:restartNumberingAfterBreak="0">
    <w:nsid w:val="6F881705"/>
    <w:multiLevelType w:val="multilevel"/>
    <w:tmpl w:val="2DE64D7A"/>
    <w:name w:val="CobbNumbering35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61" w15:restartNumberingAfterBreak="0">
    <w:nsid w:val="703B6434"/>
    <w:multiLevelType w:val="multilevel"/>
    <w:tmpl w:val="3EA81666"/>
    <w:name w:val="CobbNumbering292"/>
    <w:lvl w:ilvl="0">
      <w:start w:val="1"/>
      <w:numFmt w:val="decimal"/>
      <w:pStyle w:val="Level1"/>
      <w:lvlText w:val="%1"/>
      <w:lvlJc w:val="left"/>
      <w:pPr>
        <w:tabs>
          <w:tab w:val="num" w:pos="680"/>
        </w:tabs>
        <w:ind w:left="680" w:hanging="680"/>
      </w:pPr>
      <w:rPr>
        <w:rFonts w:ascii="Arial" w:hAnsi="Arial" w:hint="default"/>
        <w:b/>
        <w:i w:val="0"/>
        <w:sz w:val="22"/>
      </w:rPr>
    </w:lvl>
    <w:lvl w:ilvl="1">
      <w:start w:val="1"/>
      <w:numFmt w:val="decimal"/>
      <w:pStyle w:val="Level2"/>
      <w:lvlText w:val="%1.%2"/>
      <w:lvlJc w:val="left"/>
      <w:pPr>
        <w:tabs>
          <w:tab w:val="num" w:pos="680"/>
        </w:tabs>
        <w:ind w:left="680" w:hanging="680"/>
      </w:pPr>
      <w:rPr>
        <w:rFonts w:ascii="Arial" w:hAnsi="Arial" w:hint="default"/>
        <w:b/>
        <w:i w:val="0"/>
        <w:sz w:val="21"/>
      </w:rPr>
    </w:lvl>
    <w:lvl w:ilvl="2">
      <w:start w:val="1"/>
      <w:numFmt w:val="decimal"/>
      <w:pStyle w:val="Level3"/>
      <w:lvlText w:val="%1.%2.%3"/>
      <w:lvlJc w:val="left"/>
      <w:pPr>
        <w:tabs>
          <w:tab w:val="num" w:pos="1361"/>
        </w:tabs>
        <w:ind w:left="1361" w:hanging="681"/>
      </w:pPr>
      <w:rPr>
        <w:rFonts w:ascii="Arial" w:hAnsi="Arial" w:hint="default"/>
        <w:b/>
        <w:i w:val="0"/>
        <w:sz w:val="17"/>
      </w:rPr>
    </w:lvl>
    <w:lvl w:ilvl="3">
      <w:start w:val="1"/>
      <w:numFmt w:val="lowerRoman"/>
      <w:pStyle w:val="Level4"/>
      <w:lvlText w:val="(%4)"/>
      <w:lvlJc w:val="left"/>
      <w:pPr>
        <w:tabs>
          <w:tab w:val="num" w:pos="2041"/>
        </w:tabs>
        <w:ind w:left="2041" w:hanging="680"/>
      </w:pPr>
      <w:rPr>
        <w:rFonts w:ascii="Arial" w:hAnsi="Arial" w:hint="default"/>
        <w:b w:val="0"/>
        <w:i w:val="0"/>
        <w:sz w:val="20"/>
      </w:rPr>
    </w:lvl>
    <w:lvl w:ilvl="4">
      <w:start w:val="1"/>
      <w:numFmt w:val="lowerLetter"/>
      <w:pStyle w:val="Level5"/>
      <w:lvlText w:val="(%5)"/>
      <w:lvlJc w:val="left"/>
      <w:pPr>
        <w:tabs>
          <w:tab w:val="num" w:pos="2608"/>
        </w:tabs>
        <w:ind w:left="2608" w:hanging="567"/>
      </w:pPr>
      <w:rPr>
        <w:rFonts w:ascii="Arial" w:hAnsi="Arial" w:hint="default"/>
        <w:b w:val="0"/>
        <w:i w:val="0"/>
        <w:sz w:val="20"/>
      </w:rPr>
    </w:lvl>
    <w:lvl w:ilvl="5">
      <w:start w:val="1"/>
      <w:numFmt w:val="upperRoman"/>
      <w:pStyle w:val="Level6"/>
      <w:lvlText w:val="(%6)"/>
      <w:lvlJc w:val="left"/>
      <w:pPr>
        <w:tabs>
          <w:tab w:val="num" w:pos="3289"/>
        </w:tabs>
        <w:ind w:left="3289" w:hanging="681"/>
      </w:pPr>
      <w:rPr>
        <w:rFonts w:ascii="Arial" w:hAnsi="Arial" w:hint="default"/>
        <w:b w:val="0"/>
        <w:i w:val="0"/>
        <w:sz w:val="20"/>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2" w15:restartNumberingAfterBreak="0">
    <w:nsid w:val="70704D68"/>
    <w:multiLevelType w:val="multilevel"/>
    <w:tmpl w:val="D49E429C"/>
    <w:name w:val="CobbNumbering35"/>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63" w15:restartNumberingAfterBreak="0">
    <w:nsid w:val="70F35B62"/>
    <w:multiLevelType w:val="multilevel"/>
    <w:tmpl w:val="DE483274"/>
    <w:name w:val="CobbNumbering45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64" w15:restartNumberingAfterBreak="0">
    <w:nsid w:val="7147749F"/>
    <w:multiLevelType w:val="multilevel"/>
    <w:tmpl w:val="B32E6CAC"/>
    <w:name w:val="zzmpFWB||FW Body Text|2|3|0|1|0|49||1|0|32||1|0|32||1|0|32||1|0|32||1|0|32||1|0|32||1|0|32||mpNA||"/>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szCs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65" w15:restartNumberingAfterBreak="0">
    <w:nsid w:val="718079FA"/>
    <w:multiLevelType w:val="multilevel"/>
    <w:tmpl w:val="F6968766"/>
    <w:name w:val="CobbNumbering27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66" w15:restartNumberingAfterBreak="0">
    <w:nsid w:val="71A63B7F"/>
    <w:multiLevelType w:val="multilevel"/>
    <w:tmpl w:val="78C49808"/>
    <w:name w:val="CobbNumbering192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67" w15:restartNumberingAfterBreak="0">
    <w:nsid w:val="71CA18AF"/>
    <w:multiLevelType w:val="multilevel"/>
    <w:tmpl w:val="DE483274"/>
    <w:name w:val="CobbNumbering24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68" w15:restartNumberingAfterBreak="0">
    <w:nsid w:val="723063C4"/>
    <w:multiLevelType w:val="multilevel"/>
    <w:tmpl w:val="1016710E"/>
    <w:name w:val="CobbNumbering236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69" w15:restartNumberingAfterBreak="0">
    <w:nsid w:val="744252A6"/>
    <w:multiLevelType w:val="multilevel"/>
    <w:tmpl w:val="200CF558"/>
    <w:name w:val="CobbNumbering16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70" w15:restartNumberingAfterBreak="0">
    <w:nsid w:val="744C53B9"/>
    <w:multiLevelType w:val="multilevel"/>
    <w:tmpl w:val="E2CE8C90"/>
    <w:name w:val="CobbNumbering32"/>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71" w15:restartNumberingAfterBreak="0">
    <w:nsid w:val="756A39D8"/>
    <w:multiLevelType w:val="multilevel"/>
    <w:tmpl w:val="14F6A44E"/>
    <w:name w:val="CobbNumbering14"/>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72" w15:restartNumberingAfterBreak="0">
    <w:nsid w:val="759239D5"/>
    <w:multiLevelType w:val="multilevel"/>
    <w:tmpl w:val="03C84782"/>
    <w:name w:val="CobbNumbering1919"/>
    <w:lvl w:ilvl="0">
      <w:start w:val="1"/>
      <w:numFmt w:val="lowerRoman"/>
      <w:lvlText w:val="(%1)"/>
      <w:lvlJc w:val="right"/>
      <w:pPr>
        <w:tabs>
          <w:tab w:val="num" w:pos="3600"/>
        </w:tabs>
        <w:ind w:left="3600" w:hanging="180"/>
      </w:pPr>
      <w:rPr>
        <w:rFonts w:ascii="Arial" w:hAnsi="Arial" w:hint="default"/>
        <w:b w:val="0"/>
        <w:i w:val="0"/>
        <w:sz w:val="18"/>
        <w:szCs w:val="18"/>
      </w:rPr>
    </w:lvl>
    <w:lvl w:ilvl="1">
      <w:start w:val="1"/>
      <w:numFmt w:val="lowerLetter"/>
      <w:lvlText w:val="%2."/>
      <w:lvlJc w:val="left"/>
      <w:pPr>
        <w:tabs>
          <w:tab w:val="num" w:pos="1440"/>
        </w:tabs>
        <w:ind w:left="1440" w:hanging="360"/>
      </w:pPr>
    </w:lvl>
    <w:lvl w:ilvl="2">
      <w:start w:val="1"/>
      <w:numFmt w:val="lowerLetter"/>
      <w:lvlText w:val="(%3)"/>
      <w:lvlJc w:val="left"/>
      <w:pPr>
        <w:tabs>
          <w:tab w:val="num" w:pos="3780"/>
        </w:tabs>
        <w:ind w:left="3780" w:hanging="360"/>
      </w:pPr>
      <w:rPr>
        <w:rFonts w:ascii="Arial" w:hAnsi="Arial" w:hint="default"/>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15:restartNumberingAfterBreak="0">
    <w:nsid w:val="76987A83"/>
    <w:multiLevelType w:val="multilevel"/>
    <w:tmpl w:val="DE483274"/>
    <w:name w:val="CobbNumbering39"/>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74" w15:restartNumberingAfterBreak="0">
    <w:nsid w:val="7710769C"/>
    <w:multiLevelType w:val="multilevel"/>
    <w:tmpl w:val="DE483274"/>
    <w:name w:val="CobbNumbering8"/>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75" w15:restartNumberingAfterBreak="0">
    <w:nsid w:val="771777AD"/>
    <w:multiLevelType w:val="multilevel"/>
    <w:tmpl w:val="019C28B4"/>
    <w:name w:val="CobbNumbering1927"/>
    <w:lvl w:ilvl="0">
      <w:start w:val="1"/>
      <w:numFmt w:val="decimal"/>
      <w:pStyle w:val="1Parties"/>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6" w15:restartNumberingAfterBreak="0">
    <w:nsid w:val="77B22892"/>
    <w:multiLevelType w:val="hybridMultilevel"/>
    <w:tmpl w:val="44CCA4B0"/>
    <w:name w:val="CobbNumbering192"/>
    <w:lvl w:ilvl="0" w:tplc="C2C82FAE">
      <w:start w:val="1"/>
      <w:numFmt w:val="bullet"/>
      <w:lvlText w:val=""/>
      <w:lvlJc w:val="left"/>
      <w:pPr>
        <w:tabs>
          <w:tab w:val="num" w:pos="720"/>
        </w:tabs>
        <w:ind w:left="720" w:hanging="360"/>
      </w:pPr>
      <w:rPr>
        <w:rFonts w:ascii="Symbol" w:hAnsi="Symbol" w:hint="default"/>
        <w:color w:val="auto"/>
      </w:rPr>
    </w:lvl>
    <w:lvl w:ilvl="1" w:tplc="B67C376A" w:tentative="1">
      <w:start w:val="1"/>
      <w:numFmt w:val="bullet"/>
      <w:lvlText w:val="o"/>
      <w:lvlJc w:val="left"/>
      <w:pPr>
        <w:tabs>
          <w:tab w:val="num" w:pos="1440"/>
        </w:tabs>
        <w:ind w:left="1440" w:hanging="360"/>
      </w:pPr>
      <w:rPr>
        <w:rFonts w:ascii="Courier New" w:hAnsi="Courier New" w:hint="default"/>
      </w:rPr>
    </w:lvl>
    <w:lvl w:ilvl="2" w:tplc="59BE5B82" w:tentative="1">
      <w:start w:val="1"/>
      <w:numFmt w:val="bullet"/>
      <w:lvlText w:val=""/>
      <w:lvlJc w:val="left"/>
      <w:pPr>
        <w:tabs>
          <w:tab w:val="num" w:pos="2160"/>
        </w:tabs>
        <w:ind w:left="2160" w:hanging="360"/>
      </w:pPr>
      <w:rPr>
        <w:rFonts w:ascii="Wingdings" w:hAnsi="Wingdings" w:hint="default"/>
      </w:rPr>
    </w:lvl>
    <w:lvl w:ilvl="3" w:tplc="F134E4BA" w:tentative="1">
      <w:start w:val="1"/>
      <w:numFmt w:val="bullet"/>
      <w:lvlText w:val=""/>
      <w:lvlJc w:val="left"/>
      <w:pPr>
        <w:tabs>
          <w:tab w:val="num" w:pos="2880"/>
        </w:tabs>
        <w:ind w:left="2880" w:hanging="360"/>
      </w:pPr>
      <w:rPr>
        <w:rFonts w:ascii="Symbol" w:hAnsi="Symbol" w:hint="default"/>
      </w:rPr>
    </w:lvl>
    <w:lvl w:ilvl="4" w:tplc="76702F04" w:tentative="1">
      <w:start w:val="1"/>
      <w:numFmt w:val="bullet"/>
      <w:lvlText w:val="o"/>
      <w:lvlJc w:val="left"/>
      <w:pPr>
        <w:tabs>
          <w:tab w:val="num" w:pos="3600"/>
        </w:tabs>
        <w:ind w:left="3600" w:hanging="360"/>
      </w:pPr>
      <w:rPr>
        <w:rFonts w:ascii="Courier New" w:hAnsi="Courier New" w:hint="default"/>
      </w:rPr>
    </w:lvl>
    <w:lvl w:ilvl="5" w:tplc="F8043684" w:tentative="1">
      <w:start w:val="1"/>
      <w:numFmt w:val="bullet"/>
      <w:lvlText w:val=""/>
      <w:lvlJc w:val="left"/>
      <w:pPr>
        <w:tabs>
          <w:tab w:val="num" w:pos="4320"/>
        </w:tabs>
        <w:ind w:left="4320" w:hanging="360"/>
      </w:pPr>
      <w:rPr>
        <w:rFonts w:ascii="Wingdings" w:hAnsi="Wingdings" w:hint="default"/>
      </w:rPr>
    </w:lvl>
    <w:lvl w:ilvl="6" w:tplc="F474C1B6" w:tentative="1">
      <w:start w:val="1"/>
      <w:numFmt w:val="bullet"/>
      <w:lvlText w:val=""/>
      <w:lvlJc w:val="left"/>
      <w:pPr>
        <w:tabs>
          <w:tab w:val="num" w:pos="5040"/>
        </w:tabs>
        <w:ind w:left="5040" w:hanging="360"/>
      </w:pPr>
      <w:rPr>
        <w:rFonts w:ascii="Symbol" w:hAnsi="Symbol" w:hint="default"/>
      </w:rPr>
    </w:lvl>
    <w:lvl w:ilvl="7" w:tplc="F710C7E4" w:tentative="1">
      <w:start w:val="1"/>
      <w:numFmt w:val="bullet"/>
      <w:lvlText w:val="o"/>
      <w:lvlJc w:val="left"/>
      <w:pPr>
        <w:tabs>
          <w:tab w:val="num" w:pos="5760"/>
        </w:tabs>
        <w:ind w:left="5760" w:hanging="360"/>
      </w:pPr>
      <w:rPr>
        <w:rFonts w:ascii="Courier New" w:hAnsi="Courier New" w:hint="default"/>
      </w:rPr>
    </w:lvl>
    <w:lvl w:ilvl="8" w:tplc="18885D18"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7D61255"/>
    <w:multiLevelType w:val="multilevel"/>
    <w:tmpl w:val="D5B048AA"/>
    <w:name w:val="CobbNumbering22"/>
    <w:lvl w:ilvl="0">
      <w:start w:val="1"/>
      <w:numFmt w:val="decimal"/>
      <w:lvlText w:val="%1."/>
      <w:lvlJc w:val="left"/>
      <w:pPr>
        <w:tabs>
          <w:tab w:val="num" w:pos="720"/>
        </w:tabs>
        <w:ind w:left="720" w:hanging="720"/>
      </w:pPr>
      <w:rPr>
        <w:rFonts w:ascii="Times New Roman" w:hAnsi="Times New Roman" w:cs="Times New Roman" w:hint="default"/>
        <w:b/>
        <w:i w:val="0"/>
        <w:caps/>
        <w:sz w:val="20"/>
        <w:szCs w:val="20"/>
      </w:rPr>
    </w:lvl>
    <w:lvl w:ilvl="1">
      <w:start w:val="1"/>
      <w:numFmt w:val="decimal"/>
      <w:lvlText w:val="%1.%2"/>
      <w:lvlJc w:val="left"/>
      <w:pPr>
        <w:tabs>
          <w:tab w:val="num" w:pos="720"/>
        </w:tabs>
        <w:ind w:left="720" w:hanging="720"/>
      </w:pPr>
      <w:rPr>
        <w:rFonts w:ascii="Times New Roman" w:hAnsi="Times New Roman" w:cs="Times New Roman" w:hint="default"/>
        <w:b w:val="0"/>
        <w:i w:val="0"/>
        <w:caps w:val="0"/>
        <w:sz w:val="20"/>
        <w:szCs w:val="20"/>
      </w:rPr>
    </w:lvl>
    <w:lvl w:ilvl="2">
      <w:start w:val="1"/>
      <w:numFmt w:val="lowerLetter"/>
      <w:lvlText w:val="(%3)"/>
      <w:lvlJc w:val="left"/>
      <w:pPr>
        <w:tabs>
          <w:tab w:val="num" w:pos="1559"/>
        </w:tabs>
        <w:ind w:left="1559" w:hanging="567"/>
      </w:pPr>
      <w:rPr>
        <w:rFonts w:ascii="Times New Roman" w:hAnsi="Times New Roman" w:cs="Times New Roman" w:hint="default"/>
        <w:b w:val="0"/>
        <w:i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i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szCs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szCs w:val="22"/>
      </w:rPr>
    </w:lvl>
  </w:abstractNum>
  <w:abstractNum w:abstractNumId="178" w15:restartNumberingAfterBreak="0">
    <w:nsid w:val="77E13CB8"/>
    <w:multiLevelType w:val="multilevel"/>
    <w:tmpl w:val="64C42B2A"/>
    <w:name w:val="CobbNumbering4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627"/>
        </w:tabs>
        <w:ind w:left="1627" w:hanging="907"/>
      </w:pPr>
      <w:rPr>
        <w:rFonts w:hint="default"/>
      </w:rPr>
    </w:lvl>
    <w:lvl w:ilvl="2">
      <w:start w:val="1"/>
      <w:numFmt w:val="decimal"/>
      <w:lvlText w:val="%1.%2.%3."/>
      <w:lvlJc w:val="left"/>
      <w:pPr>
        <w:tabs>
          <w:tab w:val="num" w:pos="2722"/>
        </w:tabs>
        <w:ind w:left="2722" w:hanging="1095"/>
      </w:pPr>
      <w:rPr>
        <w:rFonts w:hint="default"/>
      </w:rPr>
    </w:lvl>
    <w:lvl w:ilvl="3">
      <w:start w:val="1"/>
      <w:numFmt w:val="decimal"/>
      <w:lvlText w:val="%1.%2.%3.%4."/>
      <w:lvlJc w:val="left"/>
      <w:pPr>
        <w:tabs>
          <w:tab w:val="num" w:pos="4003"/>
        </w:tabs>
        <w:ind w:left="4003" w:hanging="1281"/>
      </w:pPr>
      <w:rPr>
        <w:rFonts w:hint="default"/>
      </w:rPr>
    </w:lvl>
    <w:lvl w:ilvl="4">
      <w:start w:val="1"/>
      <w:numFmt w:val="lowerLetter"/>
      <w:lvlText w:val="(%5)"/>
      <w:lvlJc w:val="left"/>
      <w:pPr>
        <w:tabs>
          <w:tab w:val="num" w:pos="1627"/>
        </w:tabs>
        <w:ind w:left="1627" w:hanging="907"/>
      </w:pPr>
      <w:rPr>
        <w:rFonts w:hint="default"/>
      </w:rPr>
    </w:lvl>
    <w:lvl w:ilvl="5">
      <w:start w:val="1"/>
      <w:numFmt w:val="lowerRoman"/>
      <w:lvlText w:val="(%6)"/>
      <w:lvlJc w:val="left"/>
      <w:pPr>
        <w:tabs>
          <w:tab w:val="num" w:pos="1627"/>
        </w:tabs>
        <w:ind w:left="1627" w:hanging="907"/>
      </w:pPr>
      <w:rPr>
        <w:rFonts w:hint="default"/>
      </w:rPr>
    </w:lvl>
    <w:lvl w:ilvl="6">
      <w:start w:val="1"/>
      <w:numFmt w:val="lowerLetter"/>
      <w:lvlText w:val="(%7)"/>
      <w:lvlJc w:val="left"/>
      <w:pPr>
        <w:tabs>
          <w:tab w:val="num" w:pos="1627"/>
        </w:tabs>
        <w:ind w:left="1627" w:hanging="907"/>
      </w:pPr>
      <w:rPr>
        <w:rFonts w:hint="default"/>
      </w:rPr>
    </w:lvl>
    <w:lvl w:ilvl="7">
      <w:start w:val="1"/>
      <w:numFmt w:val="lowerRoman"/>
      <w:lvlText w:val="(%8)"/>
      <w:lvlJc w:val="left"/>
      <w:pPr>
        <w:tabs>
          <w:tab w:val="num" w:pos="1627"/>
        </w:tabs>
        <w:ind w:left="1627" w:hanging="907"/>
      </w:pPr>
      <w:rPr>
        <w:rFonts w:hint="default"/>
      </w:rPr>
    </w:lvl>
    <w:lvl w:ilvl="8">
      <w:start w:val="1"/>
      <w:numFmt w:val="lowerLetter"/>
      <w:lvlText w:val="(%9)"/>
      <w:lvlJc w:val="left"/>
      <w:pPr>
        <w:tabs>
          <w:tab w:val="num" w:pos="1627"/>
        </w:tabs>
        <w:ind w:left="1627" w:hanging="907"/>
      </w:pPr>
      <w:rPr>
        <w:rFonts w:hint="default"/>
      </w:rPr>
    </w:lvl>
  </w:abstractNum>
  <w:abstractNum w:abstractNumId="179" w15:restartNumberingAfterBreak="0">
    <w:nsid w:val="77ED1421"/>
    <w:multiLevelType w:val="multilevel"/>
    <w:tmpl w:val="B32E6CAC"/>
    <w:name w:val="CobbNumbering273"/>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ascii="Arial" w:hAnsi="Arial" w:hint="default"/>
        <w:b w:val="0"/>
        <w:i w:val="0"/>
        <w:caps w:val="0"/>
        <w:strike w:val="0"/>
        <w:dstrike w:val="0"/>
        <w:vanish w:val="0"/>
        <w:color w:val="000000"/>
        <w:sz w:val="20"/>
        <w:szCs w:val="20"/>
        <w:u w:val="none"/>
        <w:effect w:val="none"/>
        <w:vertAlign w:val="baseline"/>
      </w:rPr>
    </w:lvl>
    <w:lvl w:ilvl="2">
      <w:start w:val="1"/>
      <w:numFmt w:val="decimal"/>
      <w:lvlText w:val="%1.%2.%3"/>
      <w:lvlJc w:val="left"/>
      <w:pPr>
        <w:tabs>
          <w:tab w:val="num" w:pos="2520"/>
        </w:tabs>
        <w:ind w:left="2520" w:hanging="1080"/>
      </w:pPr>
      <w:rPr>
        <w:rFonts w:ascii="Arial" w:hAnsi="Arial" w:hint="default"/>
        <w:b w:val="0"/>
        <w:i w:val="0"/>
        <w:caps w:val="0"/>
        <w:strike w:val="0"/>
        <w:dstrike w:val="0"/>
        <w:vanish w:val="0"/>
        <w:color w:val="000000"/>
        <w:sz w:val="20"/>
        <w:szCs w:val="2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decimal"/>
      <w:lvlText w:val="%1.%2.%3.%4.%5.%6"/>
      <w:lvlJc w:val="left"/>
      <w:pPr>
        <w:tabs>
          <w:tab w:val="num" w:pos="7560"/>
        </w:tabs>
        <w:ind w:left="7560" w:hanging="1800"/>
      </w:pPr>
      <w:rPr>
        <w:rFonts w:ascii="Symbol" w:hAnsi="Symbol" w:hint="default"/>
        <w:b w:val="0"/>
        <w:i w:val="0"/>
        <w:caps w:val="0"/>
        <w:strike w:val="0"/>
        <w:dstrike w:val="0"/>
        <w:vanish w:val="0"/>
        <w:color w:val="000000"/>
        <w:u w:val="none"/>
        <w:effect w:val="none"/>
        <w:vertAlign w:val="baseline"/>
      </w:rPr>
    </w:lvl>
    <w:lvl w:ilvl="6">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abstractNum>
  <w:abstractNum w:abstractNumId="180" w15:restartNumberingAfterBreak="0">
    <w:nsid w:val="78A47E67"/>
    <w:multiLevelType w:val="multilevel"/>
    <w:tmpl w:val="D63A277E"/>
    <w:name w:val="CobbNumbering15"/>
    <w:lvl w:ilvl="0">
      <w:start w:val="1"/>
      <w:numFmt w:val="lowerRoman"/>
      <w:lvlText w:val="(%1)"/>
      <w:lvlJc w:val="left"/>
      <w:pPr>
        <w:tabs>
          <w:tab w:val="num" w:pos="3780"/>
        </w:tabs>
        <w:ind w:left="3780" w:hanging="360"/>
      </w:pPr>
      <w:rPr>
        <w:rFonts w:ascii="Arial" w:hAnsi="Arial"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1" w15:restartNumberingAfterBreak="0">
    <w:nsid w:val="79DE02D8"/>
    <w:multiLevelType w:val="multilevel"/>
    <w:tmpl w:val="DE483274"/>
    <w:name w:val="CobbNumbering1916"/>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82" w15:restartNumberingAfterBreak="0">
    <w:nsid w:val="7A5A224D"/>
    <w:multiLevelType w:val="multilevel"/>
    <w:tmpl w:val="8C84166C"/>
    <w:name w:val="CobbNumbering1910"/>
    <w:lvl w:ilvl="0">
      <w:start w:val="1"/>
      <w:numFmt w:val="decimal"/>
      <w:lvlText w:val="%1"/>
      <w:lvlJc w:val="left"/>
      <w:pPr>
        <w:tabs>
          <w:tab w:val="num" w:pos="720"/>
        </w:tabs>
        <w:ind w:left="720" w:hanging="720"/>
      </w:pPr>
      <w:rPr>
        <w:rFonts w:hint="default"/>
        <w:b w:val="0"/>
        <w:i w:val="0"/>
        <w:caps w:val="0"/>
        <w:strike w:val="0"/>
        <w:dstrike w:val="0"/>
        <w:vanish w:val="0"/>
        <w:color w:val="000000"/>
        <w:u w:val="none"/>
        <w:effect w:val="none"/>
        <w:vertAlign w:val="baseline"/>
      </w:rPr>
    </w:lvl>
    <w:lvl w:ilvl="1">
      <w:start w:val="1"/>
      <w:numFmt w:val="decimal"/>
      <w:lvlText w:val="%1.%2"/>
      <w:lvlJc w:val="left"/>
      <w:pPr>
        <w:tabs>
          <w:tab w:val="num" w:pos="1440"/>
        </w:tabs>
        <w:ind w:left="1440" w:hanging="720"/>
      </w:pPr>
      <w:rPr>
        <w:rFonts w:hint="default"/>
        <w:b w:val="0"/>
        <w:i w:val="0"/>
        <w:caps w:val="0"/>
        <w:strike w:val="0"/>
        <w:dstrike w:val="0"/>
        <w:vanish w:val="0"/>
        <w:color w:val="000000"/>
        <w:u w:val="none"/>
        <w:effect w:val="none"/>
        <w:vertAlign w:val="baseline"/>
      </w:rPr>
    </w:lvl>
    <w:lvl w:ilvl="2">
      <w:start w:val="1"/>
      <w:numFmt w:val="decimal"/>
      <w:lvlText w:val="%1.%2.%3"/>
      <w:lvlJc w:val="left"/>
      <w:pPr>
        <w:tabs>
          <w:tab w:val="num" w:pos="2520"/>
        </w:tabs>
        <w:ind w:left="2520" w:hanging="1080"/>
      </w:pPr>
      <w:rPr>
        <w:rFonts w:hint="default"/>
        <w:b w:val="0"/>
        <w:i w:val="0"/>
        <w:caps w:val="0"/>
        <w:strike w:val="0"/>
        <w:dstrike w:val="0"/>
        <w:vanish w:val="0"/>
        <w:color w:val="000000"/>
        <w:u w:val="none"/>
        <w:effect w:val="none"/>
        <w:vertAlign w:val="baseline"/>
      </w:rPr>
    </w:lvl>
    <w:lvl w:ilvl="3">
      <w:start w:val="1"/>
      <w:numFmt w:val="decimal"/>
      <w:lvlText w:val="%1.%2.%3.%4"/>
      <w:lvlJc w:val="left"/>
      <w:pPr>
        <w:tabs>
          <w:tab w:val="num" w:pos="3960"/>
        </w:tabs>
        <w:ind w:left="3960" w:hanging="1440"/>
      </w:pPr>
      <w:rPr>
        <w:rFonts w:hint="default"/>
        <w:b w:val="0"/>
        <w:i w:val="0"/>
        <w:caps w:val="0"/>
        <w:strike w:val="0"/>
        <w:dstrike w:val="0"/>
        <w:vanish w:val="0"/>
        <w:color w:val="000000"/>
        <w:u w:val="none"/>
        <w:effect w:val="none"/>
        <w:vertAlign w:val="baseline"/>
      </w:rPr>
    </w:lvl>
    <w:lvl w:ilvl="4">
      <w:start w:val="1"/>
      <w:numFmt w:val="decimal"/>
      <w:lvlText w:val="%1.%2.%3.%4.%5"/>
      <w:lvlJc w:val="left"/>
      <w:pPr>
        <w:tabs>
          <w:tab w:val="num" w:pos="5760"/>
        </w:tabs>
        <w:ind w:left="5760" w:hanging="1800"/>
      </w:pPr>
      <w:rPr>
        <w:rFonts w:hint="default"/>
        <w:b w:val="0"/>
        <w:i w:val="0"/>
        <w:caps w:val="0"/>
        <w:strike w:val="0"/>
        <w:dstrike w:val="0"/>
        <w:vanish w:val="0"/>
        <w:color w:val="000000"/>
        <w:u w:val="none"/>
        <w:effect w:val="none"/>
        <w:vertAlign w:val="baseline"/>
      </w:rPr>
    </w:lvl>
    <w:lvl w:ilvl="5">
      <w:start w:val="1"/>
      <w:numFmt w:val="bullet"/>
      <w:lvlText w:val=""/>
      <w:lvlJc w:val="left"/>
      <w:pPr>
        <w:tabs>
          <w:tab w:val="num" w:pos="1440"/>
        </w:tabs>
        <w:ind w:left="1440" w:hanging="720"/>
      </w:pPr>
      <w:rPr>
        <w:rFonts w:ascii="Symbol" w:hAnsi="Symbol" w:hint="default"/>
        <w:b w:val="0"/>
        <w:i w:val="0"/>
        <w:caps w:val="0"/>
        <w:strike w:val="0"/>
        <w:dstrike w:val="0"/>
        <w:vanish w:val="0"/>
        <w:color w:val="auto"/>
        <w:u w:val="none"/>
        <w:effect w:val="none"/>
        <w:vertAlign w:val="baseline"/>
      </w:rPr>
    </w:lvl>
    <w:lvl w:ilvl="6">
      <w:start w:val="1"/>
      <w:numFmt w:val="bullet"/>
      <w:lvlText w:val=""/>
      <w:lvlJc w:val="left"/>
      <w:pPr>
        <w:tabs>
          <w:tab w:val="num" w:pos="2520"/>
        </w:tabs>
        <w:ind w:left="2520" w:hanging="1080"/>
      </w:pPr>
      <w:rPr>
        <w:rFonts w:ascii="Symbol" w:hAnsi="Symbol" w:hint="default"/>
        <w:b w:val="0"/>
        <w:i w:val="0"/>
        <w:caps w:val="0"/>
        <w:strike w:val="0"/>
        <w:dstrike w:val="0"/>
        <w:vanish w:val="0"/>
        <w:color w:val="auto"/>
        <w:u w:val="none"/>
        <w:effect w:val="none"/>
        <w:vertAlign w:val="baseline"/>
      </w:rPr>
    </w:lvl>
    <w:lvl w:ilvl="7">
      <w:start w:val="1"/>
      <w:numFmt w:val="bullet"/>
      <w:lvlText w:val=""/>
      <w:lvlJc w:val="left"/>
      <w:pPr>
        <w:tabs>
          <w:tab w:val="num" w:pos="3960"/>
        </w:tabs>
        <w:ind w:left="3960" w:hanging="1440"/>
      </w:pPr>
      <w:rPr>
        <w:rFonts w:ascii="Symbol" w:hAnsi="Symbol" w:hint="default"/>
        <w:b w:val="0"/>
        <w:i w:val="0"/>
        <w:caps w:val="0"/>
        <w:strike w:val="0"/>
        <w:dstrike w:val="0"/>
        <w:vanish w:val="0"/>
        <w:color w:val="auto"/>
        <w:u w:val="none"/>
        <w:effect w:val="none"/>
        <w:vertAlign w:val="baseline"/>
      </w:rPr>
    </w:lvl>
    <w:lvl w:ilvl="8">
      <w:start w:val="1"/>
      <w:numFmt w:val="bullet"/>
      <w:lvlText w:val=""/>
      <w:lvlJc w:val="left"/>
      <w:pPr>
        <w:tabs>
          <w:tab w:val="num" w:pos="5760"/>
        </w:tabs>
        <w:ind w:left="5760" w:hanging="1800"/>
      </w:pPr>
      <w:rPr>
        <w:rFonts w:ascii="Symbol" w:hAnsi="Symbol" w:hint="default"/>
        <w:b w:val="0"/>
        <w:i w:val="0"/>
        <w:caps w:val="0"/>
        <w:strike w:val="0"/>
        <w:dstrike w:val="0"/>
        <w:vanish w:val="0"/>
        <w:color w:val="auto"/>
        <w:u w:val="none"/>
        <w:effect w:val="none"/>
        <w:vertAlign w:val="baseline"/>
      </w:rPr>
    </w:lvl>
  </w:abstractNum>
  <w:abstractNum w:abstractNumId="183" w15:restartNumberingAfterBreak="0">
    <w:nsid w:val="7A747515"/>
    <w:multiLevelType w:val="hybridMultilevel"/>
    <w:tmpl w:val="3C78302A"/>
    <w:lvl w:ilvl="0" w:tplc="3092C508">
      <w:start w:val="1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4" w15:restartNumberingAfterBreak="0">
    <w:nsid w:val="7E26437B"/>
    <w:multiLevelType w:val="hybridMultilevel"/>
    <w:tmpl w:val="1D467DC8"/>
    <w:lvl w:ilvl="0" w:tplc="1132150E">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3"/>
  </w:num>
  <w:num w:numId="13">
    <w:abstractNumId w:val="156"/>
  </w:num>
  <w:num w:numId="14">
    <w:abstractNumId w:val="110"/>
  </w:num>
  <w:num w:numId="15">
    <w:abstractNumId w:val="175"/>
  </w:num>
  <w:num w:numId="16">
    <w:abstractNumId w:val="147"/>
  </w:num>
  <w:num w:numId="17">
    <w:abstractNumId w:val="45"/>
  </w:num>
  <w:num w:numId="18">
    <w:abstractNumId w:val="78"/>
  </w:num>
  <w:num w:numId="19">
    <w:abstractNumId w:val="96"/>
  </w:num>
  <w:num w:numId="20">
    <w:abstractNumId w:val="117"/>
  </w:num>
  <w:num w:numId="21">
    <w:abstractNumId w:val="73"/>
  </w:num>
  <w:num w:numId="22">
    <w:abstractNumId w:val="161"/>
  </w:num>
  <w:num w:numId="23">
    <w:abstractNumId w:val="39"/>
  </w:num>
  <w:num w:numId="24">
    <w:abstractNumId w:val="150"/>
  </w:num>
  <w:num w:numId="25">
    <w:abstractNumId w:val="22"/>
  </w:num>
  <w:num w:numId="26">
    <w:abstractNumId w:val="100"/>
  </w:num>
  <w:num w:numId="27">
    <w:abstractNumId w:val="90"/>
  </w:num>
  <w:num w:numId="28">
    <w:abstractNumId w:val="104"/>
  </w:num>
  <w:num w:numId="29">
    <w:abstractNumId w:val="72"/>
  </w:num>
  <w:num w:numId="30">
    <w:abstractNumId w:val="131"/>
  </w:num>
  <w:num w:numId="31">
    <w:abstractNumId w:val="184"/>
  </w:num>
  <w:num w:numId="32">
    <w:abstractNumId w:val="74"/>
  </w:num>
  <w:num w:numId="33">
    <w:abstractNumId w:val="66"/>
  </w:num>
  <w:num w:numId="34">
    <w:abstractNumId w:val="91"/>
  </w:num>
  <w:num w:numId="35">
    <w:abstractNumId w:val="60"/>
  </w:num>
  <w:num w:numId="36">
    <w:abstractNumId w:val="97"/>
  </w:num>
  <w:num w:numId="37">
    <w:abstractNumId w:val="146"/>
  </w:num>
  <w:num w:numId="38">
    <w:abstractNumId w:val="71"/>
  </w:num>
  <w:num w:numId="39">
    <w:abstractNumId w:val="111"/>
  </w:num>
  <w:num w:numId="40">
    <w:abstractNumId w:val="183"/>
  </w:num>
  <w:num w:numId="41">
    <w:abstractNumId w:val="132"/>
  </w:num>
  <w:num w:numId="42">
    <w:abstractNumId w:val="4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62nFcd3gTv1u/DB3TilzySyl3opUdujXnKZZO7YejqPl655idvBX8QOxR9iV8NhIQYVWPPSNqJ2++gEsj8P+g==" w:salt="s+VfvN/ke1VBVmqeOJbkwg=="/>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DA7"/>
    <w:rsid w:val="000D178D"/>
    <w:rsid w:val="000F3D67"/>
    <w:rsid w:val="00100FE5"/>
    <w:rsid w:val="0011604A"/>
    <w:rsid w:val="00131808"/>
    <w:rsid w:val="001509D3"/>
    <w:rsid w:val="00185615"/>
    <w:rsid w:val="001C4A83"/>
    <w:rsid w:val="001F4F00"/>
    <w:rsid w:val="00237BCC"/>
    <w:rsid w:val="00247DD8"/>
    <w:rsid w:val="00272B4E"/>
    <w:rsid w:val="002D45EE"/>
    <w:rsid w:val="002E1958"/>
    <w:rsid w:val="002F147E"/>
    <w:rsid w:val="002F7122"/>
    <w:rsid w:val="00327006"/>
    <w:rsid w:val="003916C9"/>
    <w:rsid w:val="003A4BB1"/>
    <w:rsid w:val="00433C56"/>
    <w:rsid w:val="005047BC"/>
    <w:rsid w:val="00522A8F"/>
    <w:rsid w:val="00523A50"/>
    <w:rsid w:val="00537972"/>
    <w:rsid w:val="00542277"/>
    <w:rsid w:val="005451FD"/>
    <w:rsid w:val="0054621F"/>
    <w:rsid w:val="00585CD2"/>
    <w:rsid w:val="005E7C59"/>
    <w:rsid w:val="006350B7"/>
    <w:rsid w:val="00636F0D"/>
    <w:rsid w:val="00652CC1"/>
    <w:rsid w:val="006A2B4E"/>
    <w:rsid w:val="006B1480"/>
    <w:rsid w:val="006F164B"/>
    <w:rsid w:val="00702144"/>
    <w:rsid w:val="00705433"/>
    <w:rsid w:val="00760F77"/>
    <w:rsid w:val="00767EBC"/>
    <w:rsid w:val="00774A5D"/>
    <w:rsid w:val="007A67A0"/>
    <w:rsid w:val="007B7E76"/>
    <w:rsid w:val="007E0635"/>
    <w:rsid w:val="007F2488"/>
    <w:rsid w:val="007F2A78"/>
    <w:rsid w:val="007F660A"/>
    <w:rsid w:val="00911DE8"/>
    <w:rsid w:val="009524EC"/>
    <w:rsid w:val="00952B00"/>
    <w:rsid w:val="00963795"/>
    <w:rsid w:val="00965C85"/>
    <w:rsid w:val="009904F2"/>
    <w:rsid w:val="009B137B"/>
    <w:rsid w:val="009D466E"/>
    <w:rsid w:val="009F758C"/>
    <w:rsid w:val="00A165C4"/>
    <w:rsid w:val="00A60A03"/>
    <w:rsid w:val="00A87A65"/>
    <w:rsid w:val="00AB2F6A"/>
    <w:rsid w:val="00AB6C36"/>
    <w:rsid w:val="00AB6F81"/>
    <w:rsid w:val="00AC0204"/>
    <w:rsid w:val="00AE3330"/>
    <w:rsid w:val="00B02028"/>
    <w:rsid w:val="00B0372C"/>
    <w:rsid w:val="00B32973"/>
    <w:rsid w:val="00B360F8"/>
    <w:rsid w:val="00B400A8"/>
    <w:rsid w:val="00B666FE"/>
    <w:rsid w:val="00BC7D4D"/>
    <w:rsid w:val="00C10D19"/>
    <w:rsid w:val="00C92438"/>
    <w:rsid w:val="00D147C6"/>
    <w:rsid w:val="00D267AF"/>
    <w:rsid w:val="00D54673"/>
    <w:rsid w:val="00D87CE2"/>
    <w:rsid w:val="00DA1DA7"/>
    <w:rsid w:val="00DA570D"/>
    <w:rsid w:val="00DA70E8"/>
    <w:rsid w:val="00DA7203"/>
    <w:rsid w:val="00DE3394"/>
    <w:rsid w:val="00DF6EF6"/>
    <w:rsid w:val="00E13465"/>
    <w:rsid w:val="00EB5D4C"/>
    <w:rsid w:val="00EC3E6F"/>
    <w:rsid w:val="00F063BD"/>
    <w:rsid w:val="00F17D09"/>
    <w:rsid w:val="00F17DDB"/>
    <w:rsid w:val="00F75F60"/>
    <w:rsid w:val="00FB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214C02"/>
  <w15:docId w15:val="{5BBAFAB3-8C05-44D9-9A98-B6D01D1F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djustRightInd w:val="0"/>
      <w:spacing w:after="120" w:line="360" w:lineRule="auto"/>
      <w:jc w:val="both"/>
      <w:textAlignment w:val="baseline"/>
    </w:pPr>
    <w:rPr>
      <w:rFonts w:ascii="Arial" w:hAnsi="Arial"/>
      <w:sz w:val="22"/>
      <w:szCs w:val="24"/>
      <w:lang w:val="en-GB" w:eastAsia="en-US"/>
    </w:rPr>
  </w:style>
  <w:style w:type="paragraph" w:styleId="1">
    <w:name w:val="heading 1"/>
    <w:basedOn w:val="a1"/>
    <w:next w:val="a1"/>
    <w:link w:val="10"/>
    <w:uiPriority w:val="99"/>
    <w:qFormat/>
    <w:pPr>
      <w:keepNext/>
      <w:numPr>
        <w:numId w:val="27"/>
      </w:numPr>
      <w:spacing w:before="240" w:after="60"/>
      <w:outlineLvl w:val="0"/>
    </w:pPr>
    <w:rPr>
      <w:rFonts w:cs="Arial"/>
      <w:b/>
      <w:bCs/>
      <w:kern w:val="32"/>
      <w:sz w:val="32"/>
      <w:szCs w:val="32"/>
    </w:rPr>
  </w:style>
  <w:style w:type="paragraph" w:styleId="21">
    <w:name w:val="heading 2"/>
    <w:basedOn w:val="a1"/>
    <w:next w:val="a1"/>
    <w:qFormat/>
    <w:pPr>
      <w:keepNext/>
      <w:spacing w:before="240" w:after="60"/>
      <w:outlineLvl w:val="1"/>
    </w:pPr>
    <w:rPr>
      <w:rFonts w:cs="Arial"/>
      <w:b/>
      <w:bCs/>
      <w:i/>
      <w:iCs/>
      <w:sz w:val="28"/>
      <w:szCs w:val="28"/>
    </w:rPr>
  </w:style>
  <w:style w:type="paragraph" w:styleId="31">
    <w:name w:val="heading 3"/>
    <w:basedOn w:val="a1"/>
    <w:next w:val="a1"/>
    <w:qFormat/>
    <w:pPr>
      <w:keepNext/>
      <w:spacing w:before="240" w:after="60"/>
      <w:outlineLvl w:val="2"/>
    </w:pPr>
    <w:rPr>
      <w:rFonts w:cs="Arial"/>
      <w:b/>
      <w:bCs/>
      <w:sz w:val="26"/>
      <w:szCs w:val="26"/>
    </w:rPr>
  </w:style>
  <w:style w:type="paragraph" w:styleId="41">
    <w:name w:val="heading 4"/>
    <w:basedOn w:val="a1"/>
    <w:next w:val="a1"/>
    <w:qFormat/>
    <w:pPr>
      <w:keepNext/>
      <w:spacing w:before="240" w:after="60"/>
      <w:outlineLvl w:val="3"/>
    </w:pPr>
    <w:rPr>
      <w:b/>
      <w:bCs/>
      <w:sz w:val="26"/>
      <w:szCs w:val="28"/>
    </w:rPr>
  </w:style>
  <w:style w:type="paragraph" w:styleId="51">
    <w:name w:val="heading 5"/>
    <w:basedOn w:val="a1"/>
    <w:next w:val="a1"/>
    <w:qFormat/>
    <w:pPr>
      <w:spacing w:before="240" w:after="60"/>
      <w:outlineLvl w:val="4"/>
    </w:pPr>
    <w:rPr>
      <w:b/>
      <w:bCs/>
      <w:i/>
      <w:iCs/>
      <w:szCs w:val="26"/>
    </w:rPr>
  </w:style>
  <w:style w:type="paragraph" w:styleId="6">
    <w:name w:val="heading 6"/>
    <w:basedOn w:val="a1"/>
    <w:next w:val="a1"/>
    <w:qFormat/>
    <w:pPr>
      <w:spacing w:before="240" w:after="60"/>
      <w:outlineLvl w:val="5"/>
    </w:pPr>
    <w:rPr>
      <w:b/>
      <w:bCs/>
      <w:sz w:val="20"/>
      <w:szCs w:val="22"/>
    </w:rPr>
  </w:style>
  <w:style w:type="paragraph" w:styleId="7">
    <w:name w:val="heading 7"/>
    <w:basedOn w:val="a1"/>
    <w:next w:val="a1"/>
    <w:qFormat/>
    <w:pPr>
      <w:spacing w:before="240" w:after="60"/>
      <w:outlineLvl w:val="6"/>
    </w:pPr>
  </w:style>
  <w:style w:type="paragraph" w:styleId="8">
    <w:name w:val="heading 8"/>
    <w:basedOn w:val="a1"/>
    <w:next w:val="a1"/>
    <w:qFormat/>
    <w:pPr>
      <w:spacing w:before="240" w:after="60"/>
      <w:outlineLvl w:val="7"/>
    </w:pPr>
    <w:rPr>
      <w:i/>
      <w:iCs/>
    </w:rPr>
  </w:style>
  <w:style w:type="paragraph" w:styleId="9">
    <w:name w:val="heading 9"/>
    <w:basedOn w:val="a1"/>
    <w:next w:val="a1"/>
    <w:qFormat/>
    <w:pPr>
      <w:spacing w:before="240" w:after="60"/>
      <w:outlineLvl w:val="8"/>
    </w:pPr>
    <w:rPr>
      <w:rFonts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147"/>
        <w:tab w:val="right" w:pos="8309"/>
      </w:tabs>
    </w:pPr>
    <w:rPr>
      <w:sz w:val="12"/>
    </w:rPr>
  </w:style>
  <w:style w:type="paragraph" w:styleId="a7">
    <w:name w:val="header"/>
    <w:basedOn w:val="a1"/>
    <w:link w:val="a8"/>
    <w:uiPriority w:val="99"/>
    <w:pPr>
      <w:tabs>
        <w:tab w:val="center" w:pos="4153"/>
        <w:tab w:val="right" w:pos="8306"/>
      </w:tabs>
    </w:pPr>
    <w:rPr>
      <w:sz w:val="16"/>
    </w:rPr>
  </w:style>
  <w:style w:type="paragraph" w:styleId="11">
    <w:name w:val="toc 1"/>
    <w:aliases w:val="PwC Law"/>
    <w:basedOn w:val="a1"/>
    <w:next w:val="a1"/>
    <w:autoRedefine/>
    <w:uiPriority w:val="39"/>
    <w:pPr>
      <w:spacing w:before="120"/>
      <w:jc w:val="left"/>
    </w:pPr>
    <w:rPr>
      <w:rFonts w:ascii="Times New Roman" w:hAnsi="Times New Roman"/>
      <w:b/>
      <w:bCs/>
      <w:caps/>
      <w:sz w:val="20"/>
      <w:szCs w:val="20"/>
    </w:rPr>
  </w:style>
  <w:style w:type="paragraph" w:styleId="22">
    <w:name w:val="toc 2"/>
    <w:basedOn w:val="11"/>
    <w:autoRedefine/>
    <w:semiHidden/>
    <w:pPr>
      <w:spacing w:before="0" w:after="0"/>
      <w:ind w:left="220"/>
    </w:pPr>
    <w:rPr>
      <w:b w:val="0"/>
      <w:bCs w:val="0"/>
      <w:caps w:val="0"/>
      <w:smallCaps/>
    </w:rPr>
  </w:style>
  <w:style w:type="paragraph" w:customStyle="1" w:styleId="TOCMARK1">
    <w:name w:val="TOC MARK 1"/>
    <w:basedOn w:val="a1"/>
    <w:pPr>
      <w:keepNext/>
      <w:tabs>
        <w:tab w:val="left" w:pos="907"/>
        <w:tab w:val="left" w:pos="1814"/>
        <w:tab w:val="left" w:pos="2722"/>
        <w:tab w:val="left" w:pos="3629"/>
      </w:tabs>
      <w:overflowPunct w:val="0"/>
      <w:autoSpaceDE w:val="0"/>
      <w:autoSpaceDN w:val="0"/>
      <w:spacing w:before="240"/>
    </w:pPr>
    <w:rPr>
      <w:b/>
      <w:caps/>
      <w:szCs w:val="20"/>
    </w:rPr>
  </w:style>
  <w:style w:type="paragraph" w:customStyle="1" w:styleId="TOCMARK2">
    <w:name w:val="TOC MARK 2"/>
    <w:basedOn w:val="a1"/>
    <w:pPr>
      <w:keepNext/>
      <w:spacing w:before="240"/>
    </w:pPr>
    <w:rPr>
      <w:b/>
    </w:rPr>
  </w:style>
  <w:style w:type="paragraph" w:customStyle="1" w:styleId="TOCScheduleHeading1">
    <w:name w:val="TOC Schedule Heading 1"/>
    <w:basedOn w:val="1"/>
    <w:pPr>
      <w:keepNext w:val="0"/>
      <w:overflowPunct w:val="0"/>
      <w:autoSpaceDE w:val="0"/>
      <w:autoSpaceDN w:val="0"/>
      <w:spacing w:before="0" w:after="0"/>
      <w:jc w:val="center"/>
      <w:outlineLvl w:val="9"/>
    </w:pPr>
    <w:rPr>
      <w:rFonts w:cs="Times New Roman"/>
      <w:bCs w:val="0"/>
      <w:caps/>
      <w:kern w:val="0"/>
      <w:sz w:val="22"/>
      <w:szCs w:val="20"/>
    </w:rPr>
  </w:style>
  <w:style w:type="paragraph" w:customStyle="1" w:styleId="TOCScheduleHeading2">
    <w:name w:val="TOC Schedule Heading 2"/>
    <w:basedOn w:val="a1"/>
    <w:pPr>
      <w:tabs>
        <w:tab w:val="left" w:pos="-720"/>
        <w:tab w:val="left" w:pos="1814"/>
        <w:tab w:val="left" w:pos="2722"/>
        <w:tab w:val="left" w:pos="3629"/>
      </w:tabs>
      <w:overflowPunct w:val="0"/>
      <w:autoSpaceDE w:val="0"/>
      <w:autoSpaceDN w:val="0"/>
      <w:spacing w:before="240"/>
      <w:jc w:val="center"/>
    </w:pPr>
    <w:rPr>
      <w:b/>
      <w:szCs w:val="20"/>
    </w:rPr>
  </w:style>
  <w:style w:type="paragraph" w:customStyle="1" w:styleId="feature">
    <w:name w:val="feature"/>
    <w:basedOn w:val="a1"/>
    <w:pPr>
      <w:spacing w:after="100" w:afterAutospacing="1"/>
      <w:ind w:left="51"/>
      <w:jc w:val="left"/>
    </w:pPr>
    <w:rPr>
      <w:rFonts w:ascii="Verdana" w:eastAsia="Arial Unicode MS" w:hAnsi="Verdana" w:cs="Arial Unicode MS"/>
      <w:b/>
      <w:bCs/>
      <w:sz w:val="18"/>
      <w:szCs w:val="18"/>
    </w:rPr>
  </w:style>
  <w:style w:type="paragraph" w:customStyle="1" w:styleId="leaders">
    <w:name w:val="leaders"/>
    <w:basedOn w:val="a1"/>
    <w:pPr>
      <w:spacing w:after="100" w:afterAutospacing="1"/>
      <w:jc w:val="left"/>
    </w:pPr>
    <w:rPr>
      <w:rFonts w:ascii="Verdana" w:eastAsia="Arial Unicode MS" w:hAnsi="Verdana" w:cs="Arial Unicode MS"/>
      <w:b/>
      <w:bCs/>
      <w:color w:val="315263"/>
      <w:sz w:val="24"/>
    </w:rPr>
  </w:style>
  <w:style w:type="paragraph" w:customStyle="1" w:styleId="news">
    <w:name w:val="news"/>
    <w:basedOn w:val="a1"/>
    <w:pPr>
      <w:spacing w:after="100" w:afterAutospacing="1"/>
      <w:jc w:val="left"/>
    </w:pPr>
    <w:rPr>
      <w:rFonts w:ascii="Verdana" w:eastAsia="Arial Unicode MS" w:hAnsi="Verdana" w:cs="Arial Unicode MS"/>
      <w:color w:val="FF0000"/>
      <w:sz w:val="10"/>
      <w:szCs w:val="10"/>
    </w:rPr>
  </w:style>
  <w:style w:type="paragraph" w:customStyle="1" w:styleId="address">
    <w:name w:val="address"/>
    <w:basedOn w:val="a1"/>
    <w:pPr>
      <w:jc w:val="left"/>
    </w:pPr>
    <w:rPr>
      <w:rFonts w:ascii="Verdana" w:eastAsia="Arial Unicode MS" w:hAnsi="Verdana" w:cs="Arial Unicode MS"/>
      <w:szCs w:val="22"/>
    </w:rPr>
  </w:style>
  <w:style w:type="paragraph" w:customStyle="1" w:styleId="partner">
    <w:name w:val="partner"/>
    <w:basedOn w:val="a1"/>
    <w:pPr>
      <w:jc w:val="left"/>
    </w:pPr>
    <w:rPr>
      <w:rFonts w:ascii="Verdana" w:eastAsia="Arial Unicode MS" w:hAnsi="Verdana" w:cs="Arial Unicode MS"/>
      <w:szCs w:val="22"/>
    </w:rPr>
  </w:style>
  <w:style w:type="paragraph" w:customStyle="1" w:styleId="languages">
    <w:name w:val="languages"/>
    <w:basedOn w:val="a1"/>
    <w:pPr>
      <w:jc w:val="left"/>
    </w:pPr>
    <w:rPr>
      <w:rFonts w:ascii="Verdana" w:eastAsia="Arial Unicode MS" w:hAnsi="Verdana" w:cs="Arial Unicode MS"/>
      <w:szCs w:val="22"/>
    </w:rPr>
  </w:style>
  <w:style w:type="paragraph" w:customStyle="1" w:styleId="bulletindent">
    <w:name w:val="bulletindent"/>
    <w:basedOn w:val="a1"/>
    <w:pPr>
      <w:jc w:val="left"/>
    </w:pPr>
    <w:rPr>
      <w:rFonts w:ascii="Verdana" w:eastAsia="Arial Unicode MS" w:hAnsi="Verdana" w:cs="Arial Unicode MS"/>
      <w:szCs w:val="22"/>
    </w:rPr>
  </w:style>
  <w:style w:type="paragraph" w:customStyle="1" w:styleId="other-address">
    <w:name w:val="other-address"/>
    <w:basedOn w:val="a1"/>
    <w:pPr>
      <w:jc w:val="left"/>
    </w:pPr>
    <w:rPr>
      <w:rFonts w:ascii="Verdana" w:eastAsia="Arial Unicode MS" w:hAnsi="Verdana" w:cs="Arial Unicode MS"/>
      <w:szCs w:val="22"/>
    </w:rPr>
  </w:style>
  <w:style w:type="paragraph" w:customStyle="1" w:styleId="box">
    <w:name w:val="box"/>
    <w:basedOn w:val="a1"/>
    <w:pPr>
      <w:jc w:val="left"/>
    </w:pPr>
    <w:rPr>
      <w:rFonts w:ascii="Verdana" w:eastAsia="Arial Unicode MS" w:hAnsi="Verdana" w:cs="Arial Unicode MS"/>
      <w:szCs w:val="22"/>
    </w:rPr>
  </w:style>
  <w:style w:type="paragraph" w:customStyle="1" w:styleId="underfirm">
    <w:name w:val="underfirm"/>
    <w:basedOn w:val="a1"/>
    <w:pPr>
      <w:spacing w:after="206"/>
      <w:jc w:val="left"/>
    </w:pPr>
    <w:rPr>
      <w:rFonts w:ascii="Verdana" w:eastAsia="Arial Unicode MS" w:hAnsi="Verdana" w:cs="Arial Unicode MS"/>
      <w:b/>
      <w:bCs/>
      <w:i/>
      <w:iCs/>
      <w:szCs w:val="22"/>
    </w:rPr>
  </w:style>
  <w:style w:type="paragraph" w:customStyle="1" w:styleId="smaller">
    <w:name w:val="smaller"/>
    <w:basedOn w:val="a1"/>
    <w:pPr>
      <w:spacing w:after="100" w:afterAutospacing="1"/>
      <w:jc w:val="left"/>
    </w:pPr>
    <w:rPr>
      <w:rFonts w:ascii="Verdana" w:eastAsia="Arial Unicode MS" w:hAnsi="Verdana" w:cs="Arial Unicode MS"/>
      <w:sz w:val="17"/>
      <w:szCs w:val="17"/>
    </w:rPr>
  </w:style>
  <w:style w:type="paragraph" w:customStyle="1" w:styleId="larger">
    <w:name w:val="larger"/>
    <w:basedOn w:val="a1"/>
    <w:pPr>
      <w:spacing w:after="100" w:afterAutospacing="1"/>
      <w:jc w:val="left"/>
    </w:pPr>
    <w:rPr>
      <w:rFonts w:ascii="Verdana" w:eastAsia="Arial Unicode MS" w:hAnsi="Verdana" w:cs="Arial Unicode MS"/>
      <w:sz w:val="27"/>
      <w:szCs w:val="27"/>
    </w:rPr>
  </w:style>
  <w:style w:type="paragraph" w:customStyle="1" w:styleId="error">
    <w:name w:val="error"/>
    <w:basedOn w:val="a1"/>
    <w:pPr>
      <w:spacing w:after="100" w:afterAutospacing="1"/>
      <w:jc w:val="left"/>
    </w:pPr>
    <w:rPr>
      <w:rFonts w:ascii="Verdana" w:eastAsia="Arial Unicode MS" w:hAnsi="Verdana" w:cs="Arial Unicode MS"/>
      <w:color w:val="FF0000"/>
      <w:szCs w:val="22"/>
    </w:rPr>
  </w:style>
  <w:style w:type="paragraph" w:customStyle="1" w:styleId="floatright">
    <w:name w:val="floatright"/>
    <w:basedOn w:val="a1"/>
    <w:pPr>
      <w:spacing w:after="100" w:afterAutospacing="1"/>
      <w:jc w:val="left"/>
      <w:textAlignment w:val="center"/>
    </w:pPr>
    <w:rPr>
      <w:rFonts w:ascii="Verdana" w:eastAsia="Arial Unicode MS" w:hAnsi="Verdana" w:cs="Arial Unicode MS"/>
      <w:szCs w:val="22"/>
    </w:rPr>
  </w:style>
  <w:style w:type="paragraph" w:customStyle="1" w:styleId="sitemessage">
    <w:name w:val="sitemessage"/>
    <w:basedOn w:val="a1"/>
    <w:pPr>
      <w:spacing w:after="100" w:afterAutospacing="1"/>
      <w:jc w:val="left"/>
    </w:pPr>
    <w:rPr>
      <w:rFonts w:ascii="Verdana" w:eastAsia="Arial Unicode MS" w:hAnsi="Verdana" w:cs="Arial Unicode MS"/>
      <w:color w:val="FF0000"/>
      <w:szCs w:val="22"/>
    </w:rPr>
  </w:style>
  <w:style w:type="paragraph" w:customStyle="1" w:styleId="leveltwo">
    <w:name w:val="leveltwo"/>
    <w:basedOn w:val="a1"/>
    <w:pPr>
      <w:spacing w:after="100" w:afterAutospacing="1"/>
      <w:ind w:left="1200"/>
      <w:jc w:val="left"/>
    </w:pPr>
    <w:rPr>
      <w:rFonts w:ascii="Verdana" w:eastAsia="Arial Unicode MS" w:hAnsi="Verdana" w:cs="Arial Unicode MS"/>
      <w:szCs w:val="22"/>
    </w:rPr>
  </w:style>
  <w:style w:type="paragraph" w:customStyle="1" w:styleId="underline">
    <w:name w:val="underline"/>
    <w:basedOn w:val="a1"/>
    <w:pPr>
      <w:pBdr>
        <w:bottom w:val="single" w:sz="6" w:space="0" w:color="000000"/>
      </w:pBdr>
      <w:spacing w:after="100" w:afterAutospacing="1"/>
      <w:jc w:val="left"/>
    </w:pPr>
    <w:rPr>
      <w:rFonts w:ascii="Verdana" w:eastAsia="Arial Unicode MS" w:hAnsi="Verdana" w:cs="Arial Unicode MS"/>
      <w:szCs w:val="22"/>
    </w:rPr>
  </w:style>
  <w:style w:type="paragraph" w:customStyle="1" w:styleId="doubleunderline">
    <w:name w:val="doubleunderline"/>
    <w:basedOn w:val="a1"/>
    <w:pPr>
      <w:pBdr>
        <w:bottom w:val="double" w:sz="6" w:space="0" w:color="000000"/>
      </w:pBdr>
      <w:spacing w:after="100" w:afterAutospacing="1"/>
      <w:jc w:val="left"/>
    </w:pPr>
    <w:rPr>
      <w:rFonts w:ascii="Verdana" w:eastAsia="Arial Unicode MS" w:hAnsi="Verdana" w:cs="Arial Unicode MS"/>
      <w:szCs w:val="22"/>
    </w:rPr>
  </w:style>
  <w:style w:type="paragraph" w:customStyle="1" w:styleId="copyright">
    <w:name w:val="copyright"/>
    <w:basedOn w:val="a1"/>
    <w:pPr>
      <w:spacing w:after="100" w:afterAutospacing="1"/>
      <w:jc w:val="left"/>
    </w:pPr>
    <w:rPr>
      <w:rFonts w:ascii="Verdana" w:eastAsia="Arial Unicode MS" w:hAnsi="Verdana" w:cs="Arial Unicode MS"/>
      <w:sz w:val="16"/>
      <w:szCs w:val="16"/>
    </w:rPr>
  </w:style>
  <w:style w:type="paragraph" w:customStyle="1" w:styleId="amend">
    <w:name w:val="amend"/>
    <w:basedOn w:val="a1"/>
    <w:pPr>
      <w:shd w:val="clear" w:color="auto" w:fill="FFFF33"/>
      <w:spacing w:after="100" w:afterAutospacing="1"/>
      <w:jc w:val="left"/>
    </w:pPr>
    <w:rPr>
      <w:rFonts w:ascii="Verdana" w:eastAsia="Arial Unicode MS" w:hAnsi="Verdana" w:cs="Arial Unicode MS"/>
      <w:szCs w:val="22"/>
    </w:rPr>
  </w:style>
  <w:style w:type="paragraph" w:customStyle="1" w:styleId="tabcontent1">
    <w:name w:val="tabcontent1"/>
    <w:basedOn w:val="a1"/>
    <w:pPr>
      <w:spacing w:after="100" w:afterAutospacing="1"/>
      <w:jc w:val="left"/>
    </w:pPr>
    <w:rPr>
      <w:rFonts w:ascii="Verdana" w:eastAsia="Arial Unicode MS" w:hAnsi="Verdana" w:cs="Arial Unicode MS"/>
      <w:vanish/>
      <w:szCs w:val="22"/>
    </w:rPr>
  </w:style>
  <w:style w:type="paragraph" w:customStyle="1" w:styleId="tabcontent2">
    <w:name w:val="tabcontent2"/>
    <w:basedOn w:val="a1"/>
    <w:pPr>
      <w:spacing w:after="100" w:afterAutospacing="1"/>
      <w:jc w:val="left"/>
    </w:pPr>
    <w:rPr>
      <w:rFonts w:ascii="Verdana" w:eastAsia="Arial Unicode MS" w:hAnsi="Verdana" w:cs="Arial Unicode MS"/>
      <w:vanish/>
      <w:szCs w:val="22"/>
    </w:rPr>
  </w:style>
  <w:style w:type="paragraph" w:customStyle="1" w:styleId="tabcontent3">
    <w:name w:val="tabcontent3"/>
    <w:basedOn w:val="a1"/>
    <w:pPr>
      <w:spacing w:after="100" w:afterAutospacing="1"/>
      <w:jc w:val="left"/>
    </w:pPr>
    <w:rPr>
      <w:rFonts w:ascii="Verdana" w:eastAsia="Arial Unicode MS" w:hAnsi="Verdana" w:cs="Arial Unicode MS"/>
      <w:vanish/>
      <w:szCs w:val="22"/>
    </w:rPr>
  </w:style>
  <w:style w:type="paragraph" w:customStyle="1" w:styleId="tabcontent4">
    <w:name w:val="tabcontent4"/>
    <w:basedOn w:val="a1"/>
    <w:pPr>
      <w:spacing w:after="100" w:afterAutospacing="1"/>
      <w:jc w:val="left"/>
    </w:pPr>
    <w:rPr>
      <w:rFonts w:ascii="Verdana" w:eastAsia="Arial Unicode MS" w:hAnsi="Verdana" w:cs="Arial Unicode MS"/>
      <w:vanish/>
      <w:szCs w:val="22"/>
    </w:rPr>
  </w:style>
  <w:style w:type="paragraph" w:customStyle="1" w:styleId="tabcontent5">
    <w:name w:val="tabcontent5"/>
    <w:basedOn w:val="a1"/>
    <w:pPr>
      <w:spacing w:after="100" w:afterAutospacing="1"/>
      <w:jc w:val="left"/>
    </w:pPr>
    <w:rPr>
      <w:rFonts w:ascii="Verdana" w:eastAsia="Arial Unicode MS" w:hAnsi="Verdana" w:cs="Arial Unicode MS"/>
      <w:vanish/>
      <w:szCs w:val="22"/>
    </w:rPr>
  </w:style>
  <w:style w:type="paragraph" w:customStyle="1" w:styleId="tabcontent6">
    <w:name w:val="tabcontent6"/>
    <w:basedOn w:val="a1"/>
    <w:pPr>
      <w:spacing w:after="100" w:afterAutospacing="1"/>
      <w:jc w:val="left"/>
    </w:pPr>
    <w:rPr>
      <w:rFonts w:ascii="Verdana" w:eastAsia="Arial Unicode MS" w:hAnsi="Verdana" w:cs="Arial Unicode MS"/>
      <w:vanish/>
      <w:szCs w:val="22"/>
    </w:rPr>
  </w:style>
  <w:style w:type="paragraph" w:customStyle="1" w:styleId="tabcontent7">
    <w:name w:val="tabcontent7"/>
    <w:basedOn w:val="a1"/>
    <w:pPr>
      <w:spacing w:after="100" w:afterAutospacing="1"/>
      <w:jc w:val="left"/>
    </w:pPr>
    <w:rPr>
      <w:rFonts w:ascii="Verdana" w:eastAsia="Arial Unicode MS" w:hAnsi="Verdana" w:cs="Arial Unicode MS"/>
      <w:vanish/>
      <w:szCs w:val="22"/>
    </w:rPr>
  </w:style>
  <w:style w:type="paragraph" w:customStyle="1" w:styleId="country">
    <w:name w:val="country"/>
    <w:basedOn w:val="a1"/>
    <w:pPr>
      <w:shd w:val="clear" w:color="auto" w:fill="6699CC"/>
      <w:spacing w:after="171"/>
      <w:ind w:firstLine="86"/>
      <w:jc w:val="left"/>
    </w:pPr>
    <w:rPr>
      <w:rFonts w:ascii="Verdana" w:eastAsia="Arial Unicode MS" w:hAnsi="Verdana" w:cs="Arial Unicode MS"/>
      <w:i/>
      <w:iCs/>
      <w:color w:val="FFDD00"/>
      <w:szCs w:val="22"/>
    </w:rPr>
  </w:style>
  <w:style w:type="paragraph" w:customStyle="1" w:styleId="q">
    <w:name w:val="q"/>
    <w:basedOn w:val="a1"/>
    <w:pPr>
      <w:spacing w:after="100" w:afterAutospacing="1"/>
      <w:jc w:val="left"/>
    </w:pPr>
    <w:rPr>
      <w:rFonts w:ascii="Verdana" w:eastAsia="Arial Unicode MS" w:hAnsi="Verdana" w:cs="Arial Unicode MS"/>
      <w:b/>
      <w:bCs/>
      <w:szCs w:val="22"/>
    </w:rPr>
  </w:style>
  <w:style w:type="paragraph" w:customStyle="1" w:styleId="qblue">
    <w:name w:val="qblue"/>
    <w:basedOn w:val="a1"/>
    <w:pPr>
      <w:shd w:val="clear" w:color="auto" w:fill="BAC8E6"/>
      <w:spacing w:after="100" w:afterAutospacing="1"/>
      <w:jc w:val="left"/>
    </w:pPr>
    <w:rPr>
      <w:rFonts w:ascii="Verdana" w:eastAsia="Arial Unicode MS" w:hAnsi="Verdana" w:cs="Arial Unicode MS"/>
      <w:b/>
      <w:bCs/>
      <w:szCs w:val="22"/>
    </w:rPr>
  </w:style>
  <w:style w:type="paragraph" w:customStyle="1" w:styleId="a9">
    <w:name w:val="a"/>
    <w:basedOn w:val="a1"/>
    <w:pPr>
      <w:spacing w:after="100" w:afterAutospacing="1"/>
      <w:jc w:val="left"/>
    </w:pPr>
    <w:rPr>
      <w:rFonts w:eastAsia="Arial Unicode MS" w:cs="Arial"/>
      <w:szCs w:val="22"/>
    </w:rPr>
  </w:style>
  <w:style w:type="paragraph" w:customStyle="1" w:styleId="update">
    <w:name w:val="update"/>
    <w:basedOn w:val="a1"/>
    <w:pPr>
      <w:shd w:val="clear" w:color="auto" w:fill="B0E0E6"/>
      <w:spacing w:after="100" w:afterAutospacing="1"/>
      <w:jc w:val="right"/>
    </w:pPr>
    <w:rPr>
      <w:rFonts w:ascii="Verdana" w:eastAsia="Arial Unicode MS" w:hAnsi="Verdana" w:cs="Arial Unicode MS"/>
      <w:b/>
      <w:bCs/>
      <w:sz w:val="20"/>
      <w:szCs w:val="20"/>
    </w:rPr>
  </w:style>
  <w:style w:type="paragraph" w:customStyle="1" w:styleId="category">
    <w:name w:val="category"/>
    <w:basedOn w:val="a1"/>
    <w:pPr>
      <w:shd w:val="clear" w:color="auto" w:fill="F0E68C"/>
      <w:spacing w:after="100" w:afterAutospacing="1"/>
      <w:jc w:val="left"/>
    </w:pPr>
    <w:rPr>
      <w:rFonts w:ascii="Verdana" w:eastAsia="Arial Unicode MS" w:hAnsi="Verdana" w:cs="Arial Unicode MS"/>
      <w:sz w:val="20"/>
      <w:szCs w:val="20"/>
    </w:rPr>
  </w:style>
  <w:style w:type="paragraph" w:customStyle="1" w:styleId="resource">
    <w:name w:val="resource"/>
    <w:basedOn w:val="a1"/>
    <w:pPr>
      <w:spacing w:after="100" w:afterAutospacing="1"/>
      <w:jc w:val="left"/>
    </w:pPr>
    <w:rPr>
      <w:rFonts w:ascii="Verdana" w:eastAsia="Arial Unicode MS" w:hAnsi="Verdana" w:cs="Arial Unicode MS"/>
      <w:sz w:val="20"/>
      <w:szCs w:val="20"/>
    </w:rPr>
  </w:style>
  <w:style w:type="paragraph" w:customStyle="1" w:styleId="resourceblock">
    <w:name w:val="resourceblock"/>
    <w:basedOn w:val="a1"/>
    <w:pPr>
      <w:shd w:val="clear" w:color="auto" w:fill="B5CCD0"/>
      <w:spacing w:before="86"/>
      <w:jc w:val="left"/>
    </w:pPr>
    <w:rPr>
      <w:rFonts w:ascii="Verdana" w:eastAsia="Arial Unicode MS" w:hAnsi="Verdana" w:cs="Arial Unicode MS"/>
      <w:szCs w:val="22"/>
    </w:rPr>
  </w:style>
  <w:style w:type="paragraph" w:customStyle="1" w:styleId="runin">
    <w:name w:val="runin"/>
    <w:basedOn w:val="a1"/>
    <w:pPr>
      <w:spacing w:after="100" w:afterAutospacing="1"/>
      <w:jc w:val="left"/>
    </w:pPr>
    <w:rPr>
      <w:rFonts w:ascii="Verdana" w:eastAsia="Arial Unicode MS" w:hAnsi="Verdana" w:cs="Arial Unicode MS"/>
      <w:szCs w:val="22"/>
    </w:rPr>
  </w:style>
  <w:style w:type="paragraph" w:customStyle="1" w:styleId="boxnormal">
    <w:name w:val="boxnormal"/>
    <w:basedOn w:val="a1"/>
    <w:pPr>
      <w:shd w:val="clear" w:color="auto" w:fill="F0F0F0"/>
      <w:spacing w:after="100" w:afterAutospacing="1"/>
      <w:jc w:val="left"/>
    </w:pPr>
    <w:rPr>
      <w:rFonts w:ascii="Verdana" w:eastAsia="Arial Unicode MS" w:hAnsi="Verdana" w:cs="Arial Unicode MS"/>
      <w:szCs w:val="22"/>
    </w:rPr>
  </w:style>
  <w:style w:type="paragraph" w:customStyle="1" w:styleId="boxglossary">
    <w:name w:val="boxglossary"/>
    <w:basedOn w:val="a1"/>
    <w:pPr>
      <w:shd w:val="clear" w:color="auto" w:fill="F0F0F0"/>
      <w:spacing w:after="100" w:afterAutospacing="1"/>
      <w:jc w:val="left"/>
    </w:pPr>
    <w:rPr>
      <w:rFonts w:ascii="Verdana" w:eastAsia="Arial Unicode MS" w:hAnsi="Verdana" w:cs="Arial Unicode MS"/>
      <w:szCs w:val="22"/>
    </w:rPr>
  </w:style>
  <w:style w:type="paragraph" w:customStyle="1" w:styleId="boxappend">
    <w:name w:val="boxappend"/>
    <w:basedOn w:val="a1"/>
    <w:pPr>
      <w:shd w:val="clear" w:color="auto" w:fill="F0F0F0"/>
      <w:spacing w:after="100" w:afterAutospacing="1"/>
      <w:jc w:val="left"/>
    </w:pPr>
    <w:rPr>
      <w:rFonts w:ascii="Verdana" w:eastAsia="Arial Unicode MS" w:hAnsi="Verdana" w:cs="Arial Unicode MS"/>
      <w:szCs w:val="22"/>
    </w:rPr>
  </w:style>
  <w:style w:type="paragraph" w:customStyle="1" w:styleId="sitelinks">
    <w:name w:val="sitelinks"/>
    <w:basedOn w:val="a1"/>
    <w:pPr>
      <w:spacing w:after="100" w:afterAutospacing="1"/>
      <w:jc w:val="left"/>
    </w:pPr>
    <w:rPr>
      <w:rFonts w:ascii="Verdana" w:eastAsia="Arial Unicode MS" w:hAnsi="Verdana" w:cs="Arial Unicode MS"/>
      <w:sz w:val="20"/>
      <w:szCs w:val="20"/>
    </w:rPr>
  </w:style>
  <w:style w:type="paragraph" w:customStyle="1" w:styleId="footerlinks">
    <w:name w:val="footerlinks"/>
    <w:basedOn w:val="a1"/>
    <w:pPr>
      <w:spacing w:after="100" w:afterAutospacing="1"/>
      <w:jc w:val="left"/>
    </w:pPr>
    <w:rPr>
      <w:rFonts w:ascii="Verdana" w:eastAsia="Arial Unicode MS" w:hAnsi="Verdana" w:cs="Arial Unicode MS"/>
      <w:color w:val="FFFFFF"/>
      <w:sz w:val="20"/>
      <w:szCs w:val="20"/>
    </w:rPr>
  </w:style>
  <w:style w:type="paragraph" w:customStyle="1" w:styleId="leftbar">
    <w:name w:val="leftbar"/>
    <w:basedOn w:val="a1"/>
    <w:pPr>
      <w:spacing w:after="100" w:afterAutospacing="1"/>
      <w:jc w:val="left"/>
    </w:pPr>
    <w:rPr>
      <w:rFonts w:ascii="Verdana" w:eastAsia="Arial Unicode MS" w:hAnsi="Verdana" w:cs="Arial Unicode MS"/>
      <w:sz w:val="20"/>
      <w:szCs w:val="20"/>
    </w:rPr>
  </w:style>
  <w:style w:type="paragraph" w:customStyle="1" w:styleId="profilelead">
    <w:name w:val="profilelead"/>
    <w:basedOn w:val="a1"/>
    <w:pPr>
      <w:shd w:val="clear" w:color="auto" w:fill="EEEEEE"/>
      <w:spacing w:after="100" w:afterAutospacing="1"/>
      <w:jc w:val="left"/>
    </w:pPr>
    <w:rPr>
      <w:rFonts w:ascii="Verdana" w:eastAsia="Arial Unicode MS" w:hAnsi="Verdana" w:cs="Arial Unicode MS"/>
      <w:szCs w:val="22"/>
    </w:rPr>
  </w:style>
  <w:style w:type="paragraph" w:customStyle="1" w:styleId="profileleadsmall">
    <w:name w:val="profileleadsmall"/>
    <w:basedOn w:val="a1"/>
    <w:pPr>
      <w:shd w:val="clear" w:color="auto" w:fill="EEEEEE"/>
      <w:spacing w:after="100" w:afterAutospacing="1"/>
      <w:jc w:val="left"/>
    </w:pPr>
    <w:rPr>
      <w:rFonts w:ascii="Verdana" w:eastAsia="Arial Unicode MS" w:hAnsi="Verdana" w:cs="Arial Unicode MS"/>
      <w:szCs w:val="22"/>
    </w:rPr>
  </w:style>
  <w:style w:type="paragraph" w:customStyle="1" w:styleId="profilehead">
    <w:name w:val="profilehead"/>
    <w:basedOn w:val="a1"/>
    <w:pPr>
      <w:shd w:val="clear" w:color="auto" w:fill="DDDDDD"/>
      <w:spacing w:after="100" w:afterAutospacing="1"/>
      <w:jc w:val="left"/>
    </w:pPr>
    <w:rPr>
      <w:rFonts w:ascii="Verdana" w:eastAsia="Arial Unicode MS" w:hAnsi="Verdana" w:cs="Arial Unicode MS"/>
      <w:b/>
      <w:bCs/>
      <w:szCs w:val="22"/>
    </w:rPr>
  </w:style>
  <w:style w:type="paragraph" w:customStyle="1" w:styleId="tbldata">
    <w:name w:val="tbldata"/>
    <w:basedOn w:val="a1"/>
    <w:pPr>
      <w:shd w:val="clear" w:color="auto" w:fill="F0F0F0"/>
      <w:spacing w:after="100" w:afterAutospacing="1"/>
      <w:jc w:val="center"/>
    </w:pPr>
    <w:rPr>
      <w:rFonts w:ascii="Verdana" w:eastAsia="Arial Unicode MS" w:hAnsi="Verdana" w:cs="Arial Unicode MS"/>
      <w:sz w:val="16"/>
      <w:szCs w:val="16"/>
    </w:rPr>
  </w:style>
  <w:style w:type="paragraph" w:customStyle="1" w:styleId="tblhead">
    <w:name w:val="tblhead"/>
    <w:basedOn w:val="a1"/>
    <w:pPr>
      <w:shd w:val="clear" w:color="auto" w:fill="CCCCCC"/>
      <w:spacing w:after="100" w:afterAutospacing="1"/>
      <w:jc w:val="center"/>
    </w:pPr>
    <w:rPr>
      <w:rFonts w:ascii="Verdana" w:eastAsia="Arial Unicode MS" w:hAnsi="Verdana" w:cs="Arial Unicode MS"/>
      <w:b/>
      <w:bCs/>
      <w:sz w:val="16"/>
      <w:szCs w:val="16"/>
    </w:rPr>
  </w:style>
  <w:style w:type="paragraph" w:customStyle="1" w:styleId="tblheadleft">
    <w:name w:val="tblheadleft"/>
    <w:basedOn w:val="a1"/>
    <w:pPr>
      <w:shd w:val="clear" w:color="auto" w:fill="CCCCCC"/>
      <w:spacing w:after="100" w:afterAutospacing="1"/>
      <w:jc w:val="left"/>
    </w:pPr>
    <w:rPr>
      <w:rFonts w:ascii="Verdana" w:eastAsia="Arial Unicode MS" w:hAnsi="Verdana" w:cs="Arial Unicode MS"/>
      <w:b/>
      <w:bCs/>
      <w:sz w:val="16"/>
      <w:szCs w:val="16"/>
    </w:rPr>
  </w:style>
  <w:style w:type="paragraph" w:customStyle="1" w:styleId="updhead">
    <w:name w:val="updhead"/>
    <w:basedOn w:val="a1"/>
    <w:pPr>
      <w:spacing w:after="100" w:afterAutospacing="1"/>
      <w:jc w:val="left"/>
    </w:pPr>
    <w:rPr>
      <w:rFonts w:ascii="Verdana" w:eastAsia="Arial Unicode MS" w:hAnsi="Verdana" w:cs="Arial Unicode MS"/>
      <w:b/>
      <w:bCs/>
      <w:color w:val="000080"/>
      <w:sz w:val="28"/>
      <w:szCs w:val="28"/>
    </w:rPr>
  </w:style>
  <w:style w:type="paragraph" w:customStyle="1" w:styleId="tbldataleft">
    <w:name w:val="tbldataleft"/>
    <w:basedOn w:val="a1"/>
    <w:pPr>
      <w:shd w:val="clear" w:color="auto" w:fill="F0F0F0"/>
      <w:spacing w:after="100" w:afterAutospacing="1"/>
      <w:jc w:val="left"/>
    </w:pPr>
    <w:rPr>
      <w:rFonts w:ascii="Verdana" w:eastAsia="Arial Unicode MS" w:hAnsi="Verdana" w:cs="Arial Unicode MS"/>
      <w:sz w:val="16"/>
      <w:szCs w:val="16"/>
    </w:rPr>
  </w:style>
  <w:style w:type="paragraph" w:customStyle="1" w:styleId="tblnewcurr">
    <w:name w:val="tblnewcurr"/>
    <w:basedOn w:val="a1"/>
    <w:pPr>
      <w:spacing w:after="100" w:afterAutospacing="1"/>
      <w:jc w:val="center"/>
    </w:pPr>
    <w:rPr>
      <w:rFonts w:ascii="Verdana" w:eastAsia="Arial Unicode MS" w:hAnsi="Verdana" w:cs="Arial Unicode MS"/>
      <w:b/>
      <w:bCs/>
      <w:color w:val="FFFFFF"/>
      <w:sz w:val="16"/>
      <w:szCs w:val="16"/>
    </w:rPr>
  </w:style>
  <w:style w:type="paragraph" w:customStyle="1" w:styleId="tblnocomplete">
    <w:name w:val="tblnocomplete"/>
    <w:basedOn w:val="a1"/>
    <w:pPr>
      <w:shd w:val="clear" w:color="auto" w:fill="F0F0F0"/>
      <w:spacing w:after="100" w:afterAutospacing="1"/>
      <w:jc w:val="left"/>
    </w:pPr>
    <w:rPr>
      <w:rFonts w:ascii="Verdana" w:eastAsia="Arial Unicode MS" w:hAnsi="Verdana" w:cs="Arial Unicode MS"/>
      <w:color w:val="FF0000"/>
      <w:sz w:val="16"/>
      <w:szCs w:val="16"/>
    </w:rPr>
  </w:style>
  <w:style w:type="paragraph" w:customStyle="1" w:styleId="sorry">
    <w:name w:val="sorry"/>
    <w:basedOn w:val="a1"/>
    <w:pPr>
      <w:shd w:val="clear" w:color="auto" w:fill="F0F0F0"/>
      <w:spacing w:after="100" w:afterAutospacing="1"/>
      <w:jc w:val="left"/>
    </w:pPr>
    <w:rPr>
      <w:rFonts w:ascii="Verdana" w:eastAsia="Arial Unicode MS" w:hAnsi="Verdana" w:cs="Arial Unicode MS"/>
      <w:color w:val="FF0000"/>
      <w:sz w:val="20"/>
      <w:szCs w:val="20"/>
    </w:rPr>
  </w:style>
  <w:style w:type="paragraph" w:customStyle="1" w:styleId="message">
    <w:name w:val="message"/>
    <w:basedOn w:val="a1"/>
    <w:pPr>
      <w:shd w:val="clear" w:color="auto" w:fill="F0F0F0"/>
      <w:spacing w:after="100" w:afterAutospacing="1"/>
      <w:jc w:val="left"/>
    </w:pPr>
    <w:rPr>
      <w:rFonts w:ascii="Verdana" w:eastAsia="Arial Unicode MS" w:hAnsi="Verdana" w:cs="Arial Unicode MS"/>
      <w:b/>
      <w:bCs/>
      <w:color w:val="000080"/>
      <w:sz w:val="24"/>
    </w:rPr>
  </w:style>
  <w:style w:type="paragraph" w:customStyle="1" w:styleId="outlook">
    <w:name w:val="outlook"/>
    <w:basedOn w:val="a1"/>
    <w:pPr>
      <w:spacing w:after="100" w:afterAutospacing="1"/>
      <w:jc w:val="left"/>
    </w:pPr>
    <w:rPr>
      <w:rFonts w:ascii="Verdana" w:eastAsia="Arial Unicode MS" w:hAnsi="Verdana" w:cs="Arial Unicode MS"/>
      <w:sz w:val="16"/>
      <w:szCs w:val="16"/>
    </w:rPr>
  </w:style>
  <w:style w:type="paragraph" w:customStyle="1" w:styleId="dispquestion">
    <w:name w:val="dispquestion"/>
    <w:basedOn w:val="a1"/>
    <w:pPr>
      <w:shd w:val="clear" w:color="auto" w:fill="FFFFFF"/>
      <w:spacing w:after="100" w:afterAutospacing="1"/>
      <w:jc w:val="left"/>
    </w:pPr>
    <w:rPr>
      <w:rFonts w:ascii="Verdana" w:eastAsia="Arial Unicode MS" w:hAnsi="Verdana" w:cs="Arial Unicode MS"/>
      <w:sz w:val="20"/>
      <w:szCs w:val="20"/>
    </w:rPr>
  </w:style>
  <w:style w:type="paragraph" w:customStyle="1" w:styleId="answercorrect">
    <w:name w:val="answercorrect"/>
    <w:basedOn w:val="a1"/>
    <w:pPr>
      <w:shd w:val="clear" w:color="auto" w:fill="00FF00"/>
      <w:spacing w:after="100" w:afterAutospacing="1"/>
      <w:jc w:val="left"/>
    </w:pPr>
    <w:rPr>
      <w:rFonts w:ascii="Verdana" w:eastAsia="Arial Unicode MS" w:hAnsi="Verdana" w:cs="Arial Unicode MS"/>
      <w:color w:val="FFFFFF"/>
      <w:sz w:val="20"/>
      <w:szCs w:val="20"/>
    </w:rPr>
  </w:style>
  <w:style w:type="paragraph" w:customStyle="1" w:styleId="answerwrong">
    <w:name w:val="answerwrong"/>
    <w:basedOn w:val="a1"/>
    <w:pPr>
      <w:shd w:val="clear" w:color="auto" w:fill="FF0000"/>
      <w:spacing w:after="100" w:afterAutospacing="1"/>
      <w:jc w:val="left"/>
    </w:pPr>
    <w:rPr>
      <w:rFonts w:ascii="Verdana" w:eastAsia="Arial Unicode MS" w:hAnsi="Verdana" w:cs="Arial Unicode MS"/>
      <w:color w:val="FFFFFF"/>
      <w:sz w:val="20"/>
      <w:szCs w:val="20"/>
    </w:rPr>
  </w:style>
  <w:style w:type="paragraph" w:customStyle="1" w:styleId="answer">
    <w:name w:val="answer"/>
    <w:basedOn w:val="a1"/>
    <w:pPr>
      <w:spacing w:after="100" w:afterAutospacing="1"/>
      <w:jc w:val="left"/>
    </w:pPr>
    <w:rPr>
      <w:rFonts w:eastAsia="Arial Unicode MS" w:cs="Arial"/>
      <w:sz w:val="20"/>
      <w:szCs w:val="20"/>
    </w:rPr>
  </w:style>
  <w:style w:type="paragraph" w:customStyle="1" w:styleId="footelem">
    <w:name w:val="footelem"/>
    <w:basedOn w:val="a1"/>
    <w:pPr>
      <w:shd w:val="clear" w:color="auto" w:fill="000099"/>
      <w:spacing w:after="100" w:afterAutospacing="1"/>
      <w:jc w:val="left"/>
    </w:pPr>
    <w:rPr>
      <w:rFonts w:ascii="Verdana" w:eastAsia="Arial Unicode MS" w:hAnsi="Verdana" w:cs="Arial Unicode MS"/>
      <w:color w:val="FFFFFF"/>
      <w:sz w:val="16"/>
      <w:szCs w:val="16"/>
    </w:rPr>
  </w:style>
  <w:style w:type="paragraph" w:customStyle="1" w:styleId="generaltext">
    <w:name w:val="generaltext"/>
    <w:basedOn w:val="a1"/>
    <w:pPr>
      <w:spacing w:after="100" w:afterAutospacing="1"/>
      <w:jc w:val="left"/>
    </w:pPr>
    <w:rPr>
      <w:rFonts w:ascii="Verdana" w:eastAsia="Arial Unicode MS" w:hAnsi="Verdana" w:cs="Arial Unicode MS"/>
      <w:sz w:val="16"/>
      <w:szCs w:val="16"/>
    </w:rPr>
  </w:style>
  <w:style w:type="paragraph" w:customStyle="1" w:styleId="userheader">
    <w:name w:val="userheader"/>
    <w:basedOn w:val="a1"/>
    <w:pPr>
      <w:spacing w:after="100" w:afterAutospacing="1"/>
      <w:jc w:val="left"/>
    </w:pPr>
    <w:rPr>
      <w:rFonts w:ascii="Verdana" w:eastAsia="Arial Unicode MS" w:hAnsi="Verdana" w:cs="Arial Unicode MS"/>
      <w:sz w:val="20"/>
      <w:szCs w:val="20"/>
    </w:rPr>
  </w:style>
  <w:style w:type="paragraph" w:customStyle="1" w:styleId="userheadertext">
    <w:name w:val="userheadertext"/>
    <w:basedOn w:val="a1"/>
    <w:pPr>
      <w:spacing w:after="100" w:afterAutospacing="1"/>
      <w:jc w:val="left"/>
    </w:pPr>
    <w:rPr>
      <w:rFonts w:ascii="Verdana" w:eastAsia="Arial Unicode MS" w:hAnsi="Verdana" w:cs="Arial Unicode MS"/>
      <w:b/>
      <w:bCs/>
      <w:color w:val="000080"/>
      <w:sz w:val="20"/>
      <w:szCs w:val="20"/>
    </w:rPr>
  </w:style>
  <w:style w:type="paragraph" w:customStyle="1" w:styleId="reporttext">
    <w:name w:val="reporttext"/>
    <w:basedOn w:val="a1"/>
    <w:pPr>
      <w:spacing w:after="100" w:afterAutospacing="1"/>
      <w:jc w:val="left"/>
    </w:pPr>
    <w:rPr>
      <w:rFonts w:ascii="Verdana" w:eastAsia="Arial Unicode MS" w:hAnsi="Verdana" w:cs="Arial Unicode MS"/>
      <w:color w:val="000000"/>
      <w:sz w:val="20"/>
      <w:szCs w:val="20"/>
    </w:rPr>
  </w:style>
  <w:style w:type="character" w:customStyle="1" w:styleId="toptext">
    <w:name w:val="toptext"/>
    <w:rPr>
      <w:rFonts w:ascii="Arial" w:hAnsi="Arial"/>
      <w:b/>
      <w:bCs/>
      <w:sz w:val="22"/>
    </w:rPr>
  </w:style>
  <w:style w:type="character" w:customStyle="1" w:styleId="tabtexton">
    <w:name w:val="tabtexton"/>
    <w:rPr>
      <w:rFonts w:ascii="Arial" w:hAnsi="Arial"/>
      <w:b/>
      <w:bCs/>
      <w:vanish w:val="0"/>
      <w:sz w:val="17"/>
      <w:szCs w:val="17"/>
    </w:rPr>
  </w:style>
  <w:style w:type="character" w:customStyle="1" w:styleId="tabtextoff">
    <w:name w:val="tabtextoff"/>
    <w:rPr>
      <w:rFonts w:ascii="Arial" w:hAnsi="Arial"/>
      <w:vanish/>
      <w:sz w:val="22"/>
    </w:rPr>
  </w:style>
  <w:style w:type="character" w:customStyle="1" w:styleId="ldnlinkdescription">
    <w:name w:val="ldnlinkdescription"/>
    <w:rPr>
      <w:rFonts w:ascii="Arial" w:hAnsi="Arial"/>
      <w:color w:val="638D9D"/>
      <w:sz w:val="22"/>
    </w:rPr>
  </w:style>
  <w:style w:type="character" w:customStyle="1" w:styleId="toc">
    <w:name w:val="toc"/>
    <w:rPr>
      <w:rFonts w:ascii="Arial" w:hAnsi="Arial"/>
      <w:b/>
      <w:bCs/>
      <w:sz w:val="17"/>
      <w:szCs w:val="17"/>
    </w:rPr>
  </w:style>
  <w:style w:type="character" w:customStyle="1" w:styleId="first-crossh">
    <w:name w:val="first-crossh"/>
    <w:rPr>
      <w:rFonts w:ascii="Arial" w:hAnsi="Arial"/>
      <w:b/>
      <w:bCs/>
      <w:sz w:val="22"/>
    </w:rPr>
  </w:style>
  <w:style w:type="character" w:customStyle="1" w:styleId="first">
    <w:name w:val="first"/>
    <w:rPr>
      <w:rFonts w:ascii="Arial" w:hAnsi="Arial"/>
      <w:sz w:val="22"/>
    </w:rPr>
  </w:style>
  <w:style w:type="paragraph" w:customStyle="1" w:styleId="NormalWeb1">
    <w:name w:val="Normal (Web)1"/>
    <w:basedOn w:val="a1"/>
    <w:pPr>
      <w:spacing w:after="100" w:afterAutospacing="1"/>
      <w:jc w:val="left"/>
    </w:pPr>
    <w:rPr>
      <w:rFonts w:ascii="Verdana" w:eastAsia="Arial Unicode MS" w:hAnsi="Verdana" w:cs="Arial Unicode MS"/>
      <w:sz w:val="20"/>
      <w:szCs w:val="20"/>
    </w:rPr>
  </w:style>
  <w:style w:type="paragraph" w:customStyle="1" w:styleId="Heading21">
    <w:name w:val="Heading 21"/>
    <w:basedOn w:val="a1"/>
    <w:pPr>
      <w:shd w:val="clear" w:color="auto" w:fill="000000"/>
      <w:spacing w:before="34" w:after="34"/>
      <w:ind w:left="34" w:right="34"/>
      <w:jc w:val="center"/>
      <w:outlineLvl w:val="2"/>
    </w:pPr>
    <w:rPr>
      <w:rFonts w:ascii="Arial Unicode MS" w:eastAsia="Arial Unicode MS" w:hAnsi="Arial Unicode MS" w:cs="Arial Unicode MS"/>
      <w:b/>
      <w:bCs/>
      <w:color w:val="FFFFFF"/>
      <w:sz w:val="27"/>
      <w:szCs w:val="27"/>
    </w:rPr>
  </w:style>
  <w:style w:type="character" w:customStyle="1" w:styleId="FollowedHyperlink1">
    <w:name w:val="FollowedHyperlink1"/>
    <w:rPr>
      <w:rFonts w:ascii="Arial" w:hAnsi="Arial"/>
      <w:strike w:val="0"/>
      <w:dstrike w:val="0"/>
      <w:color w:val="FFFFFF"/>
      <w:sz w:val="22"/>
      <w:u w:val="none"/>
      <w:effect w:val="none"/>
    </w:rPr>
  </w:style>
  <w:style w:type="character" w:customStyle="1" w:styleId="FollowedHyperlink2">
    <w:name w:val="FollowedHyperlink2"/>
    <w:rPr>
      <w:rFonts w:ascii="Arial" w:hAnsi="Arial"/>
      <w:strike w:val="0"/>
      <w:dstrike w:val="0"/>
      <w:color w:val="CCCCCC"/>
      <w:sz w:val="22"/>
      <w:u w:val="none"/>
      <w:effect w:val="none"/>
    </w:rPr>
  </w:style>
  <w:style w:type="character" w:customStyle="1" w:styleId="Hyperlink1">
    <w:name w:val="Hyperlink1"/>
    <w:rPr>
      <w:rFonts w:ascii="Arial" w:hAnsi="Arial"/>
      <w:strike w:val="0"/>
      <w:dstrike w:val="0"/>
      <w:color w:val="FFFFFF"/>
      <w:sz w:val="22"/>
      <w:u w:val="none"/>
      <w:effect w:val="none"/>
    </w:rPr>
  </w:style>
  <w:style w:type="character" w:customStyle="1" w:styleId="FollowedHyperlink3">
    <w:name w:val="FollowedHyperlink3"/>
    <w:rPr>
      <w:rFonts w:ascii="Arial" w:hAnsi="Arial"/>
      <w:strike w:val="0"/>
      <w:dstrike w:val="0"/>
      <w:color w:val="FFFFFF"/>
      <w:sz w:val="22"/>
      <w:u w:val="none"/>
      <w:effect w:val="none"/>
    </w:rPr>
  </w:style>
  <w:style w:type="character" w:customStyle="1" w:styleId="FollowedHyperlink4">
    <w:name w:val="FollowedHyperlink4"/>
    <w:rPr>
      <w:rFonts w:ascii="Arial" w:hAnsi="Arial"/>
      <w:strike w:val="0"/>
      <w:dstrike w:val="0"/>
      <w:color w:val="0000FF"/>
      <w:sz w:val="22"/>
      <w:u w:val="none"/>
      <w:effect w:val="none"/>
    </w:rPr>
  </w:style>
  <w:style w:type="paragraph" w:customStyle="1" w:styleId="NormalWeb2">
    <w:name w:val="Normal (Web)2"/>
    <w:basedOn w:val="a1"/>
    <w:pPr>
      <w:jc w:val="left"/>
    </w:pPr>
    <w:rPr>
      <w:rFonts w:ascii="Verdana" w:eastAsia="Arial Unicode MS" w:hAnsi="Verdana" w:cs="Arial Unicode MS"/>
      <w:szCs w:val="22"/>
    </w:rPr>
  </w:style>
  <w:style w:type="character" w:customStyle="1" w:styleId="first1">
    <w:name w:val="first1"/>
    <w:rPr>
      <w:rFonts w:ascii="Arial" w:hAnsi="Arial"/>
      <w:b/>
      <w:bCs/>
      <w:vanish w:val="0"/>
      <w:sz w:val="22"/>
    </w:rPr>
  </w:style>
  <w:style w:type="character" w:customStyle="1" w:styleId="first2">
    <w:name w:val="first2"/>
    <w:rPr>
      <w:rFonts w:ascii="Arial" w:hAnsi="Arial"/>
      <w:b/>
      <w:bCs/>
      <w:vanish w:val="0"/>
      <w:sz w:val="22"/>
    </w:rPr>
  </w:style>
  <w:style w:type="paragraph" w:customStyle="1" w:styleId="NormalWeb3">
    <w:name w:val="Normal (Web)3"/>
    <w:basedOn w:val="a1"/>
    <w:pPr>
      <w:jc w:val="left"/>
    </w:pPr>
    <w:rPr>
      <w:rFonts w:ascii="Verdana" w:eastAsia="Arial Unicode MS" w:hAnsi="Verdana" w:cs="Arial Unicode MS"/>
      <w:szCs w:val="22"/>
    </w:rPr>
  </w:style>
  <w:style w:type="character" w:customStyle="1" w:styleId="amend1">
    <w:name w:val="amend1"/>
    <w:rPr>
      <w:rFonts w:ascii="Arial" w:hAnsi="Arial"/>
      <w:sz w:val="22"/>
      <w:shd w:val="clear" w:color="auto" w:fill="FFFF33"/>
    </w:rPr>
  </w:style>
  <w:style w:type="character" w:styleId="aa">
    <w:name w:val="Emphasis"/>
    <w:qFormat/>
    <w:rPr>
      <w:rFonts w:ascii="Arial" w:hAnsi="Arial"/>
      <w:i/>
      <w:iCs/>
      <w:sz w:val="22"/>
    </w:rPr>
  </w:style>
  <w:style w:type="character" w:styleId="ab">
    <w:name w:val="Strong"/>
    <w:qFormat/>
    <w:rPr>
      <w:rFonts w:ascii="Arial" w:hAnsi="Arial"/>
      <w:b/>
      <w:bCs/>
      <w:sz w:val="22"/>
    </w:rPr>
  </w:style>
  <w:style w:type="character" w:styleId="ac">
    <w:name w:val="Hyperlink"/>
    <w:uiPriority w:val="99"/>
    <w:rPr>
      <w:rFonts w:ascii="Arial" w:hAnsi="Arial"/>
      <w:strike w:val="0"/>
      <w:dstrike w:val="0"/>
      <w:color w:val="003399"/>
      <w:sz w:val="22"/>
      <w:u w:val="none"/>
      <w:effect w:val="none"/>
    </w:rPr>
  </w:style>
  <w:style w:type="character" w:styleId="ad">
    <w:name w:val="page number"/>
    <w:rPr>
      <w:rFonts w:ascii="Arial" w:hAnsi="Arial"/>
      <w:sz w:val="22"/>
    </w:rPr>
  </w:style>
  <w:style w:type="character" w:styleId="ae">
    <w:name w:val="FollowedHyperlink"/>
    <w:rPr>
      <w:rFonts w:ascii="Arial" w:hAnsi="Arial"/>
      <w:color w:val="800080"/>
      <w:sz w:val="22"/>
      <w:u w:val="single"/>
    </w:rPr>
  </w:style>
  <w:style w:type="paragraph" w:styleId="32">
    <w:name w:val="toc 3"/>
    <w:basedOn w:val="a1"/>
    <w:next w:val="a1"/>
    <w:autoRedefine/>
    <w:semiHidden/>
    <w:pPr>
      <w:spacing w:after="0"/>
      <w:ind w:left="440"/>
      <w:jc w:val="left"/>
    </w:pPr>
    <w:rPr>
      <w:rFonts w:ascii="Times New Roman" w:hAnsi="Times New Roman"/>
      <w:i/>
      <w:iCs/>
      <w:sz w:val="20"/>
      <w:szCs w:val="20"/>
    </w:rPr>
  </w:style>
  <w:style w:type="paragraph" w:styleId="42">
    <w:name w:val="toc 4"/>
    <w:basedOn w:val="a1"/>
    <w:next w:val="a1"/>
    <w:autoRedefine/>
    <w:semiHidden/>
    <w:pPr>
      <w:spacing w:after="0"/>
      <w:ind w:left="660"/>
      <w:jc w:val="left"/>
    </w:pPr>
    <w:rPr>
      <w:rFonts w:ascii="Times New Roman" w:hAnsi="Times New Roman"/>
      <w:sz w:val="18"/>
      <w:szCs w:val="18"/>
    </w:rPr>
  </w:style>
  <w:style w:type="paragraph" w:styleId="52">
    <w:name w:val="toc 5"/>
    <w:basedOn w:val="a1"/>
    <w:next w:val="a1"/>
    <w:autoRedefine/>
    <w:semiHidden/>
    <w:pPr>
      <w:spacing w:after="0"/>
      <w:ind w:left="880"/>
      <w:jc w:val="left"/>
    </w:pPr>
    <w:rPr>
      <w:rFonts w:ascii="Times New Roman" w:hAnsi="Times New Roman"/>
      <w:sz w:val="18"/>
      <w:szCs w:val="18"/>
    </w:rPr>
  </w:style>
  <w:style w:type="paragraph" w:styleId="60">
    <w:name w:val="toc 6"/>
    <w:basedOn w:val="a1"/>
    <w:next w:val="a1"/>
    <w:autoRedefine/>
    <w:semiHidden/>
    <w:pPr>
      <w:spacing w:after="0"/>
      <w:ind w:left="1100"/>
      <w:jc w:val="left"/>
    </w:pPr>
    <w:rPr>
      <w:rFonts w:ascii="Times New Roman" w:hAnsi="Times New Roman"/>
      <w:sz w:val="18"/>
      <w:szCs w:val="18"/>
    </w:rPr>
  </w:style>
  <w:style w:type="paragraph" w:styleId="70">
    <w:name w:val="toc 7"/>
    <w:basedOn w:val="a1"/>
    <w:next w:val="a1"/>
    <w:autoRedefine/>
    <w:semiHidden/>
    <w:pPr>
      <w:spacing w:after="0"/>
      <w:ind w:left="1320"/>
      <w:jc w:val="left"/>
    </w:pPr>
    <w:rPr>
      <w:rFonts w:ascii="Times New Roman" w:hAnsi="Times New Roman"/>
      <w:sz w:val="18"/>
      <w:szCs w:val="18"/>
    </w:rPr>
  </w:style>
  <w:style w:type="paragraph" w:styleId="80">
    <w:name w:val="toc 8"/>
    <w:basedOn w:val="a1"/>
    <w:next w:val="a1"/>
    <w:autoRedefine/>
    <w:semiHidden/>
    <w:pPr>
      <w:spacing w:after="0"/>
      <w:ind w:left="1540"/>
      <w:jc w:val="left"/>
    </w:pPr>
    <w:rPr>
      <w:rFonts w:ascii="Times New Roman" w:hAnsi="Times New Roman"/>
      <w:sz w:val="18"/>
      <w:szCs w:val="18"/>
    </w:rPr>
  </w:style>
  <w:style w:type="paragraph" w:styleId="90">
    <w:name w:val="toc 9"/>
    <w:basedOn w:val="a1"/>
    <w:next w:val="a1"/>
    <w:autoRedefine/>
    <w:semiHidden/>
    <w:pPr>
      <w:spacing w:after="0"/>
      <w:ind w:left="1760"/>
      <w:jc w:val="left"/>
    </w:pPr>
    <w:rPr>
      <w:rFonts w:ascii="Times New Roman" w:hAnsi="Times New Roman"/>
      <w:sz w:val="18"/>
      <w:szCs w:val="18"/>
    </w:rPr>
  </w:style>
  <w:style w:type="paragraph" w:customStyle="1" w:styleId="FWDL1">
    <w:name w:val="FWD_L1"/>
    <w:basedOn w:val="a1"/>
    <w:pPr>
      <w:numPr>
        <w:numId w:val="12"/>
      </w:numPr>
      <w:spacing w:after="240"/>
    </w:pPr>
    <w:rPr>
      <w:rFonts w:ascii="Times New Roman" w:hAnsi="Times New Roman"/>
      <w:sz w:val="24"/>
    </w:rPr>
  </w:style>
  <w:style w:type="paragraph" w:styleId="12">
    <w:name w:val="index 1"/>
    <w:basedOn w:val="a1"/>
    <w:next w:val="a1"/>
    <w:autoRedefine/>
    <w:semiHidden/>
    <w:pPr>
      <w:ind w:left="220" w:hanging="220"/>
    </w:pPr>
  </w:style>
  <w:style w:type="paragraph" w:customStyle="1" w:styleId="FWDL2">
    <w:name w:val="FWD_L2"/>
    <w:basedOn w:val="FWDL1"/>
    <w:pPr>
      <w:numPr>
        <w:ilvl w:val="1"/>
      </w:numPr>
      <w:tabs>
        <w:tab w:val="clear" w:pos="720"/>
        <w:tab w:val="num" w:pos="643"/>
        <w:tab w:val="num" w:pos="1440"/>
      </w:tabs>
      <w:ind w:left="643" w:hanging="360"/>
    </w:pPr>
  </w:style>
  <w:style w:type="paragraph" w:customStyle="1" w:styleId="FWDL3">
    <w:name w:val="FWD_L3"/>
    <w:basedOn w:val="FWDL2"/>
    <w:pPr>
      <w:numPr>
        <w:ilvl w:val="2"/>
      </w:numPr>
      <w:tabs>
        <w:tab w:val="clear" w:pos="1440"/>
        <w:tab w:val="num" w:pos="643"/>
        <w:tab w:val="num" w:pos="2160"/>
      </w:tabs>
      <w:ind w:left="643" w:hanging="360"/>
    </w:pPr>
  </w:style>
  <w:style w:type="paragraph" w:customStyle="1" w:styleId="FWDL4">
    <w:name w:val="FWD_L4"/>
    <w:basedOn w:val="FWDL3"/>
    <w:pPr>
      <w:numPr>
        <w:ilvl w:val="3"/>
      </w:numPr>
      <w:tabs>
        <w:tab w:val="clear" w:pos="2160"/>
        <w:tab w:val="num" w:pos="643"/>
        <w:tab w:val="num" w:pos="2880"/>
      </w:tabs>
      <w:ind w:left="643" w:hanging="360"/>
    </w:pPr>
  </w:style>
  <w:style w:type="paragraph" w:customStyle="1" w:styleId="FWDL5">
    <w:name w:val="FWD_L5"/>
    <w:basedOn w:val="FWDL4"/>
    <w:pPr>
      <w:numPr>
        <w:ilvl w:val="4"/>
      </w:numPr>
      <w:tabs>
        <w:tab w:val="clear" w:pos="2880"/>
        <w:tab w:val="num" w:pos="643"/>
        <w:tab w:val="num" w:pos="3600"/>
      </w:tabs>
      <w:ind w:left="643" w:hanging="360"/>
    </w:pPr>
  </w:style>
  <w:style w:type="paragraph" w:customStyle="1" w:styleId="FWDL6">
    <w:name w:val="FWD_L6"/>
    <w:basedOn w:val="FWDL5"/>
    <w:pPr>
      <w:numPr>
        <w:ilvl w:val="5"/>
      </w:numPr>
      <w:tabs>
        <w:tab w:val="clear" w:pos="3600"/>
        <w:tab w:val="num" w:pos="643"/>
        <w:tab w:val="num" w:pos="4320"/>
      </w:tabs>
      <w:ind w:left="643" w:hanging="360"/>
    </w:pPr>
  </w:style>
  <w:style w:type="paragraph" w:customStyle="1" w:styleId="FWDL7">
    <w:name w:val="FWD_L7"/>
    <w:basedOn w:val="FWDL6"/>
    <w:pPr>
      <w:numPr>
        <w:ilvl w:val="6"/>
      </w:numPr>
      <w:tabs>
        <w:tab w:val="clear" w:pos="4320"/>
        <w:tab w:val="num" w:pos="643"/>
        <w:tab w:val="num" w:pos="5040"/>
      </w:tabs>
      <w:ind w:left="643" w:hanging="360"/>
    </w:pPr>
  </w:style>
  <w:style w:type="character" w:styleId="af">
    <w:name w:val="footnote reference"/>
    <w:semiHidden/>
    <w:rPr>
      <w:rFonts w:ascii="Times New Roman" w:hAnsi="Times New Roman" w:cs="Times New Roman"/>
      <w:position w:val="6"/>
      <w:sz w:val="16"/>
      <w:szCs w:val="16"/>
    </w:rPr>
  </w:style>
  <w:style w:type="paragraph" w:styleId="af0">
    <w:name w:val="footnote text"/>
    <w:basedOn w:val="af1"/>
    <w:semiHidden/>
    <w:pPr>
      <w:ind w:left="360" w:hanging="360"/>
    </w:pPr>
    <w:rPr>
      <w:rFonts w:ascii="Times New Roman" w:hAnsi="Times New Roman"/>
      <w:sz w:val="20"/>
      <w:szCs w:val="20"/>
    </w:rPr>
  </w:style>
  <w:style w:type="paragraph" w:styleId="af1">
    <w:name w:val="Body Text"/>
    <w:aliases w:val="b,bt"/>
    <w:basedOn w:val="a1"/>
  </w:style>
  <w:style w:type="paragraph" w:customStyle="1" w:styleId="FWBL2">
    <w:name w:val="FWB_L2"/>
    <w:basedOn w:val="a1"/>
    <w:pPr>
      <w:numPr>
        <w:ilvl w:val="1"/>
        <w:numId w:val="11"/>
      </w:numPr>
      <w:tabs>
        <w:tab w:val="clear" w:pos="1440"/>
        <w:tab w:val="num" w:pos="360"/>
      </w:tabs>
      <w:spacing w:after="240"/>
      <w:ind w:left="360" w:hanging="360"/>
    </w:pPr>
    <w:rPr>
      <w:rFonts w:ascii="Times New Roman" w:hAnsi="Times New Roman"/>
      <w:sz w:val="24"/>
    </w:rPr>
  </w:style>
  <w:style w:type="paragraph" w:customStyle="1" w:styleId="FWBL3">
    <w:name w:val="FWB_L3"/>
    <w:basedOn w:val="FWBL2"/>
    <w:pPr>
      <w:numPr>
        <w:ilvl w:val="2"/>
      </w:numPr>
      <w:tabs>
        <w:tab w:val="num" w:pos="360"/>
      </w:tabs>
      <w:ind w:left="360" w:hanging="360"/>
    </w:pPr>
  </w:style>
  <w:style w:type="paragraph" w:customStyle="1" w:styleId="FWBL4">
    <w:name w:val="FWB_L4"/>
    <w:basedOn w:val="FWBL3"/>
    <w:pPr>
      <w:numPr>
        <w:ilvl w:val="3"/>
      </w:numPr>
      <w:tabs>
        <w:tab w:val="num" w:pos="360"/>
        <w:tab w:val="num" w:pos="2520"/>
      </w:tabs>
      <w:ind w:left="360" w:hanging="360"/>
    </w:pPr>
  </w:style>
  <w:style w:type="paragraph" w:customStyle="1" w:styleId="FWBL6">
    <w:name w:val="FWB_L6"/>
    <w:basedOn w:val="a1"/>
    <w:pPr>
      <w:numPr>
        <w:ilvl w:val="5"/>
        <w:numId w:val="13"/>
      </w:numPr>
      <w:tabs>
        <w:tab w:val="clear" w:pos="2880"/>
        <w:tab w:val="num" w:pos="360"/>
      </w:tabs>
      <w:spacing w:after="240"/>
      <w:ind w:left="360" w:hanging="360"/>
    </w:pPr>
    <w:rPr>
      <w:rFonts w:ascii="Times New Roman" w:hAnsi="Times New Roman"/>
      <w:sz w:val="24"/>
    </w:rPr>
  </w:style>
  <w:style w:type="paragraph" w:customStyle="1" w:styleId="FWBL7">
    <w:name w:val="FWB_L7"/>
    <w:basedOn w:val="FWBL6"/>
    <w:pPr>
      <w:numPr>
        <w:ilvl w:val="6"/>
      </w:numPr>
      <w:tabs>
        <w:tab w:val="clear" w:pos="3600"/>
        <w:tab w:val="num" w:pos="360"/>
        <w:tab w:val="num" w:pos="2520"/>
      </w:tabs>
      <w:ind w:left="360" w:hanging="360"/>
    </w:pPr>
  </w:style>
  <w:style w:type="paragraph" w:customStyle="1" w:styleId="FWBL8">
    <w:name w:val="FWB_L8"/>
    <w:basedOn w:val="FWBL7"/>
    <w:pPr>
      <w:numPr>
        <w:ilvl w:val="7"/>
      </w:numPr>
      <w:tabs>
        <w:tab w:val="clear" w:pos="4320"/>
        <w:tab w:val="num" w:pos="360"/>
        <w:tab w:val="num" w:pos="2520"/>
        <w:tab w:val="num" w:pos="3960"/>
      </w:tabs>
      <w:ind w:left="360" w:hanging="360"/>
    </w:pPr>
  </w:style>
  <w:style w:type="paragraph" w:customStyle="1" w:styleId="FWBCont2">
    <w:name w:val="FWB Cont 2"/>
    <w:basedOn w:val="FWBCont1"/>
  </w:style>
  <w:style w:type="paragraph" w:customStyle="1" w:styleId="FWBCont1">
    <w:name w:val="FWB Cont 1"/>
    <w:basedOn w:val="a1"/>
    <w:pPr>
      <w:spacing w:after="240"/>
    </w:pPr>
    <w:rPr>
      <w:rFonts w:ascii="Times New Roman" w:hAnsi="Times New Roman"/>
      <w:sz w:val="24"/>
    </w:rPr>
  </w:style>
  <w:style w:type="paragraph" w:customStyle="1" w:styleId="FWBL1">
    <w:name w:val="FWB_L1"/>
    <w:basedOn w:val="a1"/>
    <w:next w:val="FWBL2"/>
    <w:pPr>
      <w:keepNext/>
      <w:keepLines/>
      <w:numPr>
        <w:numId w:val="13"/>
      </w:numPr>
      <w:spacing w:after="240"/>
      <w:outlineLvl w:val="0"/>
    </w:pPr>
    <w:rPr>
      <w:rFonts w:ascii="Times New Roman" w:hAnsi="Times New Roman"/>
      <w:b/>
      <w:bCs/>
      <w:smallCaps/>
      <w:sz w:val="24"/>
    </w:rPr>
  </w:style>
  <w:style w:type="paragraph" w:customStyle="1" w:styleId="FWBL5">
    <w:name w:val="FWB_L5"/>
    <w:basedOn w:val="FWBL4"/>
    <w:pPr>
      <w:numPr>
        <w:ilvl w:val="4"/>
        <w:numId w:val="13"/>
      </w:numPr>
      <w:tabs>
        <w:tab w:val="clear" w:pos="2160"/>
        <w:tab w:val="num" w:pos="926"/>
      </w:tabs>
      <w:ind w:left="926" w:hanging="360"/>
    </w:pPr>
  </w:style>
  <w:style w:type="paragraph" w:customStyle="1" w:styleId="FootnoteTextMore">
    <w:name w:val="Footnote TextMore"/>
    <w:basedOn w:val="af0"/>
    <w:pPr>
      <w:ind w:left="357" w:hanging="357"/>
    </w:pPr>
  </w:style>
  <w:style w:type="character" w:customStyle="1" w:styleId="Defterm">
    <w:name w:val="Defterm"/>
    <w:rPr>
      <w:rFonts w:ascii="Arial" w:hAnsi="Arial"/>
      <w:b/>
      <w:bCs/>
      <w:color w:val="000000"/>
      <w:sz w:val="22"/>
      <w:szCs w:val="22"/>
    </w:rPr>
  </w:style>
  <w:style w:type="paragraph" w:customStyle="1" w:styleId="1Parties">
    <w:name w:val="(1) Parties"/>
    <w:basedOn w:val="a1"/>
    <w:pPr>
      <w:numPr>
        <w:numId w:val="15"/>
      </w:numPr>
      <w:tabs>
        <w:tab w:val="left" w:pos="4464"/>
      </w:tabs>
      <w:spacing w:before="120" w:line="300" w:lineRule="atLeast"/>
    </w:pPr>
    <w:rPr>
      <w:rFonts w:ascii="Times New Roman" w:hAnsi="Times New Roman"/>
      <w:szCs w:val="22"/>
    </w:rPr>
  </w:style>
  <w:style w:type="paragraph" w:customStyle="1" w:styleId="ABackground">
    <w:name w:val="(A) Background"/>
    <w:basedOn w:val="a1"/>
    <w:pPr>
      <w:numPr>
        <w:numId w:val="16"/>
      </w:numPr>
      <w:tabs>
        <w:tab w:val="left" w:pos="4464"/>
      </w:tabs>
      <w:spacing w:before="120" w:line="300" w:lineRule="atLeast"/>
    </w:pPr>
    <w:rPr>
      <w:rFonts w:ascii="Times New Roman" w:hAnsi="Times New Roman"/>
      <w:szCs w:val="22"/>
    </w:rPr>
  </w:style>
  <w:style w:type="paragraph" w:styleId="a0">
    <w:name w:val="List Bullet"/>
    <w:basedOn w:val="a1"/>
    <w:autoRedefine/>
    <w:pPr>
      <w:numPr>
        <w:numId w:val="1"/>
      </w:numPr>
      <w:tabs>
        <w:tab w:val="left" w:pos="4464"/>
      </w:tabs>
    </w:pPr>
  </w:style>
  <w:style w:type="paragraph" w:styleId="20">
    <w:name w:val="List Bullet 2"/>
    <w:basedOn w:val="a1"/>
    <w:autoRedefine/>
    <w:pPr>
      <w:numPr>
        <w:numId w:val="2"/>
      </w:numPr>
      <w:tabs>
        <w:tab w:val="left" w:pos="4464"/>
      </w:tabs>
    </w:pPr>
  </w:style>
  <w:style w:type="paragraph" w:styleId="30">
    <w:name w:val="List Bullet 3"/>
    <w:basedOn w:val="a1"/>
    <w:autoRedefine/>
    <w:pPr>
      <w:numPr>
        <w:numId w:val="3"/>
      </w:numPr>
      <w:tabs>
        <w:tab w:val="left" w:pos="4464"/>
      </w:tabs>
    </w:pPr>
  </w:style>
  <w:style w:type="paragraph" w:styleId="40">
    <w:name w:val="List Bullet 4"/>
    <w:basedOn w:val="a1"/>
    <w:autoRedefine/>
    <w:pPr>
      <w:numPr>
        <w:numId w:val="4"/>
      </w:numPr>
      <w:tabs>
        <w:tab w:val="left" w:pos="4464"/>
      </w:tabs>
    </w:pPr>
  </w:style>
  <w:style w:type="paragraph" w:styleId="50">
    <w:name w:val="List Bullet 5"/>
    <w:basedOn w:val="a1"/>
    <w:autoRedefine/>
    <w:pPr>
      <w:numPr>
        <w:numId w:val="5"/>
      </w:numPr>
      <w:tabs>
        <w:tab w:val="left" w:pos="4464"/>
      </w:tabs>
    </w:pPr>
  </w:style>
  <w:style w:type="paragraph" w:styleId="a">
    <w:name w:val="List Number"/>
    <w:basedOn w:val="a1"/>
    <w:pPr>
      <w:numPr>
        <w:numId w:val="6"/>
      </w:numPr>
      <w:tabs>
        <w:tab w:val="left" w:pos="4464"/>
      </w:tabs>
    </w:pPr>
  </w:style>
  <w:style w:type="paragraph" w:styleId="2">
    <w:name w:val="List Number 2"/>
    <w:basedOn w:val="a1"/>
    <w:pPr>
      <w:numPr>
        <w:numId w:val="7"/>
      </w:numPr>
      <w:tabs>
        <w:tab w:val="left" w:pos="4464"/>
      </w:tabs>
    </w:pPr>
  </w:style>
  <w:style w:type="paragraph" w:styleId="3">
    <w:name w:val="List Number 3"/>
    <w:basedOn w:val="a1"/>
    <w:pPr>
      <w:numPr>
        <w:numId w:val="8"/>
      </w:numPr>
      <w:tabs>
        <w:tab w:val="left" w:pos="4464"/>
      </w:tabs>
    </w:pPr>
  </w:style>
  <w:style w:type="paragraph" w:styleId="4">
    <w:name w:val="List Number 4"/>
    <w:basedOn w:val="a1"/>
    <w:pPr>
      <w:numPr>
        <w:numId w:val="9"/>
      </w:numPr>
      <w:tabs>
        <w:tab w:val="left" w:pos="4464"/>
      </w:tabs>
    </w:pPr>
  </w:style>
  <w:style w:type="paragraph" w:styleId="5">
    <w:name w:val="List Number 5"/>
    <w:basedOn w:val="a1"/>
    <w:pPr>
      <w:numPr>
        <w:numId w:val="10"/>
      </w:numPr>
      <w:tabs>
        <w:tab w:val="left" w:pos="4464"/>
      </w:tabs>
    </w:pPr>
  </w:style>
  <w:style w:type="paragraph" w:customStyle="1" w:styleId="Outline1">
    <w:name w:val="Outline 1"/>
    <w:basedOn w:val="a1"/>
    <w:pPr>
      <w:keepNext/>
      <w:numPr>
        <w:numId w:val="17"/>
      </w:numPr>
      <w:tabs>
        <w:tab w:val="left" w:pos="4464"/>
      </w:tabs>
      <w:spacing w:after="240"/>
      <w:outlineLvl w:val="0"/>
    </w:pPr>
    <w:rPr>
      <w:b/>
      <w:caps/>
    </w:rPr>
  </w:style>
  <w:style w:type="paragraph" w:customStyle="1" w:styleId="Outline2">
    <w:name w:val="Outline 2"/>
    <w:basedOn w:val="a1"/>
    <w:pPr>
      <w:numPr>
        <w:ilvl w:val="1"/>
        <w:numId w:val="17"/>
      </w:numPr>
      <w:tabs>
        <w:tab w:val="left" w:pos="4464"/>
      </w:tabs>
      <w:spacing w:after="240"/>
      <w:outlineLvl w:val="1"/>
    </w:pPr>
  </w:style>
  <w:style w:type="paragraph" w:customStyle="1" w:styleId="Outline3">
    <w:name w:val="Outline 3"/>
    <w:basedOn w:val="a1"/>
    <w:pPr>
      <w:numPr>
        <w:ilvl w:val="2"/>
        <w:numId w:val="17"/>
      </w:numPr>
      <w:tabs>
        <w:tab w:val="left" w:pos="4464"/>
      </w:tabs>
      <w:spacing w:after="240"/>
      <w:outlineLvl w:val="2"/>
    </w:pPr>
  </w:style>
  <w:style w:type="paragraph" w:customStyle="1" w:styleId="Outline4">
    <w:name w:val="Outline 4"/>
    <w:basedOn w:val="a1"/>
    <w:pPr>
      <w:numPr>
        <w:ilvl w:val="3"/>
        <w:numId w:val="17"/>
      </w:numPr>
      <w:tabs>
        <w:tab w:val="left" w:pos="4464"/>
      </w:tabs>
      <w:spacing w:after="240"/>
      <w:outlineLvl w:val="3"/>
    </w:pPr>
  </w:style>
  <w:style w:type="paragraph" w:customStyle="1" w:styleId="Outline5">
    <w:name w:val="Outline 5"/>
    <w:basedOn w:val="a1"/>
    <w:pPr>
      <w:numPr>
        <w:ilvl w:val="4"/>
        <w:numId w:val="17"/>
      </w:numPr>
      <w:tabs>
        <w:tab w:val="left" w:pos="2835"/>
        <w:tab w:val="left" w:pos="4464"/>
      </w:tabs>
      <w:spacing w:after="240"/>
      <w:outlineLvl w:val="4"/>
    </w:pPr>
  </w:style>
  <w:style w:type="paragraph" w:customStyle="1" w:styleId="OutlineInd2">
    <w:name w:val="Outline Ind 2"/>
    <w:basedOn w:val="a1"/>
    <w:pPr>
      <w:numPr>
        <w:ilvl w:val="5"/>
        <w:numId w:val="17"/>
      </w:numPr>
      <w:tabs>
        <w:tab w:val="left" w:pos="4464"/>
      </w:tabs>
      <w:spacing w:after="240"/>
      <w:outlineLvl w:val="5"/>
    </w:pPr>
  </w:style>
  <w:style w:type="paragraph" w:customStyle="1" w:styleId="OutlineInd3">
    <w:name w:val="Outline Ind 3"/>
    <w:basedOn w:val="a1"/>
    <w:pPr>
      <w:numPr>
        <w:ilvl w:val="6"/>
        <w:numId w:val="17"/>
      </w:numPr>
      <w:tabs>
        <w:tab w:val="left" w:pos="4464"/>
      </w:tabs>
      <w:spacing w:after="240"/>
      <w:outlineLvl w:val="6"/>
    </w:pPr>
  </w:style>
  <w:style w:type="paragraph" w:customStyle="1" w:styleId="OutlineInd4">
    <w:name w:val="Outline Ind 4"/>
    <w:basedOn w:val="a1"/>
    <w:pPr>
      <w:numPr>
        <w:ilvl w:val="7"/>
        <w:numId w:val="17"/>
      </w:numPr>
      <w:tabs>
        <w:tab w:val="left" w:pos="4464"/>
      </w:tabs>
      <w:spacing w:after="240"/>
      <w:outlineLvl w:val="7"/>
    </w:pPr>
  </w:style>
  <w:style w:type="paragraph" w:customStyle="1" w:styleId="OutlineInd5">
    <w:name w:val="Outline Ind 5"/>
    <w:basedOn w:val="a1"/>
    <w:pPr>
      <w:numPr>
        <w:ilvl w:val="8"/>
        <w:numId w:val="17"/>
      </w:numPr>
      <w:tabs>
        <w:tab w:val="left" w:pos="3686"/>
        <w:tab w:val="left" w:pos="4464"/>
      </w:tabs>
      <w:spacing w:after="240"/>
      <w:outlineLvl w:val="8"/>
    </w:pPr>
  </w:style>
  <w:style w:type="paragraph" w:customStyle="1" w:styleId="PCSchedule1">
    <w:name w:val="PC Schedule 1"/>
    <w:basedOn w:val="a1"/>
    <w:pPr>
      <w:keepNext/>
      <w:numPr>
        <w:numId w:val="18"/>
      </w:numPr>
      <w:tabs>
        <w:tab w:val="left" w:pos="4464"/>
      </w:tabs>
      <w:spacing w:after="240"/>
      <w:outlineLvl w:val="0"/>
    </w:pPr>
    <w:rPr>
      <w:b/>
      <w:caps/>
    </w:rPr>
  </w:style>
  <w:style w:type="paragraph" w:customStyle="1" w:styleId="PCSchedule2">
    <w:name w:val="PC Schedule 2"/>
    <w:basedOn w:val="a1"/>
    <w:pPr>
      <w:numPr>
        <w:ilvl w:val="1"/>
        <w:numId w:val="18"/>
      </w:numPr>
      <w:tabs>
        <w:tab w:val="left" w:pos="4464"/>
      </w:tabs>
      <w:spacing w:after="240"/>
      <w:outlineLvl w:val="1"/>
    </w:pPr>
  </w:style>
  <w:style w:type="paragraph" w:customStyle="1" w:styleId="PCSchedule3">
    <w:name w:val="PC Schedule 3"/>
    <w:basedOn w:val="a1"/>
    <w:pPr>
      <w:numPr>
        <w:ilvl w:val="2"/>
        <w:numId w:val="18"/>
      </w:numPr>
      <w:tabs>
        <w:tab w:val="left" w:pos="4464"/>
      </w:tabs>
      <w:spacing w:after="240"/>
      <w:outlineLvl w:val="2"/>
    </w:pPr>
  </w:style>
  <w:style w:type="paragraph" w:customStyle="1" w:styleId="PCSchedule4">
    <w:name w:val="PC Schedule 4"/>
    <w:basedOn w:val="a1"/>
    <w:pPr>
      <w:numPr>
        <w:ilvl w:val="3"/>
        <w:numId w:val="18"/>
      </w:numPr>
      <w:tabs>
        <w:tab w:val="left" w:pos="4464"/>
      </w:tabs>
      <w:spacing w:after="240"/>
      <w:outlineLvl w:val="3"/>
    </w:pPr>
  </w:style>
  <w:style w:type="paragraph" w:customStyle="1" w:styleId="PCSchedule5">
    <w:name w:val="PC Schedule 5"/>
    <w:basedOn w:val="a1"/>
    <w:pPr>
      <w:numPr>
        <w:ilvl w:val="4"/>
        <w:numId w:val="18"/>
      </w:numPr>
      <w:tabs>
        <w:tab w:val="clear" w:pos="2988"/>
        <w:tab w:val="left" w:pos="2835"/>
        <w:tab w:val="left" w:pos="4464"/>
      </w:tabs>
      <w:spacing w:after="240"/>
      <w:outlineLvl w:val="4"/>
    </w:pPr>
  </w:style>
  <w:style w:type="paragraph" w:customStyle="1" w:styleId="PCScheduleInd2">
    <w:name w:val="PC Schedule Ind 2"/>
    <w:basedOn w:val="a1"/>
    <w:pPr>
      <w:numPr>
        <w:ilvl w:val="5"/>
        <w:numId w:val="18"/>
      </w:numPr>
      <w:tabs>
        <w:tab w:val="left" w:pos="4464"/>
      </w:tabs>
      <w:spacing w:after="240"/>
      <w:outlineLvl w:val="5"/>
    </w:pPr>
  </w:style>
  <w:style w:type="paragraph" w:customStyle="1" w:styleId="PCScheduleInd3">
    <w:name w:val="PC Schedule Ind 3"/>
    <w:basedOn w:val="a1"/>
    <w:pPr>
      <w:numPr>
        <w:ilvl w:val="6"/>
        <w:numId w:val="18"/>
      </w:numPr>
      <w:tabs>
        <w:tab w:val="left" w:pos="4464"/>
      </w:tabs>
      <w:spacing w:after="240"/>
      <w:outlineLvl w:val="6"/>
    </w:pPr>
  </w:style>
  <w:style w:type="paragraph" w:customStyle="1" w:styleId="PCScheduleInd4">
    <w:name w:val="PC Schedule Ind 4"/>
    <w:basedOn w:val="a1"/>
    <w:pPr>
      <w:numPr>
        <w:ilvl w:val="7"/>
        <w:numId w:val="18"/>
      </w:numPr>
      <w:tabs>
        <w:tab w:val="left" w:pos="4464"/>
      </w:tabs>
      <w:spacing w:after="240"/>
      <w:outlineLvl w:val="7"/>
    </w:pPr>
  </w:style>
  <w:style w:type="paragraph" w:customStyle="1" w:styleId="PCScheduleInd5">
    <w:name w:val="PC Schedule Ind 5"/>
    <w:basedOn w:val="a1"/>
    <w:pPr>
      <w:numPr>
        <w:ilvl w:val="8"/>
        <w:numId w:val="18"/>
      </w:numPr>
      <w:tabs>
        <w:tab w:val="clear" w:pos="3839"/>
        <w:tab w:val="left" w:pos="3686"/>
        <w:tab w:val="left" w:pos="4464"/>
      </w:tabs>
      <w:spacing w:after="240"/>
      <w:outlineLvl w:val="8"/>
    </w:pPr>
  </w:style>
  <w:style w:type="paragraph" w:customStyle="1" w:styleId="Restart">
    <w:name w:val="Restart"/>
    <w:basedOn w:val="1"/>
    <w:next w:val="1"/>
    <w:pPr>
      <w:keepNext w:val="0"/>
      <w:numPr>
        <w:numId w:val="19"/>
      </w:numPr>
      <w:tabs>
        <w:tab w:val="left" w:pos="4464"/>
      </w:tabs>
      <w:spacing w:before="0" w:after="0" w:line="14" w:lineRule="exact"/>
    </w:pPr>
    <w:rPr>
      <w:rFonts w:ascii="Times New Roman" w:hAnsi="Times New Roman"/>
      <w:sz w:val="24"/>
      <w:u w:val="single"/>
    </w:rPr>
  </w:style>
  <w:style w:type="paragraph" w:customStyle="1" w:styleId="RestartSchedules">
    <w:name w:val="Restart Schedules"/>
    <w:basedOn w:val="Restart"/>
    <w:next w:val="a1"/>
    <w:pPr>
      <w:numPr>
        <w:numId w:val="0"/>
      </w:numPr>
      <w:outlineLvl w:val="1"/>
    </w:pPr>
  </w:style>
  <w:style w:type="paragraph" w:customStyle="1" w:styleId="SchedMain">
    <w:name w:val="Sched Main"/>
    <w:basedOn w:val="a1"/>
    <w:next w:val="a1"/>
    <w:pPr>
      <w:numPr>
        <w:numId w:val="21"/>
      </w:numPr>
      <w:tabs>
        <w:tab w:val="left" w:pos="4464"/>
      </w:tabs>
      <w:spacing w:after="240"/>
      <w:jc w:val="center"/>
    </w:pPr>
    <w:rPr>
      <w:b/>
      <w:caps/>
    </w:rPr>
  </w:style>
  <w:style w:type="paragraph" w:customStyle="1" w:styleId="Schedule1">
    <w:name w:val="Schedule 1"/>
    <w:basedOn w:val="1"/>
    <w:pPr>
      <w:keepNext w:val="0"/>
      <w:numPr>
        <w:ilvl w:val="2"/>
        <w:numId w:val="20"/>
      </w:numPr>
      <w:tabs>
        <w:tab w:val="clear" w:pos="864"/>
        <w:tab w:val="left" w:pos="4464"/>
      </w:tabs>
      <w:spacing w:before="0" w:after="240"/>
      <w:ind w:left="720" w:hanging="720"/>
      <w:outlineLvl w:val="2"/>
    </w:pPr>
    <w:rPr>
      <w:rFonts w:ascii="Times New Roman" w:hAnsi="Times New Roman"/>
      <w:b w:val="0"/>
      <w:caps/>
      <w:sz w:val="24"/>
      <w:u w:val="single"/>
    </w:rPr>
  </w:style>
  <w:style w:type="paragraph" w:customStyle="1" w:styleId="Schedule2">
    <w:name w:val="Schedule 2"/>
    <w:basedOn w:val="21"/>
    <w:pPr>
      <w:keepNext w:val="0"/>
      <w:numPr>
        <w:ilvl w:val="3"/>
        <w:numId w:val="20"/>
      </w:numPr>
      <w:tabs>
        <w:tab w:val="clear" w:pos="2160"/>
        <w:tab w:val="left" w:pos="4464"/>
      </w:tabs>
      <w:spacing w:before="0" w:after="240"/>
      <w:ind w:left="720" w:hanging="720"/>
      <w:outlineLvl w:val="3"/>
    </w:pPr>
    <w:rPr>
      <w:rFonts w:ascii="Times New Roman" w:hAnsi="Times New Roman"/>
      <w:i w:val="0"/>
      <w:sz w:val="24"/>
    </w:rPr>
  </w:style>
  <w:style w:type="paragraph" w:customStyle="1" w:styleId="Schedule3">
    <w:name w:val="Schedule 3"/>
    <w:basedOn w:val="31"/>
    <w:pPr>
      <w:keepNext w:val="0"/>
      <w:numPr>
        <w:ilvl w:val="4"/>
        <w:numId w:val="20"/>
      </w:numPr>
      <w:tabs>
        <w:tab w:val="clear" w:pos="2880"/>
        <w:tab w:val="left" w:pos="1584"/>
        <w:tab w:val="left" w:pos="4464"/>
      </w:tabs>
      <w:spacing w:before="0" w:after="240"/>
      <w:ind w:left="1584" w:hanging="864"/>
      <w:outlineLvl w:val="4"/>
    </w:pPr>
    <w:rPr>
      <w:rFonts w:ascii="Times New Roman" w:hAnsi="Times New Roman"/>
      <w:b w:val="0"/>
      <w:sz w:val="24"/>
    </w:rPr>
  </w:style>
  <w:style w:type="paragraph" w:customStyle="1" w:styleId="Schedule4">
    <w:name w:val="Schedule 4"/>
    <w:basedOn w:val="41"/>
    <w:pPr>
      <w:keepNext w:val="0"/>
      <w:numPr>
        <w:ilvl w:val="5"/>
        <w:numId w:val="20"/>
      </w:numPr>
      <w:tabs>
        <w:tab w:val="clear" w:pos="3240"/>
        <w:tab w:val="left" w:pos="2707"/>
        <w:tab w:val="left" w:pos="4464"/>
      </w:tabs>
      <w:spacing w:before="0" w:after="240"/>
      <w:ind w:left="2707" w:hanging="1123"/>
      <w:outlineLvl w:val="5"/>
    </w:pPr>
    <w:rPr>
      <w:rFonts w:ascii="Times New Roman" w:hAnsi="Times New Roman"/>
      <w:sz w:val="24"/>
    </w:rPr>
  </w:style>
  <w:style w:type="paragraph" w:customStyle="1" w:styleId="Schedule5">
    <w:name w:val="Schedule 5"/>
    <w:basedOn w:val="51"/>
    <w:pPr>
      <w:numPr>
        <w:ilvl w:val="6"/>
        <w:numId w:val="20"/>
      </w:numPr>
      <w:tabs>
        <w:tab w:val="clear" w:pos="3960"/>
        <w:tab w:val="left" w:pos="2700"/>
        <w:tab w:val="left" w:pos="4464"/>
      </w:tabs>
      <w:spacing w:before="0" w:after="240"/>
      <w:ind w:left="2707" w:hanging="1123"/>
      <w:outlineLvl w:val="6"/>
    </w:pPr>
    <w:rPr>
      <w:rFonts w:ascii="Times New Roman" w:hAnsi="Times New Roman"/>
      <w:b w:val="0"/>
      <w:i w:val="0"/>
      <w:sz w:val="24"/>
    </w:rPr>
  </w:style>
  <w:style w:type="paragraph" w:customStyle="1" w:styleId="Schedule6">
    <w:name w:val="Schedule 6"/>
    <w:basedOn w:val="6"/>
    <w:pPr>
      <w:numPr>
        <w:ilvl w:val="7"/>
        <w:numId w:val="20"/>
      </w:numPr>
      <w:tabs>
        <w:tab w:val="clear" w:pos="3600"/>
        <w:tab w:val="left" w:pos="3168"/>
        <w:tab w:val="left" w:pos="4464"/>
      </w:tabs>
      <w:spacing w:before="0" w:after="240"/>
      <w:ind w:left="3168" w:hanging="461"/>
      <w:outlineLvl w:val="7"/>
    </w:pPr>
    <w:rPr>
      <w:rFonts w:ascii="Times New Roman" w:hAnsi="Times New Roman"/>
      <w:i/>
      <w:sz w:val="24"/>
    </w:rPr>
  </w:style>
  <w:style w:type="paragraph" w:customStyle="1" w:styleId="Schedule7">
    <w:name w:val="Schedule 7"/>
    <w:basedOn w:val="7"/>
    <w:pPr>
      <w:numPr>
        <w:ilvl w:val="8"/>
        <w:numId w:val="20"/>
      </w:numPr>
      <w:tabs>
        <w:tab w:val="clear" w:pos="3240"/>
        <w:tab w:val="left" w:pos="3168"/>
        <w:tab w:val="left" w:pos="4464"/>
      </w:tabs>
      <w:spacing w:before="0" w:after="240"/>
      <w:ind w:left="3168" w:hanging="461"/>
      <w:outlineLvl w:val="8"/>
    </w:pPr>
    <w:rPr>
      <w:rFonts w:ascii="Times New Roman" w:hAnsi="Times New Roman"/>
      <w:sz w:val="24"/>
    </w:rPr>
  </w:style>
  <w:style w:type="paragraph" w:customStyle="1" w:styleId="SchedulePageTitle">
    <w:name w:val="Schedule Page Title"/>
    <w:basedOn w:val="a1"/>
    <w:next w:val="Schedule1"/>
    <w:pPr>
      <w:numPr>
        <w:numId w:val="20"/>
      </w:numPr>
      <w:tabs>
        <w:tab w:val="left" w:pos="4464"/>
      </w:tabs>
      <w:spacing w:after="240"/>
      <w:jc w:val="center"/>
      <w:outlineLvl w:val="0"/>
    </w:pPr>
    <w:rPr>
      <w:rFonts w:ascii="Times New Roman" w:hAnsi="Times New Roman"/>
      <w:b/>
      <w:sz w:val="24"/>
    </w:rPr>
  </w:style>
  <w:style w:type="paragraph" w:customStyle="1" w:styleId="Sch1stylesubpara">
    <w:name w:val="Sch (1style) sub para"/>
    <w:basedOn w:val="41"/>
    <w:pPr>
      <w:keepNext w:val="0"/>
      <w:numPr>
        <w:ilvl w:val="3"/>
        <w:numId w:val="14"/>
      </w:numPr>
      <w:tabs>
        <w:tab w:val="left" w:pos="2261"/>
      </w:tabs>
      <w:spacing w:before="0" w:after="120" w:line="300" w:lineRule="atLeast"/>
    </w:pPr>
    <w:rPr>
      <w:rFonts w:ascii="Times New Roman" w:hAnsi="Times New Roman"/>
      <w:b w:val="0"/>
      <w:bCs w:val="0"/>
      <w:sz w:val="22"/>
      <w:szCs w:val="20"/>
    </w:rPr>
  </w:style>
  <w:style w:type="paragraph" w:customStyle="1" w:styleId="ScheduleHeading3">
    <w:name w:val="Schedule Heading 3"/>
    <w:basedOn w:val="ScheduleHeading2"/>
    <w:rPr>
      <w:b w:val="0"/>
      <w:bCs/>
    </w:rPr>
  </w:style>
  <w:style w:type="paragraph" w:customStyle="1" w:styleId="ScheduleHeading2">
    <w:name w:val="Schedule Heading 2"/>
    <w:basedOn w:val="ScheduleHeading1"/>
  </w:style>
  <w:style w:type="paragraph" w:customStyle="1" w:styleId="ScheduleHeading1">
    <w:name w:val="Schedule Heading 1"/>
    <w:basedOn w:val="a1"/>
    <w:pPr>
      <w:tabs>
        <w:tab w:val="left" w:pos="4464"/>
      </w:tabs>
      <w:spacing w:after="240"/>
      <w:jc w:val="center"/>
    </w:pPr>
    <w:rPr>
      <w:b/>
      <w:u w:val="single"/>
    </w:rPr>
  </w:style>
  <w:style w:type="paragraph" w:customStyle="1" w:styleId="Bodysubclause">
    <w:name w:val="Body  sub clause"/>
    <w:basedOn w:val="a1"/>
    <w:next w:val="21"/>
    <w:pPr>
      <w:tabs>
        <w:tab w:val="left" w:pos="709"/>
      </w:tabs>
      <w:spacing w:line="300" w:lineRule="atLeast"/>
      <w:ind w:left="709"/>
    </w:pPr>
    <w:rPr>
      <w:sz w:val="20"/>
      <w:szCs w:val="20"/>
    </w:rPr>
  </w:style>
  <w:style w:type="paragraph" w:customStyle="1" w:styleId="Address0">
    <w:name w:val="Address"/>
    <w:basedOn w:val="a1"/>
    <w:pPr>
      <w:tabs>
        <w:tab w:val="left" w:pos="720"/>
        <w:tab w:val="left" w:pos="1440"/>
        <w:tab w:val="left" w:pos="2520"/>
        <w:tab w:val="left" w:pos="3960"/>
      </w:tabs>
      <w:spacing w:after="0" w:line="240" w:lineRule="auto"/>
      <w:jc w:val="center"/>
    </w:pPr>
  </w:style>
  <w:style w:type="character" w:customStyle="1" w:styleId="Level5Char">
    <w:name w:val="Level 5 Char"/>
    <w:rPr>
      <w:rFonts w:ascii="Arial" w:hAnsi="Arial"/>
      <w:kern w:val="20"/>
      <w:sz w:val="22"/>
      <w:lang w:val="en-GB" w:eastAsia="en-US" w:bidi="ar-SA"/>
    </w:rPr>
  </w:style>
  <w:style w:type="paragraph" w:customStyle="1" w:styleId="Level1">
    <w:name w:val="Level 1"/>
    <w:basedOn w:val="a1"/>
    <w:next w:val="a1"/>
    <w:pPr>
      <w:keepNext/>
      <w:numPr>
        <w:numId w:val="22"/>
      </w:numPr>
      <w:spacing w:before="140" w:after="140" w:line="290" w:lineRule="auto"/>
      <w:outlineLvl w:val="0"/>
    </w:pPr>
    <w:rPr>
      <w:b/>
      <w:kern w:val="20"/>
      <w:szCs w:val="20"/>
    </w:rPr>
  </w:style>
  <w:style w:type="paragraph" w:customStyle="1" w:styleId="Level2">
    <w:name w:val="Level 2"/>
    <w:basedOn w:val="a1"/>
    <w:pPr>
      <w:keepNext/>
      <w:numPr>
        <w:ilvl w:val="1"/>
        <w:numId w:val="22"/>
      </w:numPr>
      <w:spacing w:after="140" w:line="290" w:lineRule="auto"/>
    </w:pPr>
    <w:rPr>
      <w:kern w:val="20"/>
      <w:sz w:val="20"/>
      <w:szCs w:val="20"/>
    </w:rPr>
  </w:style>
  <w:style w:type="paragraph" w:customStyle="1" w:styleId="Level3">
    <w:name w:val="Level 3"/>
    <w:basedOn w:val="a1"/>
    <w:pPr>
      <w:numPr>
        <w:ilvl w:val="2"/>
        <w:numId w:val="22"/>
      </w:numPr>
      <w:spacing w:after="140" w:line="290" w:lineRule="auto"/>
    </w:pPr>
    <w:rPr>
      <w:kern w:val="20"/>
      <w:sz w:val="20"/>
      <w:szCs w:val="20"/>
    </w:rPr>
  </w:style>
  <w:style w:type="paragraph" w:customStyle="1" w:styleId="Level4">
    <w:name w:val="Level 4"/>
    <w:basedOn w:val="a1"/>
    <w:pPr>
      <w:numPr>
        <w:ilvl w:val="3"/>
        <w:numId w:val="22"/>
      </w:numPr>
      <w:spacing w:after="140" w:line="290" w:lineRule="auto"/>
    </w:pPr>
    <w:rPr>
      <w:kern w:val="20"/>
      <w:sz w:val="20"/>
      <w:szCs w:val="20"/>
    </w:rPr>
  </w:style>
  <w:style w:type="paragraph" w:customStyle="1" w:styleId="Level5">
    <w:name w:val="Level 5"/>
    <w:basedOn w:val="a1"/>
    <w:pPr>
      <w:numPr>
        <w:ilvl w:val="4"/>
        <w:numId w:val="22"/>
      </w:numPr>
      <w:spacing w:after="140" w:line="290" w:lineRule="auto"/>
    </w:pPr>
    <w:rPr>
      <w:kern w:val="20"/>
      <w:sz w:val="20"/>
      <w:szCs w:val="20"/>
    </w:rPr>
  </w:style>
  <w:style w:type="paragraph" w:customStyle="1" w:styleId="Level6">
    <w:name w:val="Level 6"/>
    <w:basedOn w:val="a1"/>
    <w:pPr>
      <w:numPr>
        <w:ilvl w:val="5"/>
        <w:numId w:val="22"/>
      </w:numPr>
      <w:spacing w:after="140" w:line="290" w:lineRule="auto"/>
    </w:pPr>
    <w:rPr>
      <w:kern w:val="20"/>
      <w:sz w:val="20"/>
      <w:szCs w:val="20"/>
    </w:rPr>
  </w:style>
  <w:style w:type="paragraph" w:customStyle="1" w:styleId="alpha1">
    <w:name w:val="alpha 1"/>
    <w:basedOn w:val="a1"/>
    <w:pPr>
      <w:numPr>
        <w:numId w:val="23"/>
      </w:numPr>
      <w:spacing w:after="140" w:line="290" w:lineRule="auto"/>
    </w:pPr>
    <w:rPr>
      <w:kern w:val="20"/>
      <w:sz w:val="20"/>
      <w:szCs w:val="20"/>
    </w:rPr>
  </w:style>
  <w:style w:type="paragraph" w:customStyle="1" w:styleId="Definitions">
    <w:name w:val="Definitions"/>
    <w:basedOn w:val="a1"/>
    <w:pPr>
      <w:tabs>
        <w:tab w:val="left" w:pos="709"/>
      </w:tabs>
      <w:spacing w:line="300" w:lineRule="atLeast"/>
      <w:ind w:left="720"/>
    </w:pPr>
    <w:rPr>
      <w:sz w:val="20"/>
      <w:szCs w:val="20"/>
    </w:rPr>
  </w:style>
  <w:style w:type="character" w:customStyle="1" w:styleId="DeltaViewInsertion">
    <w:name w:val="DeltaView Insertion"/>
    <w:rPr>
      <w:color w:val="0000FF"/>
      <w:spacing w:val="0"/>
      <w:u w:val="double"/>
    </w:rPr>
  </w:style>
  <w:style w:type="paragraph" w:customStyle="1" w:styleId="Body2">
    <w:name w:val="Body 2"/>
    <w:basedOn w:val="a1"/>
    <w:pPr>
      <w:tabs>
        <w:tab w:val="left" w:pos="680"/>
      </w:tabs>
      <w:spacing w:after="140" w:line="290" w:lineRule="auto"/>
      <w:ind w:left="680"/>
    </w:pPr>
    <w:rPr>
      <w:kern w:val="20"/>
      <w:sz w:val="20"/>
      <w:szCs w:val="20"/>
    </w:rPr>
  </w:style>
  <w:style w:type="character" w:customStyle="1" w:styleId="DeltaViewDeletion">
    <w:name w:val="DeltaView Deletion"/>
    <w:rPr>
      <w:strike/>
      <w:color w:val="FF0000"/>
      <w:spacing w:val="0"/>
    </w:rPr>
  </w:style>
  <w:style w:type="paragraph" w:styleId="af2">
    <w:name w:val="caption"/>
    <w:basedOn w:val="a1"/>
    <w:next w:val="a1"/>
    <w:qFormat/>
    <w:pPr>
      <w:spacing w:before="120"/>
    </w:pPr>
    <w:rPr>
      <w:b/>
      <w:bCs/>
      <w:sz w:val="20"/>
      <w:szCs w:val="20"/>
    </w:rPr>
  </w:style>
  <w:style w:type="paragraph" w:customStyle="1" w:styleId="alpha2">
    <w:name w:val="alpha 2"/>
    <w:basedOn w:val="a1"/>
    <w:pPr>
      <w:numPr>
        <w:numId w:val="25"/>
      </w:numPr>
      <w:spacing w:after="140" w:line="290" w:lineRule="auto"/>
    </w:pPr>
    <w:rPr>
      <w:kern w:val="20"/>
      <w:sz w:val="20"/>
      <w:szCs w:val="20"/>
    </w:rPr>
  </w:style>
  <w:style w:type="paragraph" w:customStyle="1" w:styleId="Body1">
    <w:name w:val="Body 1"/>
    <w:basedOn w:val="a1"/>
    <w:pPr>
      <w:tabs>
        <w:tab w:val="left" w:pos="680"/>
      </w:tabs>
      <w:spacing w:after="140" w:line="290" w:lineRule="auto"/>
      <w:ind w:left="680"/>
    </w:pPr>
    <w:rPr>
      <w:kern w:val="20"/>
      <w:sz w:val="20"/>
      <w:szCs w:val="20"/>
    </w:rPr>
  </w:style>
  <w:style w:type="paragraph" w:customStyle="1" w:styleId="roman2">
    <w:name w:val="roman 2"/>
    <w:basedOn w:val="a1"/>
    <w:pPr>
      <w:numPr>
        <w:numId w:val="24"/>
      </w:numPr>
      <w:spacing w:after="140" w:line="290" w:lineRule="auto"/>
    </w:pPr>
    <w:rPr>
      <w:kern w:val="20"/>
    </w:rPr>
  </w:style>
  <w:style w:type="character" w:customStyle="1" w:styleId="roman2Char">
    <w:name w:val="roman 2 Char"/>
    <w:rPr>
      <w:rFonts w:ascii="Arial" w:hAnsi="Arial"/>
      <w:kern w:val="20"/>
      <w:sz w:val="22"/>
      <w:szCs w:val="24"/>
      <w:lang w:val="en-GB" w:eastAsia="en-US" w:bidi="ar-SA"/>
    </w:rPr>
  </w:style>
  <w:style w:type="character" w:customStyle="1" w:styleId="Body1Char">
    <w:name w:val="Body 1 Char"/>
    <w:rPr>
      <w:rFonts w:ascii="Arial" w:hAnsi="Arial"/>
      <w:kern w:val="20"/>
      <w:sz w:val="22"/>
      <w:lang w:val="en-GB" w:eastAsia="en-US" w:bidi="ar-SA"/>
    </w:rPr>
  </w:style>
  <w:style w:type="paragraph" w:customStyle="1" w:styleId="StyleLevel1">
    <w:name w:val="Style Level 1 +"/>
    <w:basedOn w:val="Level1"/>
    <w:autoRedefine/>
    <w:pPr>
      <w:numPr>
        <w:numId w:val="0"/>
      </w:numPr>
      <w:tabs>
        <w:tab w:val="num" w:pos="680"/>
      </w:tabs>
      <w:ind w:left="680" w:hanging="680"/>
    </w:pPr>
    <w:rPr>
      <w:bCs/>
      <w:caps/>
      <w:kern w:val="0"/>
      <w:sz w:val="20"/>
    </w:rPr>
  </w:style>
  <w:style w:type="character" w:customStyle="1" w:styleId="Level4Char">
    <w:name w:val="Level 4 Char"/>
    <w:rPr>
      <w:rFonts w:ascii="Arial" w:hAnsi="Arial"/>
      <w:kern w:val="20"/>
      <w:sz w:val="22"/>
      <w:lang w:val="en-GB" w:eastAsia="en-US" w:bidi="ar-SA"/>
    </w:rPr>
  </w:style>
  <w:style w:type="character" w:customStyle="1" w:styleId="Char">
    <w:name w:val="Char"/>
    <w:rPr>
      <w:rFonts w:ascii="Arial" w:hAnsi="Arial"/>
      <w:kern w:val="20"/>
      <w:sz w:val="22"/>
      <w:lang w:val="en-GB" w:eastAsia="en-US" w:bidi="ar-SA"/>
    </w:rPr>
  </w:style>
  <w:style w:type="character" w:customStyle="1" w:styleId="StyleLevel3BoldChar">
    <w:name w:val="Style Level 3 + Bold Char"/>
    <w:rPr>
      <w:rFonts w:ascii="Arial" w:hAnsi="Arial"/>
      <w:bCs/>
      <w:kern w:val="20"/>
      <w:sz w:val="22"/>
      <w:lang w:val="en-GB" w:eastAsia="en-US" w:bidi="ar-SA"/>
    </w:rPr>
  </w:style>
  <w:style w:type="paragraph" w:styleId="af3">
    <w:name w:val="Balloon Text"/>
    <w:basedOn w:val="a1"/>
    <w:semiHidden/>
    <w:rPr>
      <w:rFonts w:ascii="Tahoma" w:hAnsi="Tahoma" w:cs="Tahoma"/>
      <w:sz w:val="16"/>
      <w:szCs w:val="16"/>
    </w:rPr>
  </w:style>
  <w:style w:type="paragraph" w:customStyle="1" w:styleId="zFSand">
    <w:name w:val="zFSand"/>
    <w:basedOn w:val="a1"/>
    <w:next w:val="zFSco-names"/>
    <w:pPr>
      <w:spacing w:before="120" w:line="319" w:lineRule="auto"/>
      <w:ind w:left="567" w:right="567"/>
      <w:jc w:val="center"/>
    </w:pPr>
    <w:rPr>
      <w:w w:val="125"/>
      <w:kern w:val="20"/>
      <w:sz w:val="20"/>
      <w:szCs w:val="20"/>
    </w:rPr>
  </w:style>
  <w:style w:type="paragraph" w:customStyle="1" w:styleId="zFSco-names">
    <w:name w:val="zFSco-names"/>
    <w:basedOn w:val="a1"/>
    <w:next w:val="zFSand"/>
    <w:pPr>
      <w:spacing w:after="0" w:line="319" w:lineRule="auto"/>
      <w:ind w:left="567" w:right="567"/>
      <w:jc w:val="center"/>
    </w:pPr>
    <w:rPr>
      <w:b/>
      <w:w w:val="125"/>
      <w:kern w:val="20"/>
      <w:sz w:val="24"/>
      <w:szCs w:val="20"/>
    </w:rPr>
  </w:style>
  <w:style w:type="paragraph" w:customStyle="1" w:styleId="Parties">
    <w:name w:val="Parties"/>
    <w:basedOn w:val="a1"/>
    <w:pPr>
      <w:numPr>
        <w:numId w:val="26"/>
      </w:numPr>
      <w:spacing w:after="140" w:line="290" w:lineRule="auto"/>
    </w:pPr>
    <w:rPr>
      <w:kern w:val="20"/>
      <w:sz w:val="20"/>
      <w:szCs w:val="20"/>
    </w:rPr>
  </w:style>
  <w:style w:type="character" w:styleId="af4">
    <w:name w:val="annotation reference"/>
    <w:rPr>
      <w:rFonts w:ascii="Arial" w:hAnsi="Arial"/>
      <w:sz w:val="16"/>
      <w:szCs w:val="16"/>
    </w:rPr>
  </w:style>
  <w:style w:type="paragraph" w:styleId="af5">
    <w:name w:val="annotation text"/>
    <w:basedOn w:val="a1"/>
    <w:link w:val="af6"/>
    <w:rPr>
      <w:sz w:val="20"/>
      <w:szCs w:val="20"/>
    </w:rPr>
  </w:style>
  <w:style w:type="paragraph" w:styleId="af7">
    <w:name w:val="annotation subject"/>
    <w:basedOn w:val="af5"/>
    <w:next w:val="af5"/>
    <w:semiHidden/>
    <w:rPr>
      <w:b/>
      <w:bCs/>
    </w:rPr>
  </w:style>
  <w:style w:type="character" w:customStyle="1" w:styleId="Body1Char1">
    <w:name w:val="Body 1 Char1"/>
    <w:rPr>
      <w:rFonts w:ascii="Arial" w:hAnsi="Arial"/>
      <w:kern w:val="20"/>
      <w:sz w:val="22"/>
      <w:lang w:val="en-GB" w:eastAsia="en-US" w:bidi="ar-SA"/>
    </w:rPr>
  </w:style>
  <w:style w:type="paragraph" w:styleId="af8">
    <w:name w:val="Body Text Indent"/>
    <w:basedOn w:val="a1"/>
    <w:pPr>
      <w:tabs>
        <w:tab w:val="left" w:pos="2520"/>
        <w:tab w:val="left" w:pos="3960"/>
        <w:tab w:val="left" w:pos="5760"/>
        <w:tab w:val="left" w:pos="7560"/>
      </w:tabs>
      <w:ind w:left="720"/>
    </w:pPr>
    <w:rPr>
      <w:rFonts w:cs="Arial"/>
      <w:b/>
      <w:bCs/>
      <w:i/>
      <w:iCs/>
      <w:sz w:val="20"/>
      <w:szCs w:val="20"/>
    </w:rPr>
  </w:style>
  <w:style w:type="paragraph" w:customStyle="1" w:styleId="Body">
    <w:name w:val="Body"/>
    <w:basedOn w:val="a1"/>
    <w:rsid w:val="002D13B0"/>
    <w:pPr>
      <w:spacing w:after="140" w:line="290" w:lineRule="auto"/>
    </w:pPr>
    <w:rPr>
      <w:kern w:val="20"/>
      <w:sz w:val="20"/>
      <w:szCs w:val="20"/>
    </w:rPr>
  </w:style>
  <w:style w:type="paragraph" w:styleId="af9">
    <w:name w:val="Document Map"/>
    <w:basedOn w:val="a1"/>
    <w:semiHidden/>
    <w:rsid w:val="000C3E1D"/>
    <w:pPr>
      <w:shd w:val="clear" w:color="auto" w:fill="000080"/>
    </w:pPr>
    <w:rPr>
      <w:rFonts w:ascii="Tahoma" w:hAnsi="Tahoma" w:cs="Tahoma"/>
      <w:sz w:val="20"/>
      <w:szCs w:val="20"/>
    </w:rPr>
  </w:style>
  <w:style w:type="character" w:customStyle="1" w:styleId="10">
    <w:name w:val="Заголовок 1 Знак"/>
    <w:link w:val="1"/>
    <w:uiPriority w:val="99"/>
    <w:rsid w:val="00141666"/>
    <w:rPr>
      <w:rFonts w:ascii="Arial" w:hAnsi="Arial" w:cs="Arial"/>
      <w:b/>
      <w:bCs/>
      <w:kern w:val="32"/>
      <w:sz w:val="32"/>
      <w:szCs w:val="32"/>
      <w:lang w:val="en-GB" w:eastAsia="en-US"/>
    </w:rPr>
  </w:style>
  <w:style w:type="character" w:customStyle="1" w:styleId="a6">
    <w:name w:val="Нижний колонтитул Знак"/>
    <w:link w:val="a5"/>
    <w:uiPriority w:val="99"/>
    <w:rsid w:val="00141666"/>
    <w:rPr>
      <w:rFonts w:ascii="Arial" w:hAnsi="Arial"/>
      <w:sz w:val="12"/>
      <w:szCs w:val="24"/>
      <w:lang w:val="en-GB" w:eastAsia="en-US"/>
    </w:rPr>
  </w:style>
  <w:style w:type="paragraph" w:styleId="afa">
    <w:name w:val="List Paragraph"/>
    <w:basedOn w:val="a1"/>
    <w:uiPriority w:val="34"/>
    <w:qFormat/>
    <w:rsid w:val="003E3F1E"/>
    <w:pPr>
      <w:ind w:left="720"/>
      <w:contextualSpacing/>
    </w:pPr>
  </w:style>
  <w:style w:type="table" w:styleId="afb">
    <w:name w:val="Table Grid"/>
    <w:basedOn w:val="a3"/>
    <w:rsid w:val="00656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link w:val="a7"/>
    <w:uiPriority w:val="99"/>
    <w:rsid w:val="00F47089"/>
    <w:rPr>
      <w:rFonts w:ascii="Arial" w:hAnsi="Arial"/>
      <w:sz w:val="16"/>
      <w:szCs w:val="24"/>
      <w:lang w:val="en-GB" w:eastAsia="en-US"/>
    </w:rPr>
  </w:style>
  <w:style w:type="paragraph" w:styleId="23">
    <w:name w:val="Body Text Indent 2"/>
    <w:basedOn w:val="a1"/>
    <w:link w:val="24"/>
    <w:rsid w:val="00B64BE1"/>
    <w:pPr>
      <w:overflowPunct w:val="0"/>
      <w:autoSpaceDE w:val="0"/>
      <w:autoSpaceDN w:val="0"/>
      <w:spacing w:before="60" w:line="480" w:lineRule="auto"/>
      <w:ind w:left="283"/>
    </w:pPr>
    <w:rPr>
      <w:rFonts w:ascii="Times New Roman" w:hAnsi="Times New Roman"/>
      <w:sz w:val="24"/>
      <w:szCs w:val="20"/>
      <w:lang w:val="ru-RU" w:eastAsia="ru-RU"/>
    </w:rPr>
  </w:style>
  <w:style w:type="character" w:customStyle="1" w:styleId="24">
    <w:name w:val="Основной текст с отступом 2 Знак"/>
    <w:link w:val="23"/>
    <w:rsid w:val="00B64BE1"/>
    <w:rPr>
      <w:sz w:val="24"/>
    </w:rPr>
  </w:style>
  <w:style w:type="character" w:customStyle="1" w:styleId="af6">
    <w:name w:val="Текст примечания Знак"/>
    <w:basedOn w:val="a2"/>
    <w:link w:val="af5"/>
    <w:rsid w:val="00734C7E"/>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8452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nipigas.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DATA\Word2000\TEMPLATE\Housestyle200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0C5E2E916F5F34AA2CA3269CE2F0A73" ma:contentTypeVersion="0" ma:contentTypeDescription="Создание документа." ma:contentTypeScope="" ma:versionID="5e6b74856a6c45d7f906edf590665010">
  <xsd:schema xmlns:xsd="http://www.w3.org/2001/XMLSchema" xmlns:xs="http://www.w3.org/2001/XMLSchema" xmlns:p="http://schemas.microsoft.com/office/2006/metadata/properties" targetNamespace="http://schemas.microsoft.com/office/2006/metadata/properties" ma:root="true" ma:fieldsID="73f3dfb3bd3ee1dbf888cdcc01e4126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B728-2861-4FE8-8234-016207682E02}">
  <ds:schemaRefs>
    <ds:schemaRef ds:uri="http://schemas.microsoft.com/sharepoint/v3/contenttype/forms"/>
  </ds:schemaRefs>
</ds:datastoreItem>
</file>

<file path=customXml/itemProps2.xml><?xml version="1.0" encoding="utf-8"?>
<ds:datastoreItem xmlns:ds="http://schemas.openxmlformats.org/officeDocument/2006/customXml" ds:itemID="{69BFFB80-8AB0-4EFB-8C7F-DF5AA0F3AE06}">
  <ds:schemaRefs>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CF931E1-E440-4BD0-980C-E7BFE4E51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52EAE3-E008-4AE9-8ABA-473339635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Housestyle2004.dot</Template>
  <TotalTime>4</TotalTime>
  <Pages>9</Pages>
  <Words>3221</Words>
  <Characters>23370</Characters>
  <Application>Microsoft Office Word</Application>
  <DocSecurity>8</DocSecurity>
  <Lines>194</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[indicate the name of the party</vt:lpstr>
    </vt:vector>
  </TitlesOfParts>
  <Company>Sibur</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Светлана Владимировна</dc:creator>
  <cp:lastModifiedBy>Ольховой Иван Михайлович</cp:lastModifiedBy>
  <cp:revision>4</cp:revision>
  <cp:lastPrinted>2017-08-02T13:45:00Z</cp:lastPrinted>
  <dcterms:created xsi:type="dcterms:W3CDTF">2023-05-27T12:21:00Z</dcterms:created>
  <dcterms:modified xsi:type="dcterms:W3CDTF">2024-05-20T03:18:00Z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0x010100C0C5E2E916F5F34AA2CA3269CE2F0A73</vt:lpwstr>
  </property>
  <property fmtid="{D5CDD505-2E9C-101B-9397-08002B2CF9AE}" pid="3" name="EMAIL_OWNER_ADDRESS">
    <vt:lpwstr>4AAA9mrMv1QjWAtztx1/A1ryNkxzBZ0uNdvhkWn3JNXjGjlwMScZFlhHqg==</vt:lpwstr>
  </property>
  <property fmtid="{D5CDD505-2E9C-101B-9397-08002B2CF9AE}" pid="4" name="MAIL_MSG_ID1">
    <vt:lpwstr>ABAAVOAfoSrQoyzU+JJcTZTRN9hE/Lktx4i4H23R/8BtgI6Vp83nZ5OGdn2FRMa7yeXF</vt:lpwstr>
  </property>
  <property fmtid="{D5CDD505-2E9C-101B-9397-08002B2CF9AE}" pid="5" name="MAIL_MSG_ID2">
    <vt:lpwstr>QX6mU7kRVVlpZHG8dNHqcBd7eHgMz14JsJydG4gOkBUqR3ELaB39HDePX8i
4MzlSFPU0xM5eYc1WgNtcBe9KMcMMHEkwmVqkj4hlIpStkHM</vt:lpwstr>
  </property>
  <property fmtid="{D5CDD505-2E9C-101B-9397-08002B2CF9AE}" pid="6" name="RESPONSE_SENDER_NAME">
    <vt:lpwstr>gAAAdya76B99d4hLGUR1rQ+8TxTv0GGEPdix</vt:lpwstr>
  </property>
  <property fmtid="{D5CDD505-2E9C-101B-9397-08002B2CF9AE}" pid="7" name="WS_TRACKING_ID">
    <vt:lpwstr>8490fe3c-98af-493a-8b97-01e0d4baabec</vt:lpwstr>
  </property>
  <property fmtid="{D5CDD505-2E9C-101B-9397-08002B2CF9AE}" pid="8" name="_dlc_DocIdItemGuid">
    <vt:lpwstr>5b0ae89b-e290-4df8-9bb4-c67f9210e7fd</vt:lpwstr>
  </property>
</Properties>
</file>