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5A4" w:rsidRDefault="0040130B" w:rsidP="0040130B">
      <w:pPr>
        <w:ind w:hanging="426"/>
      </w:pPr>
      <w:r w:rsidRPr="0040130B">
        <w:rPr>
          <w:noProof/>
          <w:lang w:eastAsia="ru-RU"/>
        </w:rPr>
        <w:drawing>
          <wp:inline distT="0" distB="0" distL="0" distR="0">
            <wp:extent cx="2743200" cy="1543050"/>
            <wp:effectExtent l="0" t="0" r="0" b="0"/>
            <wp:docPr id="1" name="Рисунок 1" descr="C:\Users\TolkachevaMD\Desktop\Логотипы\полиэф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lkachevaMD\Desktop\Логотипы\полиэф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E5A" w:rsidRDefault="00193E5A" w:rsidP="00193E5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  <w:r>
        <w:rPr>
          <w:rFonts w:ascii="TimesNewRomanPS-BoldMT" w:hAnsi="TimesNewRomanPS-BoldMT" w:cs="TimesNewRomanPS-BoldMT"/>
          <w:b/>
          <w:bCs/>
          <w:sz w:val="26"/>
          <w:szCs w:val="26"/>
        </w:rPr>
        <w:t>ПРИКАЗ</w:t>
      </w:r>
    </w:p>
    <w:p w:rsidR="00193E5A" w:rsidRPr="00193E5A" w:rsidRDefault="00193E5A" w:rsidP="00193E5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  <w:r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О применении Инструкции ООО «СИБУР» </w:t>
      </w:r>
      <w:r w:rsidR="006E772A">
        <w:rPr>
          <w:rFonts w:ascii="TimesNewRomanPS-BoldMT" w:hAnsi="TimesNewRomanPS-BoldMT" w:cs="TimesNewRomanPS-BoldMT"/>
          <w:b/>
          <w:bCs/>
          <w:sz w:val="26"/>
          <w:szCs w:val="26"/>
        </w:rPr>
        <w:t>№ СР/1</w:t>
      </w:r>
      <w:r w:rsidRPr="00193E5A">
        <w:rPr>
          <w:rFonts w:ascii="TimesNewRomanPS-BoldMT" w:hAnsi="TimesNewRomanPS-BoldMT" w:cs="TimesNewRomanPS-BoldMT"/>
          <w:b/>
          <w:bCs/>
          <w:sz w:val="26"/>
          <w:szCs w:val="26"/>
        </w:rPr>
        <w:t>.</w:t>
      </w:r>
      <w:r w:rsidR="006E772A">
        <w:rPr>
          <w:rFonts w:ascii="TimesNewRomanPS-BoldMT" w:hAnsi="TimesNewRomanPS-BoldMT" w:cs="TimesNewRomanPS-BoldMT"/>
          <w:b/>
          <w:bCs/>
          <w:sz w:val="26"/>
          <w:szCs w:val="26"/>
        </w:rPr>
        <w:t>1108</w:t>
      </w:r>
    </w:p>
    <w:p w:rsidR="006E772A" w:rsidRPr="006E772A" w:rsidRDefault="006E772A" w:rsidP="006E772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  <w:r w:rsidRPr="006E772A"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Инструкция по безопасному выполнению работ </w:t>
      </w:r>
    </w:p>
    <w:p w:rsidR="00193E5A" w:rsidRDefault="006E772A" w:rsidP="006E772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  <w:r w:rsidRPr="006E772A">
        <w:rPr>
          <w:rFonts w:ascii="TimesNewRomanPS-BoldMT" w:hAnsi="TimesNewRomanPS-BoldMT" w:cs="TimesNewRomanPS-BoldMT"/>
          <w:b/>
          <w:bCs/>
          <w:sz w:val="26"/>
          <w:szCs w:val="26"/>
        </w:rPr>
        <w:t>на высоте</w:t>
      </w:r>
      <w:r w:rsidRPr="006E772A"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6"/>
          <w:szCs w:val="26"/>
        </w:rPr>
        <w:t>(редакция 1</w:t>
      </w:r>
      <w:r w:rsidR="00193E5A" w:rsidRPr="00193E5A">
        <w:rPr>
          <w:rFonts w:ascii="TimesNewRomanPS-BoldMT" w:hAnsi="TimesNewRomanPS-BoldMT" w:cs="TimesNewRomanPS-BoldMT"/>
          <w:b/>
          <w:bCs/>
          <w:sz w:val="26"/>
          <w:szCs w:val="26"/>
        </w:rPr>
        <w:t>.0)</w:t>
      </w:r>
    </w:p>
    <w:p w:rsidR="00193E5A" w:rsidRDefault="00193E5A" w:rsidP="00193E5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:rsidR="00193E5A" w:rsidRDefault="00193E5A" w:rsidP="0019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В целях обеспечения соответствия процесса «Управление системой промышленной безопасности и охраны труда» АО «ПОЛИЭФ» действующим инструкциям ООО «СИБУР».</w:t>
      </w:r>
    </w:p>
    <w:p w:rsidR="00193E5A" w:rsidRDefault="00193E5A" w:rsidP="0019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6"/>
          <w:szCs w:val="26"/>
        </w:rPr>
      </w:pPr>
      <w:r>
        <w:rPr>
          <w:rFonts w:ascii="TimesNewRomanPS-BoldMT" w:hAnsi="TimesNewRomanPS-BoldMT" w:cs="TimesNewRomanPS-BoldMT"/>
          <w:b/>
          <w:bCs/>
          <w:sz w:val="26"/>
          <w:szCs w:val="26"/>
        </w:rPr>
        <w:t>приказываю:</w:t>
      </w:r>
    </w:p>
    <w:p w:rsidR="00193E5A" w:rsidRPr="00D60EF9" w:rsidRDefault="00193E5A" w:rsidP="006E7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1. С даты регистрации настоящего приказа признать обязательным</w:t>
      </w:r>
      <w:r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 </w:t>
      </w:r>
      <w:r>
        <w:rPr>
          <w:rFonts w:ascii="TimesNewRomanPSMT" w:hAnsi="TimesNewRomanPSMT" w:cs="TimesNewRomanPSMT"/>
          <w:sz w:val="26"/>
          <w:szCs w:val="26"/>
        </w:rPr>
        <w:t xml:space="preserve">АО «ПОЛИЭФ» и ввести в действие Инструкцию </w:t>
      </w:r>
      <w:r w:rsidR="006E772A">
        <w:rPr>
          <w:rFonts w:ascii="TimesNewRomanPSMT" w:hAnsi="TimesNewRomanPSMT" w:cs="TimesNewRomanPSMT"/>
          <w:sz w:val="26"/>
          <w:szCs w:val="26"/>
        </w:rPr>
        <w:t xml:space="preserve">СР/1.1108 </w:t>
      </w:r>
      <w:r w:rsidR="006E772A" w:rsidRPr="006E772A">
        <w:rPr>
          <w:rFonts w:ascii="TimesNewRomanPSMT" w:hAnsi="TimesNewRomanPSMT" w:cs="TimesNewRomanPSMT"/>
          <w:sz w:val="26"/>
          <w:szCs w:val="26"/>
        </w:rPr>
        <w:t>Инструкция п</w:t>
      </w:r>
      <w:r w:rsidR="006E772A">
        <w:rPr>
          <w:rFonts w:ascii="TimesNewRomanPSMT" w:hAnsi="TimesNewRomanPSMT" w:cs="TimesNewRomanPSMT"/>
          <w:sz w:val="26"/>
          <w:szCs w:val="26"/>
        </w:rPr>
        <w:t xml:space="preserve">о безопасному выполнению работ </w:t>
      </w:r>
      <w:r w:rsidR="006E772A" w:rsidRPr="006E772A">
        <w:rPr>
          <w:rFonts w:ascii="TimesNewRomanPSMT" w:hAnsi="TimesNewRomanPSMT" w:cs="TimesNewRomanPSMT"/>
          <w:sz w:val="26"/>
          <w:szCs w:val="26"/>
        </w:rPr>
        <w:t>на высоте (редакция 1.0)</w:t>
      </w:r>
      <w:r>
        <w:rPr>
          <w:rFonts w:ascii="TimesNewRomanPSMT" w:hAnsi="TimesNewRomanPSMT" w:cs="TimesNewRomanPSMT"/>
          <w:sz w:val="26"/>
          <w:szCs w:val="26"/>
        </w:rPr>
        <w:t xml:space="preserve"> (приложение).</w:t>
      </w:r>
    </w:p>
    <w:p w:rsidR="00193E5A" w:rsidRDefault="00193E5A" w:rsidP="0019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 xml:space="preserve">2. С даты введения в действия в соответствии с п. 1 настоящего приказа работникам АО «ПОЛИЭФ» руководствоваться </w:t>
      </w:r>
      <w:r w:rsidR="006E772A">
        <w:rPr>
          <w:rFonts w:ascii="TimesNewRomanPSMT" w:hAnsi="TimesNewRomanPSMT" w:cs="TimesNewRomanPSMT"/>
          <w:sz w:val="26"/>
          <w:szCs w:val="26"/>
        </w:rPr>
        <w:t xml:space="preserve">СР/1.1108 </w:t>
      </w:r>
      <w:r w:rsidR="006E772A" w:rsidRPr="006E772A">
        <w:rPr>
          <w:rFonts w:ascii="TimesNewRomanPSMT" w:hAnsi="TimesNewRomanPSMT" w:cs="TimesNewRomanPSMT"/>
          <w:sz w:val="26"/>
          <w:szCs w:val="26"/>
        </w:rPr>
        <w:t>Инструкция п</w:t>
      </w:r>
      <w:r w:rsidR="006E772A">
        <w:rPr>
          <w:rFonts w:ascii="TimesNewRomanPSMT" w:hAnsi="TimesNewRomanPSMT" w:cs="TimesNewRomanPSMT"/>
          <w:sz w:val="26"/>
          <w:szCs w:val="26"/>
        </w:rPr>
        <w:t xml:space="preserve">о безопасному выполнению работ </w:t>
      </w:r>
      <w:r w:rsidR="006E772A" w:rsidRPr="006E772A">
        <w:rPr>
          <w:rFonts w:ascii="TimesNewRomanPSMT" w:hAnsi="TimesNewRomanPSMT" w:cs="TimesNewRomanPSMT"/>
          <w:sz w:val="26"/>
          <w:szCs w:val="26"/>
        </w:rPr>
        <w:t>на высоте (редакция 1.0)</w:t>
      </w:r>
      <w:r w:rsidRPr="00D60EF9">
        <w:rPr>
          <w:rFonts w:ascii="TimesNewRomanPSMT" w:hAnsi="TimesNewRomanPSMT" w:cs="TimesNewRomanPSMT"/>
          <w:sz w:val="26"/>
          <w:szCs w:val="26"/>
        </w:rPr>
        <w:t xml:space="preserve"> (приложение)</w:t>
      </w:r>
      <w:r>
        <w:rPr>
          <w:rFonts w:ascii="TimesNewRomanPSMT" w:hAnsi="TimesNewRomanPSMT" w:cs="TimesNewRomanPSMT"/>
          <w:sz w:val="26"/>
          <w:szCs w:val="26"/>
        </w:rPr>
        <w:t xml:space="preserve">. </w:t>
      </w:r>
    </w:p>
    <w:p w:rsidR="00193E5A" w:rsidRPr="00193E5A" w:rsidRDefault="00193E5A" w:rsidP="0019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 xml:space="preserve">3. Действующие приказы (распоряжения), локальные нормативные акты </w:t>
      </w:r>
      <w:r w:rsidR="007070A1">
        <w:rPr>
          <w:rFonts w:ascii="TimesNewRomanPSMT" w:hAnsi="TimesNewRomanPSMT" w:cs="TimesNewRomanPSMT"/>
          <w:sz w:val="26"/>
          <w:szCs w:val="26"/>
        </w:rPr>
        <w:t xml:space="preserve">                             </w:t>
      </w:r>
      <w:bookmarkStart w:id="0" w:name="_GoBack"/>
      <w:bookmarkEnd w:id="0"/>
      <w:r>
        <w:rPr>
          <w:rFonts w:ascii="TimesNewRomanPSMT" w:hAnsi="TimesNewRomanPSMT" w:cs="TimesNewRomanPSMT"/>
          <w:sz w:val="26"/>
          <w:szCs w:val="26"/>
        </w:rPr>
        <w:t xml:space="preserve">АО «ПОЛИЭФ» утвержденные до момента подписания настоящего приказа и не отмененные в установленном порядке, применяются в части, не противоречащей положениям Инструкции </w:t>
      </w:r>
      <w:r w:rsidR="006E772A">
        <w:rPr>
          <w:rFonts w:ascii="TimesNewRomanPSMT" w:hAnsi="TimesNewRomanPSMT" w:cs="TimesNewRomanPSMT"/>
          <w:sz w:val="26"/>
          <w:szCs w:val="26"/>
        </w:rPr>
        <w:t xml:space="preserve">СР/1.1108 </w:t>
      </w:r>
      <w:r w:rsidR="006E772A" w:rsidRPr="006E772A">
        <w:rPr>
          <w:rFonts w:ascii="TimesNewRomanPSMT" w:hAnsi="TimesNewRomanPSMT" w:cs="TimesNewRomanPSMT"/>
          <w:sz w:val="26"/>
          <w:szCs w:val="26"/>
        </w:rPr>
        <w:t>Инструкция п</w:t>
      </w:r>
      <w:r w:rsidR="006E772A">
        <w:rPr>
          <w:rFonts w:ascii="TimesNewRomanPSMT" w:hAnsi="TimesNewRomanPSMT" w:cs="TimesNewRomanPSMT"/>
          <w:sz w:val="26"/>
          <w:szCs w:val="26"/>
        </w:rPr>
        <w:t xml:space="preserve">о безопасному выполнению работ </w:t>
      </w:r>
      <w:r w:rsidR="006E772A" w:rsidRPr="006E772A">
        <w:rPr>
          <w:rFonts w:ascii="TimesNewRomanPSMT" w:hAnsi="TimesNewRomanPSMT" w:cs="TimesNewRomanPSMT"/>
          <w:sz w:val="26"/>
          <w:szCs w:val="26"/>
        </w:rPr>
        <w:t>на высоте (редакция 1.0)</w:t>
      </w:r>
      <w:r>
        <w:rPr>
          <w:rFonts w:ascii="TimesNewRomanPSMT" w:hAnsi="TimesNewRomanPSMT" w:cs="TimesNewRomanPSMT"/>
          <w:sz w:val="26"/>
          <w:szCs w:val="26"/>
        </w:rPr>
        <w:t>.</w:t>
      </w:r>
    </w:p>
    <w:p w:rsidR="00193E5A" w:rsidRDefault="00193E5A" w:rsidP="0019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4. Руководителям подразделений в течение 10 рабочих дней с даты регистрации приказа:</w:t>
      </w:r>
    </w:p>
    <w:p w:rsidR="00193E5A" w:rsidRPr="00595D01" w:rsidRDefault="00193E5A" w:rsidP="0019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 xml:space="preserve">4.1 Ознакомить с Инструкцией </w:t>
      </w:r>
      <w:r w:rsidR="006E772A">
        <w:rPr>
          <w:rFonts w:ascii="TimesNewRomanPSMT" w:hAnsi="TimesNewRomanPSMT" w:cs="TimesNewRomanPSMT"/>
          <w:sz w:val="26"/>
          <w:szCs w:val="26"/>
        </w:rPr>
        <w:t xml:space="preserve">СР/1.1108 </w:t>
      </w:r>
      <w:r w:rsidR="006E772A" w:rsidRPr="006E772A">
        <w:rPr>
          <w:rFonts w:ascii="TimesNewRomanPSMT" w:hAnsi="TimesNewRomanPSMT" w:cs="TimesNewRomanPSMT"/>
          <w:sz w:val="26"/>
          <w:szCs w:val="26"/>
        </w:rPr>
        <w:t>Инструкция п</w:t>
      </w:r>
      <w:r w:rsidR="006E772A">
        <w:rPr>
          <w:rFonts w:ascii="TimesNewRomanPSMT" w:hAnsi="TimesNewRomanPSMT" w:cs="TimesNewRomanPSMT"/>
          <w:sz w:val="26"/>
          <w:szCs w:val="26"/>
        </w:rPr>
        <w:t xml:space="preserve">о безопасному выполнению работ </w:t>
      </w:r>
      <w:r w:rsidR="006E772A" w:rsidRPr="006E772A">
        <w:rPr>
          <w:rFonts w:ascii="TimesNewRomanPSMT" w:hAnsi="TimesNewRomanPSMT" w:cs="TimesNewRomanPSMT"/>
          <w:sz w:val="26"/>
          <w:szCs w:val="26"/>
        </w:rPr>
        <w:t>на высоте (редакция 1.0)</w:t>
      </w:r>
      <w:r>
        <w:rPr>
          <w:rFonts w:ascii="TimesNewRomanPSMT" w:hAnsi="TimesNewRomanPSMT" w:cs="TimesNewRomanPSMT"/>
          <w:sz w:val="26"/>
          <w:szCs w:val="26"/>
        </w:rPr>
        <w:t xml:space="preserve"> под подпись работников, в листе ознакомления.</w:t>
      </w:r>
    </w:p>
    <w:p w:rsidR="00193E5A" w:rsidRDefault="00193E5A" w:rsidP="0019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4.2 Работникам рабочих профессий провести внеплановый инструктаж с записью в журнале.</w:t>
      </w:r>
    </w:p>
    <w:p w:rsidR="00193E5A" w:rsidRDefault="00193E5A" w:rsidP="0019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 xml:space="preserve">5. </w:t>
      </w:r>
      <w:r w:rsidR="007070A1">
        <w:rPr>
          <w:rFonts w:ascii="TimesNewRomanPSMT" w:hAnsi="TimesNewRomanPSMT" w:cs="TimesNewRomanPSMT"/>
          <w:sz w:val="26"/>
          <w:szCs w:val="26"/>
        </w:rPr>
        <w:t xml:space="preserve">СТП </w:t>
      </w:r>
      <w:r w:rsidR="006E772A" w:rsidRPr="006E772A">
        <w:rPr>
          <w:rFonts w:ascii="TimesNewRomanPSMT" w:hAnsi="TimesNewRomanPSMT" w:cs="TimesNewRomanPSMT"/>
          <w:sz w:val="26"/>
          <w:szCs w:val="26"/>
        </w:rPr>
        <w:t xml:space="preserve">СР/04-07-03/МУ02 «Методические указания по организации безопасного выполнения работ на высоте» (редакция 3.0) </w:t>
      </w:r>
      <w:r w:rsidR="007070A1">
        <w:rPr>
          <w:rFonts w:ascii="TimesNewRomanPSMT" w:hAnsi="TimesNewRomanPSMT" w:cs="TimesNewRomanPSMT"/>
          <w:sz w:val="26"/>
          <w:szCs w:val="26"/>
        </w:rPr>
        <w:t>от 10.</w:t>
      </w:r>
      <w:r>
        <w:rPr>
          <w:rFonts w:ascii="TimesNewRomanPSMT" w:hAnsi="TimesNewRomanPSMT" w:cs="TimesNewRomanPSMT"/>
          <w:sz w:val="26"/>
          <w:szCs w:val="26"/>
        </w:rPr>
        <w:t>0</w:t>
      </w:r>
      <w:r w:rsidR="007070A1">
        <w:rPr>
          <w:rFonts w:ascii="TimesNewRomanPSMT" w:hAnsi="TimesNewRomanPSMT" w:cs="TimesNewRomanPSMT"/>
          <w:sz w:val="26"/>
          <w:szCs w:val="26"/>
        </w:rPr>
        <w:t>4.2020</w:t>
      </w:r>
      <w:r>
        <w:rPr>
          <w:rFonts w:ascii="TimesNewRomanPSMT" w:hAnsi="TimesNewRomanPSMT" w:cs="TimesNewRomanPSMT"/>
          <w:sz w:val="26"/>
          <w:szCs w:val="26"/>
        </w:rPr>
        <w:t xml:space="preserve"> считать утратившей силу.</w:t>
      </w:r>
    </w:p>
    <w:p w:rsidR="00193E5A" w:rsidRDefault="00193E5A" w:rsidP="0019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 xml:space="preserve">6. Контроль за исполнением настоящего приказа возложить на начальника ООТ </w:t>
      </w:r>
      <w:proofErr w:type="spellStart"/>
      <w:r>
        <w:rPr>
          <w:rFonts w:ascii="TimesNewRomanPSMT" w:hAnsi="TimesNewRomanPSMT" w:cs="TimesNewRomanPSMT"/>
          <w:sz w:val="26"/>
          <w:szCs w:val="26"/>
        </w:rPr>
        <w:t>Кулова</w:t>
      </w:r>
      <w:proofErr w:type="spellEnd"/>
      <w:r>
        <w:rPr>
          <w:rFonts w:ascii="TimesNewRomanPSMT" w:hAnsi="TimesNewRomanPSMT" w:cs="TimesNewRomanPSMT"/>
          <w:sz w:val="26"/>
          <w:szCs w:val="26"/>
        </w:rPr>
        <w:t xml:space="preserve"> Р.Д.</w:t>
      </w:r>
    </w:p>
    <w:p w:rsidR="00193E5A" w:rsidRDefault="00193E5A" w:rsidP="0019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</w:p>
    <w:p w:rsidR="00193E5A" w:rsidRDefault="00193E5A" w:rsidP="0019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</w:p>
    <w:p w:rsidR="00193E5A" w:rsidRPr="00193E5A" w:rsidRDefault="00193E5A" w:rsidP="00193E5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Начальник управления ОТ, ПБ и Э</w:t>
      </w:r>
      <w:r>
        <w:rPr>
          <w:rFonts w:ascii="TimesNewRomanPSMT" w:hAnsi="TimesNewRomanPSMT" w:cs="TimesNewRomanPSMT"/>
          <w:sz w:val="26"/>
          <w:szCs w:val="26"/>
        </w:rPr>
        <w:tab/>
      </w:r>
      <w:r>
        <w:rPr>
          <w:rFonts w:ascii="TimesNewRomanPSMT" w:hAnsi="TimesNewRomanPSMT" w:cs="TimesNewRomanPSMT"/>
          <w:sz w:val="26"/>
          <w:szCs w:val="26"/>
        </w:rPr>
        <w:tab/>
      </w:r>
      <w:r>
        <w:rPr>
          <w:rFonts w:ascii="TimesNewRomanPSMT" w:hAnsi="TimesNewRomanPSMT" w:cs="TimesNewRomanPSMT"/>
          <w:sz w:val="26"/>
          <w:szCs w:val="26"/>
        </w:rPr>
        <w:tab/>
      </w:r>
      <w:r>
        <w:rPr>
          <w:rFonts w:ascii="TimesNewRomanPSMT" w:hAnsi="TimesNewRomanPSMT" w:cs="TimesNewRomanPSMT"/>
          <w:sz w:val="26"/>
          <w:szCs w:val="26"/>
        </w:rPr>
        <w:tab/>
      </w:r>
      <w:r>
        <w:rPr>
          <w:rFonts w:ascii="TimesNewRomanPSMT" w:hAnsi="TimesNewRomanPSMT" w:cs="TimesNewRomanPSMT"/>
          <w:sz w:val="26"/>
          <w:szCs w:val="26"/>
        </w:rPr>
        <w:tab/>
      </w:r>
      <w:r>
        <w:rPr>
          <w:rFonts w:ascii="TimesNewRomanPSMT" w:hAnsi="TimesNewRomanPSMT" w:cs="TimesNewRomanPSMT"/>
          <w:sz w:val="26"/>
          <w:szCs w:val="26"/>
        </w:rPr>
        <w:tab/>
      </w:r>
      <w:r>
        <w:rPr>
          <w:rFonts w:ascii="TimesNewRomanPSMT" w:hAnsi="TimesNewRomanPSMT" w:cs="TimesNewRomanPSMT"/>
          <w:sz w:val="26"/>
          <w:szCs w:val="26"/>
        </w:rPr>
        <w:tab/>
        <w:t>Э.М. Гилязев</w:t>
      </w:r>
    </w:p>
    <w:sectPr w:rsidR="00193E5A" w:rsidRPr="00193E5A" w:rsidSect="00193E5A">
      <w:foot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E5A" w:rsidRDefault="00193E5A" w:rsidP="00193E5A">
      <w:pPr>
        <w:spacing w:after="0" w:line="240" w:lineRule="auto"/>
      </w:pPr>
      <w:r>
        <w:separator/>
      </w:r>
    </w:p>
  </w:endnote>
  <w:endnote w:type="continuationSeparator" w:id="0">
    <w:p w:rsidR="00193E5A" w:rsidRDefault="00193E5A" w:rsidP="00193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E5A" w:rsidRPr="00B73DD9" w:rsidRDefault="00193E5A" w:rsidP="00193E5A">
    <w:pPr>
      <w:pStyle w:val="a5"/>
      <w:rPr>
        <w:rFonts w:ascii="Times New Roman" w:hAnsi="Times New Roman" w:cs="Times New Roman"/>
      </w:rPr>
    </w:pPr>
    <w:r w:rsidRPr="00B73DD9">
      <w:rPr>
        <w:rFonts w:ascii="Times New Roman" w:hAnsi="Times New Roman" w:cs="Times New Roman"/>
        <w:sz w:val="18"/>
        <w:szCs w:val="18"/>
      </w:rPr>
      <w:t>Исп.: Абзалова Л.Н. (тел. +73472797524,2272)</w:t>
    </w:r>
  </w:p>
  <w:p w:rsidR="00193E5A" w:rsidRDefault="00193E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E5A" w:rsidRDefault="00193E5A" w:rsidP="00193E5A">
      <w:pPr>
        <w:spacing w:after="0" w:line="240" w:lineRule="auto"/>
      </w:pPr>
      <w:r>
        <w:separator/>
      </w:r>
    </w:p>
  </w:footnote>
  <w:footnote w:type="continuationSeparator" w:id="0">
    <w:p w:rsidR="00193E5A" w:rsidRDefault="00193E5A" w:rsidP="00193E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A57"/>
    <w:rsid w:val="00193E5A"/>
    <w:rsid w:val="0040130B"/>
    <w:rsid w:val="006E772A"/>
    <w:rsid w:val="007070A1"/>
    <w:rsid w:val="00C06A57"/>
    <w:rsid w:val="00FA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FD2F99"/>
  <w15:chartTrackingRefBased/>
  <w15:docId w15:val="{6E632105-95DB-49D9-AD6B-0578CAE5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3E5A"/>
  </w:style>
  <w:style w:type="paragraph" w:styleId="a5">
    <w:name w:val="footer"/>
    <w:basedOn w:val="a"/>
    <w:link w:val="a6"/>
    <w:uiPriority w:val="99"/>
    <w:unhideWhenUsed/>
    <w:rsid w:val="00193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3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Марина Дмитриевна</dc:creator>
  <cp:keywords/>
  <dc:description/>
  <cp:lastModifiedBy>Абзалова Ляйсан Ниязовна</cp:lastModifiedBy>
  <cp:revision>2</cp:revision>
  <dcterms:created xsi:type="dcterms:W3CDTF">2021-07-23T06:41:00Z</dcterms:created>
  <dcterms:modified xsi:type="dcterms:W3CDTF">2021-07-23T06:41:00Z</dcterms:modified>
</cp:coreProperties>
</file>