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57" w:rsidRPr="00AD3201" w:rsidRDefault="000420FB" w:rsidP="003612AB">
      <w:pPr>
        <w:pStyle w:val="ConsPlusNormal"/>
        <w:ind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C369A6">
        <w:rPr>
          <w:rFonts w:ascii="Arial" w:hAnsi="Arial" w:cs="Arial"/>
          <w:sz w:val="24"/>
          <w:szCs w:val="24"/>
          <w:u w:val="single"/>
        </w:rPr>
        <w:t>ПАМЯТКА по увольнению работников</w:t>
      </w:r>
      <w:r w:rsidR="00F20DB1" w:rsidRPr="00AD3201">
        <w:rPr>
          <w:rFonts w:ascii="Arial" w:hAnsi="Arial" w:cs="Arial"/>
          <w:sz w:val="24"/>
          <w:szCs w:val="24"/>
          <w:u w:val="single"/>
        </w:rPr>
        <w:t>,</w:t>
      </w:r>
      <w:r w:rsidRPr="00AD3201">
        <w:rPr>
          <w:rFonts w:ascii="Arial" w:hAnsi="Arial" w:cs="Arial"/>
          <w:sz w:val="24"/>
          <w:szCs w:val="24"/>
          <w:u w:val="single"/>
        </w:rPr>
        <w:t xml:space="preserve"> </w:t>
      </w:r>
      <w:r w:rsidR="00375D57" w:rsidRPr="00AD3201">
        <w:rPr>
          <w:rFonts w:ascii="Arial" w:hAnsi="Arial" w:cs="Arial"/>
          <w:sz w:val="24"/>
          <w:szCs w:val="24"/>
          <w:u w:val="single"/>
        </w:rPr>
        <w:t>появившихся на работе (на своем рабочем месте либо на территории организации - работодателя или объекта, где по поручению работодателя работник должен выполнять трудовую функцию) в состоянии алкогольного, наркотического или иного токсического опьянения</w:t>
      </w:r>
      <w:r w:rsidR="00AD3201">
        <w:rPr>
          <w:rFonts w:ascii="Arial" w:hAnsi="Arial" w:cs="Arial"/>
          <w:sz w:val="24"/>
          <w:szCs w:val="24"/>
          <w:u w:val="single"/>
        </w:rPr>
        <w:t>.</w:t>
      </w:r>
    </w:p>
    <w:p w:rsidR="000420FB" w:rsidRPr="00C369A6" w:rsidRDefault="000420FB" w:rsidP="003612A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014B1E" w:rsidRPr="00C369A6" w:rsidRDefault="00014B1E" w:rsidP="003612A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Порядок действий работодателя, </w:t>
      </w:r>
      <w:r w:rsidR="00DF1233" w:rsidRPr="00C369A6">
        <w:rPr>
          <w:rFonts w:ascii="Arial" w:hAnsi="Arial" w:cs="Arial"/>
          <w:sz w:val="24"/>
          <w:szCs w:val="24"/>
        </w:rPr>
        <w:t>при появлении работника с признаками опьянения.</w:t>
      </w:r>
    </w:p>
    <w:p w:rsidR="003612AB" w:rsidRPr="00C369A6" w:rsidRDefault="003612AB" w:rsidP="003612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75D57" w:rsidRPr="00C369A6" w:rsidRDefault="00DF1233" w:rsidP="007233AA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69A6">
        <w:rPr>
          <w:rFonts w:ascii="Arial" w:hAnsi="Arial" w:cs="Arial"/>
          <w:b/>
          <w:sz w:val="24"/>
          <w:szCs w:val="24"/>
        </w:rPr>
        <w:t>З</w:t>
      </w:r>
      <w:r w:rsidR="00375D57" w:rsidRPr="00C369A6">
        <w:rPr>
          <w:rFonts w:ascii="Arial" w:hAnsi="Arial" w:cs="Arial"/>
          <w:b/>
          <w:sz w:val="24"/>
          <w:szCs w:val="24"/>
        </w:rPr>
        <w:t xml:space="preserve">афиксировать факт </w:t>
      </w:r>
      <w:r w:rsidR="003612AB" w:rsidRPr="00C369A6">
        <w:rPr>
          <w:rFonts w:ascii="Arial" w:hAnsi="Arial" w:cs="Arial"/>
          <w:b/>
          <w:sz w:val="24"/>
          <w:szCs w:val="24"/>
        </w:rPr>
        <w:t>алкогольного, наркотического или иного токсического опьянения (далее – опьянения).</w:t>
      </w:r>
      <w:r w:rsidR="00814C68">
        <w:rPr>
          <w:rFonts w:ascii="Arial" w:hAnsi="Arial" w:cs="Arial"/>
          <w:b/>
          <w:sz w:val="24"/>
          <w:szCs w:val="24"/>
        </w:rPr>
        <w:t xml:space="preserve">        </w:t>
      </w:r>
    </w:p>
    <w:p w:rsidR="003612AB" w:rsidRPr="00C369A6" w:rsidRDefault="003612AB" w:rsidP="003612AB">
      <w:pPr>
        <w:pStyle w:val="a3"/>
        <w:spacing w:after="0" w:line="240" w:lineRule="auto"/>
        <w:ind w:left="1429"/>
        <w:jc w:val="both"/>
        <w:rPr>
          <w:rFonts w:ascii="Arial" w:hAnsi="Arial" w:cs="Arial"/>
          <w:sz w:val="24"/>
          <w:szCs w:val="24"/>
        </w:rPr>
      </w:pPr>
    </w:p>
    <w:p w:rsidR="00DF1233" w:rsidRPr="00C369A6" w:rsidRDefault="00DF1233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C369A6">
        <w:rPr>
          <w:rFonts w:ascii="Arial" w:hAnsi="Arial" w:cs="Arial"/>
          <w:bCs/>
          <w:iCs/>
          <w:sz w:val="24"/>
          <w:szCs w:val="24"/>
        </w:rPr>
        <w:t>Прежде чем уволить работника, работодатель должен собрать доказательства того, что работник действительно был нетрезв.</w:t>
      </w:r>
    </w:p>
    <w:p w:rsidR="00DF1233" w:rsidRPr="00C369A6" w:rsidRDefault="00DF1233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DF1233">
        <w:rPr>
          <w:rFonts w:ascii="Arial" w:hAnsi="Arial" w:cs="Arial"/>
          <w:bCs/>
          <w:iCs/>
          <w:sz w:val="24"/>
          <w:szCs w:val="24"/>
        </w:rPr>
        <w:t xml:space="preserve">Подтверждающими документами </w:t>
      </w:r>
      <w:r w:rsidRPr="00DF1233">
        <w:rPr>
          <w:rFonts w:ascii="Arial" w:hAnsi="Arial" w:cs="Arial"/>
          <w:b/>
          <w:bCs/>
          <w:iCs/>
          <w:sz w:val="24"/>
          <w:szCs w:val="24"/>
        </w:rPr>
        <w:t>являются</w:t>
      </w:r>
      <w:r w:rsidRPr="00DF1233">
        <w:rPr>
          <w:rFonts w:ascii="Arial" w:hAnsi="Arial" w:cs="Arial"/>
          <w:bCs/>
          <w:iCs/>
          <w:sz w:val="24"/>
          <w:szCs w:val="24"/>
        </w:rPr>
        <w:t xml:space="preserve"> медицинское заключение, свидетельские показания, внутренние акты, докладные записки и пр</w:t>
      </w:r>
      <w:r w:rsidR="003D29EA">
        <w:rPr>
          <w:rFonts w:ascii="Arial" w:hAnsi="Arial" w:cs="Arial"/>
          <w:bCs/>
          <w:iCs/>
          <w:sz w:val="24"/>
          <w:szCs w:val="24"/>
        </w:rPr>
        <w:t>.</w:t>
      </w:r>
      <w:r w:rsidRPr="00DF1233">
        <w:rPr>
          <w:rFonts w:ascii="Arial" w:hAnsi="Arial" w:cs="Arial"/>
          <w:bCs/>
          <w:iCs/>
          <w:sz w:val="24"/>
          <w:szCs w:val="24"/>
        </w:rPr>
        <w:t xml:space="preserve"> </w:t>
      </w:r>
    </w:p>
    <w:p w:rsidR="00DF1233" w:rsidRPr="00DF1233" w:rsidRDefault="00DF1233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DF1233">
        <w:rPr>
          <w:rFonts w:ascii="Arial" w:hAnsi="Arial" w:cs="Arial"/>
          <w:bCs/>
          <w:iCs/>
          <w:sz w:val="24"/>
          <w:szCs w:val="24"/>
        </w:rPr>
        <w:t>При этом мед</w:t>
      </w:r>
      <w:proofErr w:type="gramStart"/>
      <w:r w:rsidR="00515D9D" w:rsidRPr="00C369A6">
        <w:rPr>
          <w:rFonts w:ascii="Arial" w:hAnsi="Arial" w:cs="Arial"/>
          <w:bCs/>
          <w:iCs/>
          <w:sz w:val="24"/>
          <w:szCs w:val="24"/>
        </w:rPr>
        <w:t>.</w:t>
      </w:r>
      <w:proofErr w:type="gramEnd"/>
      <w:r w:rsidR="00515D9D" w:rsidRPr="00C369A6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gramStart"/>
      <w:r w:rsidRPr="00DF1233">
        <w:rPr>
          <w:rFonts w:ascii="Arial" w:hAnsi="Arial" w:cs="Arial"/>
          <w:bCs/>
          <w:iCs/>
          <w:sz w:val="24"/>
          <w:szCs w:val="24"/>
        </w:rPr>
        <w:t>о</w:t>
      </w:r>
      <w:proofErr w:type="gramEnd"/>
      <w:r w:rsidRPr="00DF1233">
        <w:rPr>
          <w:rFonts w:ascii="Arial" w:hAnsi="Arial" w:cs="Arial"/>
          <w:bCs/>
          <w:iCs/>
          <w:sz w:val="24"/>
          <w:szCs w:val="24"/>
        </w:rPr>
        <w:t xml:space="preserve">свидетельствование на предмет состояния алкогольного опьянения может проводиться исключительно </w:t>
      </w:r>
      <w:r w:rsidRPr="00DF1233">
        <w:rPr>
          <w:rFonts w:ascii="Arial" w:hAnsi="Arial" w:cs="Arial"/>
          <w:b/>
          <w:bCs/>
          <w:iCs/>
          <w:sz w:val="24"/>
          <w:szCs w:val="24"/>
        </w:rPr>
        <w:t>с согласия</w:t>
      </w:r>
      <w:r w:rsidRPr="00DF1233">
        <w:rPr>
          <w:rFonts w:ascii="Arial" w:hAnsi="Arial" w:cs="Arial"/>
          <w:bCs/>
          <w:iCs/>
          <w:sz w:val="24"/>
          <w:szCs w:val="24"/>
        </w:rPr>
        <w:t xml:space="preserve"> самого работника.</w:t>
      </w:r>
    </w:p>
    <w:p w:rsidR="00515D9D" w:rsidRPr="00C369A6" w:rsidRDefault="00515D9D" w:rsidP="003612AB">
      <w:pPr>
        <w:pStyle w:val="a3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15D9D" w:rsidRPr="00C369A6" w:rsidRDefault="00515D9D" w:rsidP="00515D9D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Если работника задержали на проходной Предприятия:</w:t>
      </w:r>
    </w:p>
    <w:p w:rsidR="00645604" w:rsidRDefault="00645604" w:rsidP="00515D9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В данном случае такой Акт </w:t>
      </w:r>
      <w:r w:rsidR="00F63EAB">
        <w:rPr>
          <w:rFonts w:ascii="Arial" w:hAnsi="Arial" w:cs="Arial"/>
          <w:sz w:val="24"/>
          <w:szCs w:val="24"/>
        </w:rPr>
        <w:t>(</w:t>
      </w:r>
      <w:r w:rsidR="00ED013C">
        <w:rPr>
          <w:rFonts w:ascii="Arial" w:hAnsi="Arial" w:cs="Arial"/>
          <w:sz w:val="24"/>
          <w:szCs w:val="24"/>
        </w:rPr>
        <w:t>см. рекомендуемую форму</w:t>
      </w:r>
      <w:r w:rsidR="00F63EAB">
        <w:rPr>
          <w:rFonts w:ascii="Arial" w:hAnsi="Arial" w:cs="Arial"/>
          <w:sz w:val="24"/>
          <w:szCs w:val="24"/>
        </w:rPr>
        <w:t xml:space="preserve">) </w:t>
      </w:r>
      <w:r w:rsidRPr="00C369A6">
        <w:rPr>
          <w:rFonts w:ascii="Arial" w:hAnsi="Arial" w:cs="Arial"/>
          <w:sz w:val="24"/>
          <w:szCs w:val="24"/>
        </w:rPr>
        <w:t xml:space="preserve">составляется (по практике большинства предприятий СХ) сотрудниками ЧОП </w:t>
      </w:r>
      <w:r w:rsidR="00DF1233" w:rsidRPr="00C369A6">
        <w:rPr>
          <w:rFonts w:ascii="Arial" w:hAnsi="Arial" w:cs="Arial"/>
          <w:sz w:val="24"/>
          <w:szCs w:val="24"/>
        </w:rPr>
        <w:t xml:space="preserve">с привлечением очевидцев происшествия. </w:t>
      </w:r>
    </w:p>
    <w:bookmarkStart w:id="0" w:name="_MON_1521879073"/>
    <w:bookmarkEnd w:id="0"/>
    <w:p w:rsidR="00ED013C" w:rsidRPr="00C369A6" w:rsidRDefault="0016706A" w:rsidP="00515D9D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1534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7pt;height:49.45pt" o:ole="">
            <v:imagedata r:id="rId9" o:title=""/>
          </v:shape>
          <o:OLEObject Type="Embed" ProgID="Word.Document.12" ShapeID="_x0000_i1030" DrawAspect="Icon" ObjectID="_1521879111" r:id="rId10">
            <o:FieldCodes>\s</o:FieldCodes>
          </o:OLEObject>
        </w:object>
      </w:r>
    </w:p>
    <w:p w:rsidR="00DF1233" w:rsidRDefault="00DF1233" w:rsidP="003612A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Порядок взаимодействия подразделений при задержании работников с подозрением на состояние опьянения во вложении</w:t>
      </w:r>
      <w:r w:rsidR="00010A33">
        <w:rPr>
          <w:rFonts w:ascii="Arial" w:hAnsi="Arial" w:cs="Arial"/>
          <w:sz w:val="24"/>
          <w:szCs w:val="24"/>
        </w:rPr>
        <w:t xml:space="preserve"> (в качестве примера)</w:t>
      </w:r>
      <w:r w:rsidRPr="00C369A6">
        <w:rPr>
          <w:rFonts w:ascii="Arial" w:hAnsi="Arial" w:cs="Arial"/>
          <w:sz w:val="24"/>
          <w:szCs w:val="24"/>
        </w:rPr>
        <w:t xml:space="preserve">. </w:t>
      </w:r>
    </w:p>
    <w:bookmarkStart w:id="1" w:name="_MON_1521877291"/>
    <w:bookmarkEnd w:id="1"/>
    <w:p w:rsidR="00010A33" w:rsidRPr="00C369A6" w:rsidRDefault="00010A33" w:rsidP="003612A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1534" w:dyaOrig="993">
          <v:shape id="_x0000_i1029" type="#_x0000_t75" style="width:77pt;height:49.45pt" o:ole="">
            <v:imagedata r:id="rId11" o:title=""/>
          </v:shape>
          <o:OLEObject Type="Embed" ProgID="Word.Document.12" ShapeID="_x0000_i1029" DrawAspect="Icon" ObjectID="_1521879112" r:id="rId12">
            <o:FieldCodes>\s</o:FieldCodes>
          </o:OLEObject>
        </w:object>
      </w:r>
    </w:p>
    <w:p w:rsidR="00515D9D" w:rsidRPr="00C369A6" w:rsidRDefault="00515D9D" w:rsidP="00515D9D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Если работника задержал непосредственный Руководитель (или иное должностное лицо Предприятия) составляется служебная (докладная) записка. </w:t>
      </w:r>
    </w:p>
    <w:p w:rsidR="00515D9D" w:rsidRPr="00C369A6" w:rsidRDefault="00515D9D" w:rsidP="00515D9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2933E9" w:rsidRPr="00C369A6" w:rsidRDefault="00FD7D5C" w:rsidP="00515D9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69A6">
        <w:rPr>
          <w:rFonts w:ascii="Arial" w:hAnsi="Arial" w:cs="Arial"/>
          <w:b/>
          <w:sz w:val="24"/>
          <w:szCs w:val="24"/>
          <w:u w:val="single"/>
        </w:rPr>
        <w:t>ВАЖНО:</w:t>
      </w:r>
    </w:p>
    <w:p w:rsidR="00515D9D" w:rsidRPr="00C369A6" w:rsidRDefault="00515D9D" w:rsidP="00515D9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FD7D5C" w:rsidRPr="00C369A6" w:rsidRDefault="00FD7D5C" w:rsidP="00515D9D">
      <w:pPr>
        <w:pStyle w:val="a3"/>
        <w:numPr>
          <w:ilvl w:val="0"/>
          <w:numId w:val="9"/>
        </w:numPr>
        <w:spacing w:after="0" w:line="240" w:lineRule="auto"/>
        <w:ind w:left="0" w:firstLine="106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При составлении Акта</w:t>
      </w:r>
      <w:r w:rsidR="00515D9D" w:rsidRPr="00C369A6">
        <w:rPr>
          <w:rFonts w:ascii="Arial" w:hAnsi="Arial" w:cs="Arial"/>
          <w:sz w:val="24"/>
          <w:szCs w:val="24"/>
        </w:rPr>
        <w:t xml:space="preserve"> </w:t>
      </w:r>
      <w:r w:rsidR="00ED013C">
        <w:rPr>
          <w:rFonts w:ascii="Arial" w:hAnsi="Arial" w:cs="Arial"/>
          <w:sz w:val="24"/>
          <w:szCs w:val="24"/>
        </w:rPr>
        <w:t xml:space="preserve">(см. рекомендуемую форму) </w:t>
      </w:r>
      <w:r w:rsidR="00515D9D" w:rsidRPr="00C369A6">
        <w:rPr>
          <w:rFonts w:ascii="Arial" w:hAnsi="Arial" w:cs="Arial"/>
          <w:sz w:val="24"/>
          <w:szCs w:val="24"/>
        </w:rPr>
        <w:t>(служебной записки)</w:t>
      </w:r>
      <w:r w:rsidRPr="00C369A6">
        <w:rPr>
          <w:rFonts w:ascii="Arial" w:hAnsi="Arial" w:cs="Arial"/>
          <w:sz w:val="24"/>
          <w:szCs w:val="24"/>
        </w:rPr>
        <w:t xml:space="preserve"> привлекать «</w:t>
      </w:r>
      <w:r w:rsidRPr="00C369A6">
        <w:rPr>
          <w:rFonts w:ascii="Arial" w:hAnsi="Arial" w:cs="Arial"/>
          <w:i/>
          <w:sz w:val="24"/>
          <w:szCs w:val="24"/>
        </w:rPr>
        <w:t>реальных</w:t>
      </w:r>
      <w:r w:rsidRPr="00C369A6">
        <w:rPr>
          <w:rFonts w:ascii="Arial" w:hAnsi="Arial" w:cs="Arial"/>
          <w:sz w:val="24"/>
          <w:szCs w:val="24"/>
        </w:rPr>
        <w:t>» очевидцев происшествия</w:t>
      </w:r>
      <w:r w:rsidR="00515D9D" w:rsidRPr="00C369A6">
        <w:rPr>
          <w:rFonts w:ascii="Arial" w:hAnsi="Arial" w:cs="Arial"/>
          <w:sz w:val="24"/>
          <w:szCs w:val="24"/>
        </w:rPr>
        <w:t xml:space="preserve">, желательно не находящихся в прямом непосредственном подчинении или являющихся сотрудниками Отдела кадров и иных лиц, которых в силу прямых должностных обязанностей в дальнейшем можно заподозрить </w:t>
      </w:r>
      <w:r w:rsidR="005B71A3">
        <w:rPr>
          <w:rFonts w:ascii="Arial" w:hAnsi="Arial" w:cs="Arial"/>
          <w:sz w:val="24"/>
          <w:szCs w:val="24"/>
        </w:rPr>
        <w:t xml:space="preserve">в </w:t>
      </w:r>
      <w:r w:rsidR="00515D9D" w:rsidRPr="00C369A6">
        <w:rPr>
          <w:rFonts w:ascii="Arial" w:hAnsi="Arial" w:cs="Arial"/>
          <w:sz w:val="24"/>
          <w:szCs w:val="24"/>
        </w:rPr>
        <w:t>лояльности по отношению к Работодателю</w:t>
      </w:r>
      <w:r w:rsidRPr="00C369A6">
        <w:rPr>
          <w:rFonts w:ascii="Arial" w:hAnsi="Arial" w:cs="Arial"/>
          <w:sz w:val="24"/>
          <w:szCs w:val="24"/>
        </w:rPr>
        <w:t xml:space="preserve">; </w:t>
      </w:r>
    </w:p>
    <w:p w:rsidR="00FD7D5C" w:rsidRPr="00C369A6" w:rsidRDefault="00FD7D5C" w:rsidP="00515D9D">
      <w:pPr>
        <w:pStyle w:val="a3"/>
        <w:numPr>
          <w:ilvl w:val="0"/>
          <w:numId w:val="9"/>
        </w:numPr>
        <w:spacing w:after="0" w:line="240" w:lineRule="auto"/>
        <w:ind w:left="0" w:firstLine="106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Подробно и чётко указывать все выявленные признаки алкогольного опьянения: резкий запах алкоголя изо рта, неустойчивость позы и походки, нарушение речи, дрожание рук, резкое изменение цвета кожи и т.д.</w:t>
      </w:r>
    </w:p>
    <w:p w:rsidR="00EA6891" w:rsidRPr="00C369A6" w:rsidRDefault="00EA6891" w:rsidP="00EA68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Желательно отражать особенности поведения работника, задаваемые ему вопросы и его ответы на них, так как бессвязные ответы, неадекватное поведение работника, его брань могут служить дополнительными доказательствами состояния опьянения.</w:t>
      </w:r>
    </w:p>
    <w:p w:rsidR="00515D9D" w:rsidRPr="00C369A6" w:rsidRDefault="00515D9D" w:rsidP="00515D9D">
      <w:pPr>
        <w:pStyle w:val="a3"/>
        <w:numPr>
          <w:ilvl w:val="0"/>
          <w:numId w:val="9"/>
        </w:numPr>
        <w:spacing w:after="0" w:line="240" w:lineRule="auto"/>
        <w:ind w:left="0" w:firstLine="106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Предлагать написать объяснения, ознакомится с Актом</w:t>
      </w:r>
    </w:p>
    <w:p w:rsidR="00515D9D" w:rsidRPr="00C369A6" w:rsidRDefault="00515D9D" w:rsidP="00515D9D">
      <w:pPr>
        <w:pStyle w:val="a3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Если работник отказывается от ознакомления с актом, то следует зачитать ему данный а</w:t>
      </w:r>
      <w:proofErr w:type="gramStart"/>
      <w:r w:rsidRPr="00C369A6">
        <w:rPr>
          <w:rFonts w:ascii="Arial" w:hAnsi="Arial" w:cs="Arial"/>
          <w:sz w:val="24"/>
          <w:szCs w:val="24"/>
        </w:rPr>
        <w:t>кт всл</w:t>
      </w:r>
      <w:proofErr w:type="gramEnd"/>
      <w:r w:rsidRPr="00C369A6">
        <w:rPr>
          <w:rFonts w:ascii="Arial" w:hAnsi="Arial" w:cs="Arial"/>
          <w:sz w:val="24"/>
          <w:szCs w:val="24"/>
        </w:rPr>
        <w:t xml:space="preserve">ух в присутствии других очевидцев (свидетелей). В </w:t>
      </w:r>
      <w:r w:rsidRPr="00C369A6">
        <w:rPr>
          <w:rFonts w:ascii="Arial" w:hAnsi="Arial" w:cs="Arial"/>
          <w:sz w:val="24"/>
          <w:szCs w:val="24"/>
        </w:rPr>
        <w:lastRenderedPageBreak/>
        <w:t>этом случае в акте следует пометить, что он зачитан работнику (с указанием его Ф.И.О. и должности) вслух в присутствии очевидцев-свидетелей (Ф.И.О.) и от подписания акта и представления письменных объяснений работник отказался. Данный те</w:t>
      </w:r>
      <w:proofErr w:type="gramStart"/>
      <w:r w:rsidRPr="00C369A6">
        <w:rPr>
          <w:rFonts w:ascii="Arial" w:hAnsi="Arial" w:cs="Arial"/>
          <w:sz w:val="24"/>
          <w:szCs w:val="24"/>
        </w:rPr>
        <w:t>кст сл</w:t>
      </w:r>
      <w:proofErr w:type="gramEnd"/>
      <w:r w:rsidRPr="00C369A6">
        <w:rPr>
          <w:rFonts w:ascii="Arial" w:hAnsi="Arial" w:cs="Arial"/>
          <w:sz w:val="24"/>
          <w:szCs w:val="24"/>
        </w:rPr>
        <w:t>едует отдельно удостоверить подписями соответствующих лиц.</w:t>
      </w:r>
    </w:p>
    <w:p w:rsidR="00DF1233" w:rsidRPr="00C369A6" w:rsidRDefault="00DF1233" w:rsidP="00515D9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F1233" w:rsidRPr="00C369A6" w:rsidRDefault="00375D57" w:rsidP="00515D9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b/>
          <w:sz w:val="24"/>
          <w:szCs w:val="24"/>
        </w:rPr>
        <w:t>Предложить пройти</w:t>
      </w:r>
      <w:r w:rsidRPr="00C369A6">
        <w:rPr>
          <w:rFonts w:ascii="Arial" w:hAnsi="Arial" w:cs="Arial"/>
          <w:sz w:val="24"/>
          <w:szCs w:val="24"/>
        </w:rPr>
        <w:t xml:space="preserve"> медицинское освидетельствование</w:t>
      </w:r>
      <w:r w:rsidR="00DF1233" w:rsidRPr="00C369A6">
        <w:rPr>
          <w:rFonts w:ascii="Arial" w:hAnsi="Arial" w:cs="Arial"/>
          <w:sz w:val="24"/>
          <w:szCs w:val="24"/>
        </w:rPr>
        <w:t xml:space="preserve">, и в случае отказа в обязательном порядке </w:t>
      </w:r>
      <w:r w:rsidR="00DF1233" w:rsidRPr="00C369A6">
        <w:rPr>
          <w:rFonts w:ascii="Arial" w:hAnsi="Arial" w:cs="Arial"/>
          <w:b/>
          <w:sz w:val="24"/>
          <w:szCs w:val="24"/>
        </w:rPr>
        <w:t>зафиксировать данный отказ</w:t>
      </w:r>
      <w:r w:rsidR="00DF1233" w:rsidRPr="00C369A6">
        <w:rPr>
          <w:rFonts w:ascii="Arial" w:hAnsi="Arial" w:cs="Arial"/>
          <w:sz w:val="24"/>
          <w:szCs w:val="24"/>
        </w:rPr>
        <w:t xml:space="preserve"> работника.</w:t>
      </w:r>
    </w:p>
    <w:p w:rsidR="00CE204A" w:rsidRPr="00C369A6" w:rsidRDefault="00EA6891" w:rsidP="00EA689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При отказе следует зафиксировать данный факт собственноручной подписью работника либо подписями других работников. В акте нужно сделать отметку, что работник от медицинского освидетельствования отказался (в комиссионный акт вносится запись об отказе; если ведется журнал направленных на мед. освидетельствование отметка делается в журнале; при необходимости можно составить отдельный акт относительно отказа работника и </w:t>
      </w:r>
      <w:proofErr w:type="spellStart"/>
      <w:proofErr w:type="gramStart"/>
      <w:r w:rsidRPr="00C369A6">
        <w:rPr>
          <w:rFonts w:ascii="Arial" w:hAnsi="Arial" w:cs="Arial"/>
          <w:sz w:val="24"/>
          <w:szCs w:val="24"/>
        </w:rPr>
        <w:t>др</w:t>
      </w:r>
      <w:proofErr w:type="spellEnd"/>
      <w:proofErr w:type="gramEnd"/>
      <w:r w:rsidRPr="00C369A6">
        <w:rPr>
          <w:rFonts w:ascii="Arial" w:hAnsi="Arial" w:cs="Arial"/>
          <w:sz w:val="24"/>
          <w:szCs w:val="24"/>
        </w:rPr>
        <w:t>).</w:t>
      </w:r>
    </w:p>
    <w:p w:rsidR="00EA6891" w:rsidRPr="00C369A6" w:rsidRDefault="00EA6891" w:rsidP="00EA6891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45604" w:rsidRPr="00C369A6" w:rsidRDefault="00645604" w:rsidP="00515D9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C369A6">
        <w:rPr>
          <w:rFonts w:ascii="Arial" w:hAnsi="Arial" w:cs="Arial"/>
          <w:b/>
          <w:sz w:val="24"/>
          <w:szCs w:val="24"/>
        </w:rPr>
        <w:t xml:space="preserve">При </w:t>
      </w:r>
      <w:r w:rsidR="00CE204A" w:rsidRPr="00C369A6">
        <w:rPr>
          <w:rFonts w:ascii="Arial" w:hAnsi="Arial" w:cs="Arial"/>
          <w:b/>
          <w:sz w:val="24"/>
          <w:szCs w:val="24"/>
        </w:rPr>
        <w:t xml:space="preserve">согласии </w:t>
      </w:r>
      <w:r w:rsidR="00DF1233" w:rsidRPr="00C369A6">
        <w:rPr>
          <w:rFonts w:ascii="Arial" w:hAnsi="Arial" w:cs="Arial"/>
          <w:b/>
          <w:sz w:val="24"/>
          <w:szCs w:val="24"/>
        </w:rPr>
        <w:t>работника и прохождении мед</w:t>
      </w:r>
      <w:proofErr w:type="gramStart"/>
      <w:r w:rsidR="00DF1233" w:rsidRPr="00C369A6">
        <w:rPr>
          <w:rFonts w:ascii="Arial" w:hAnsi="Arial" w:cs="Arial"/>
          <w:b/>
          <w:sz w:val="24"/>
          <w:szCs w:val="24"/>
        </w:rPr>
        <w:t>.</w:t>
      </w:r>
      <w:proofErr w:type="gramEnd"/>
      <w:r w:rsidR="00DF1233" w:rsidRPr="00C369A6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DF1233" w:rsidRPr="00C369A6">
        <w:rPr>
          <w:rFonts w:ascii="Arial" w:hAnsi="Arial" w:cs="Arial"/>
          <w:b/>
          <w:sz w:val="24"/>
          <w:szCs w:val="24"/>
        </w:rPr>
        <w:t>о</w:t>
      </w:r>
      <w:proofErr w:type="gramEnd"/>
      <w:r w:rsidR="00DF1233" w:rsidRPr="00C369A6">
        <w:rPr>
          <w:rFonts w:ascii="Arial" w:hAnsi="Arial" w:cs="Arial"/>
          <w:b/>
          <w:sz w:val="24"/>
          <w:szCs w:val="24"/>
        </w:rPr>
        <w:t>свидетельствовани</w:t>
      </w:r>
      <w:r w:rsidR="00EA6891" w:rsidRPr="00C369A6">
        <w:rPr>
          <w:rFonts w:ascii="Arial" w:hAnsi="Arial" w:cs="Arial"/>
          <w:b/>
          <w:sz w:val="24"/>
          <w:szCs w:val="24"/>
        </w:rPr>
        <w:t>я</w:t>
      </w:r>
      <w:r w:rsidR="00DF1233" w:rsidRPr="00C369A6">
        <w:rPr>
          <w:rFonts w:ascii="Arial" w:hAnsi="Arial" w:cs="Arial"/>
          <w:b/>
          <w:sz w:val="24"/>
          <w:szCs w:val="24"/>
        </w:rPr>
        <w:t xml:space="preserve">, </w:t>
      </w:r>
      <w:r w:rsidR="00CE204A" w:rsidRPr="00C369A6">
        <w:rPr>
          <w:rFonts w:ascii="Arial" w:hAnsi="Arial" w:cs="Arial"/>
          <w:b/>
          <w:sz w:val="24"/>
          <w:szCs w:val="24"/>
        </w:rPr>
        <w:t>и предоставлении в О</w:t>
      </w:r>
      <w:r w:rsidR="00EA6891" w:rsidRPr="00C369A6">
        <w:rPr>
          <w:rFonts w:ascii="Arial" w:hAnsi="Arial" w:cs="Arial"/>
          <w:b/>
          <w:sz w:val="24"/>
          <w:szCs w:val="24"/>
        </w:rPr>
        <w:t>тдел кадров</w:t>
      </w:r>
      <w:r w:rsidR="00CE204A" w:rsidRPr="00C369A6">
        <w:rPr>
          <w:rFonts w:ascii="Arial" w:hAnsi="Arial" w:cs="Arial"/>
          <w:b/>
          <w:sz w:val="24"/>
          <w:szCs w:val="24"/>
        </w:rPr>
        <w:t xml:space="preserve"> Акта медицинского освидетельствования </w:t>
      </w:r>
      <w:r w:rsidR="00DF1233" w:rsidRPr="00C369A6">
        <w:rPr>
          <w:rFonts w:ascii="Arial" w:hAnsi="Arial" w:cs="Arial"/>
          <w:b/>
          <w:sz w:val="24"/>
          <w:szCs w:val="24"/>
        </w:rPr>
        <w:t>обращать внимание на следующее:</w:t>
      </w:r>
    </w:p>
    <w:p w:rsidR="00DF1233" w:rsidRPr="00C369A6" w:rsidRDefault="00DF1233" w:rsidP="00EA689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на указание данных о поверке приборов (</w:t>
      </w:r>
      <w:proofErr w:type="spellStart"/>
      <w:r w:rsidRPr="00C369A6">
        <w:rPr>
          <w:rFonts w:ascii="Arial" w:hAnsi="Arial" w:cs="Arial"/>
          <w:sz w:val="24"/>
          <w:szCs w:val="24"/>
        </w:rPr>
        <w:t>алкотестеров</w:t>
      </w:r>
      <w:proofErr w:type="spellEnd"/>
      <w:r w:rsidRPr="00C369A6">
        <w:rPr>
          <w:rFonts w:ascii="Arial" w:hAnsi="Arial" w:cs="Arial"/>
          <w:sz w:val="24"/>
          <w:szCs w:val="24"/>
        </w:rPr>
        <w:t>)</w:t>
      </w:r>
      <w:r w:rsidR="00EA6891" w:rsidRPr="00C369A6">
        <w:rPr>
          <w:rFonts w:ascii="Arial" w:hAnsi="Arial" w:cs="Arial"/>
          <w:sz w:val="24"/>
          <w:szCs w:val="24"/>
        </w:rPr>
        <w:t xml:space="preserve"> и её дате.</w:t>
      </w:r>
    </w:p>
    <w:p w:rsidR="00DF1233" w:rsidRPr="00C369A6" w:rsidRDefault="00DF1233" w:rsidP="00EA689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на наличие и указание в протоколе мед</w:t>
      </w:r>
      <w:proofErr w:type="gramStart"/>
      <w:r w:rsidRPr="00C369A6">
        <w:rPr>
          <w:rFonts w:ascii="Arial" w:hAnsi="Arial" w:cs="Arial"/>
          <w:sz w:val="24"/>
          <w:szCs w:val="24"/>
        </w:rPr>
        <w:t>.</w:t>
      </w:r>
      <w:proofErr w:type="gramEnd"/>
      <w:r w:rsidRPr="00C369A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3575D" w:rsidRPr="00C369A6">
        <w:rPr>
          <w:rFonts w:ascii="Arial" w:hAnsi="Arial" w:cs="Arial"/>
          <w:sz w:val="24"/>
          <w:szCs w:val="24"/>
        </w:rPr>
        <w:t>о</w:t>
      </w:r>
      <w:proofErr w:type="gramEnd"/>
      <w:r w:rsidRPr="00C369A6">
        <w:rPr>
          <w:rFonts w:ascii="Arial" w:hAnsi="Arial" w:cs="Arial"/>
          <w:sz w:val="24"/>
          <w:szCs w:val="24"/>
        </w:rPr>
        <w:t>свидетельствования</w:t>
      </w:r>
      <w:r w:rsidR="0043575D" w:rsidRPr="00C369A6">
        <w:rPr>
          <w:rFonts w:ascii="Arial" w:hAnsi="Arial" w:cs="Arial"/>
          <w:sz w:val="24"/>
          <w:szCs w:val="24"/>
        </w:rPr>
        <w:t xml:space="preserve"> указания на квалификацию врача, проводившего освидетельствование</w:t>
      </w:r>
      <w:r w:rsidR="00215790" w:rsidRPr="00C369A6">
        <w:rPr>
          <w:rFonts w:ascii="Arial" w:hAnsi="Arial" w:cs="Arial"/>
          <w:sz w:val="24"/>
          <w:szCs w:val="24"/>
        </w:rPr>
        <w:t xml:space="preserve"> </w:t>
      </w:r>
      <w:r w:rsidR="00884E4E" w:rsidRPr="00C369A6">
        <w:rPr>
          <w:rFonts w:ascii="Arial" w:hAnsi="Arial" w:cs="Arial"/>
          <w:sz w:val="24"/>
          <w:szCs w:val="24"/>
        </w:rPr>
        <w:t xml:space="preserve">(врач психиатр-нарколог) или на прохождение специальной подготовки врачом (например, фельдшер, или врач общей практики). </w:t>
      </w:r>
      <w:r w:rsidR="0043575D" w:rsidRPr="00C369A6">
        <w:rPr>
          <w:rFonts w:ascii="Arial" w:hAnsi="Arial" w:cs="Arial"/>
          <w:sz w:val="24"/>
          <w:szCs w:val="24"/>
        </w:rPr>
        <w:t xml:space="preserve"> </w:t>
      </w:r>
    </w:p>
    <w:p w:rsidR="0043575D" w:rsidRPr="00C369A6" w:rsidRDefault="0043575D" w:rsidP="00EA6891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на вывод</w:t>
      </w:r>
      <w:r w:rsidR="00EA6891" w:rsidRPr="00C369A6">
        <w:rPr>
          <w:rFonts w:ascii="Arial" w:hAnsi="Arial" w:cs="Arial"/>
          <w:sz w:val="24"/>
          <w:szCs w:val="24"/>
        </w:rPr>
        <w:t>,</w:t>
      </w:r>
      <w:r w:rsidRPr="00C369A6">
        <w:rPr>
          <w:rFonts w:ascii="Arial" w:hAnsi="Arial" w:cs="Arial"/>
          <w:sz w:val="24"/>
          <w:szCs w:val="24"/>
        </w:rPr>
        <w:t xml:space="preserve"> сформулированный в заключении. </w:t>
      </w:r>
    </w:p>
    <w:p w:rsidR="0043575D" w:rsidRPr="0043575D" w:rsidRDefault="00EA6891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В</w:t>
      </w:r>
      <w:r w:rsidR="0043575D" w:rsidRPr="0043575D">
        <w:rPr>
          <w:rFonts w:ascii="Arial" w:hAnsi="Arial" w:cs="Arial"/>
          <w:sz w:val="24"/>
          <w:szCs w:val="24"/>
        </w:rPr>
        <w:t xml:space="preserve"> заключении врач</w:t>
      </w:r>
      <w:r w:rsidR="0043575D" w:rsidRPr="00C369A6">
        <w:rPr>
          <w:rFonts w:ascii="Arial" w:hAnsi="Arial" w:cs="Arial"/>
          <w:sz w:val="24"/>
          <w:szCs w:val="24"/>
        </w:rPr>
        <w:t xml:space="preserve"> </w:t>
      </w:r>
      <w:r w:rsidR="0043575D" w:rsidRPr="0043575D">
        <w:rPr>
          <w:rFonts w:ascii="Arial" w:hAnsi="Arial" w:cs="Arial"/>
          <w:sz w:val="24"/>
          <w:szCs w:val="24"/>
        </w:rPr>
        <w:t>делает один из следующих выводов:</w:t>
      </w:r>
    </w:p>
    <w:p w:rsidR="0043575D" w:rsidRPr="0043575D" w:rsidRDefault="0043575D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575D">
        <w:rPr>
          <w:rFonts w:ascii="Arial" w:hAnsi="Arial" w:cs="Arial"/>
          <w:sz w:val="24"/>
          <w:szCs w:val="24"/>
        </w:rPr>
        <w:t xml:space="preserve">1) </w:t>
      </w:r>
      <w:proofErr w:type="gramStart"/>
      <w:r w:rsidRPr="0043575D">
        <w:rPr>
          <w:rFonts w:ascii="Arial" w:hAnsi="Arial" w:cs="Arial"/>
          <w:sz w:val="24"/>
          <w:szCs w:val="24"/>
        </w:rPr>
        <w:t>трезв</w:t>
      </w:r>
      <w:proofErr w:type="gramEnd"/>
      <w:r w:rsidRPr="0043575D">
        <w:rPr>
          <w:rFonts w:ascii="Arial" w:hAnsi="Arial" w:cs="Arial"/>
          <w:sz w:val="24"/>
          <w:szCs w:val="24"/>
        </w:rPr>
        <w:t>, признаков потребления алкоголя нет;</w:t>
      </w:r>
    </w:p>
    <w:p w:rsidR="0043575D" w:rsidRPr="0043575D" w:rsidRDefault="0043575D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575D">
        <w:rPr>
          <w:rFonts w:ascii="Arial" w:hAnsi="Arial" w:cs="Arial"/>
          <w:sz w:val="24"/>
          <w:szCs w:val="24"/>
        </w:rPr>
        <w:t>2) установлен факт употребления алкоголя, признаки опьянения не выявлены;</w:t>
      </w:r>
    </w:p>
    <w:p w:rsidR="0043575D" w:rsidRPr="0043575D" w:rsidRDefault="0043575D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575D">
        <w:rPr>
          <w:rFonts w:ascii="Arial" w:hAnsi="Arial" w:cs="Arial"/>
          <w:sz w:val="24"/>
          <w:szCs w:val="24"/>
        </w:rPr>
        <w:t>3) алкогольное опьянение;</w:t>
      </w:r>
    </w:p>
    <w:p w:rsidR="0043575D" w:rsidRPr="0043575D" w:rsidRDefault="0043575D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575D">
        <w:rPr>
          <w:rFonts w:ascii="Arial" w:hAnsi="Arial" w:cs="Arial"/>
          <w:sz w:val="24"/>
          <w:szCs w:val="24"/>
        </w:rPr>
        <w:t xml:space="preserve">4) </w:t>
      </w:r>
      <w:proofErr w:type="gramStart"/>
      <w:r w:rsidRPr="0043575D">
        <w:rPr>
          <w:rFonts w:ascii="Arial" w:hAnsi="Arial" w:cs="Arial"/>
          <w:sz w:val="24"/>
          <w:szCs w:val="24"/>
        </w:rPr>
        <w:t>алкогольная</w:t>
      </w:r>
      <w:proofErr w:type="gramEnd"/>
      <w:r w:rsidRPr="0043575D">
        <w:rPr>
          <w:rFonts w:ascii="Arial" w:hAnsi="Arial" w:cs="Arial"/>
          <w:sz w:val="24"/>
          <w:szCs w:val="24"/>
        </w:rPr>
        <w:t xml:space="preserve"> кома;</w:t>
      </w:r>
    </w:p>
    <w:p w:rsidR="0043575D" w:rsidRPr="0043575D" w:rsidRDefault="0043575D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575D">
        <w:rPr>
          <w:rFonts w:ascii="Arial" w:hAnsi="Arial" w:cs="Arial"/>
          <w:sz w:val="24"/>
          <w:szCs w:val="24"/>
        </w:rPr>
        <w:t xml:space="preserve">5) состояние одурманивания, вызванное наркотическими или другими веществами (в этом случае обязательно указывается установленное вещество. </w:t>
      </w:r>
      <w:proofErr w:type="gramStart"/>
      <w:r w:rsidRPr="0043575D">
        <w:rPr>
          <w:rFonts w:ascii="Arial" w:hAnsi="Arial" w:cs="Arial"/>
          <w:sz w:val="24"/>
          <w:szCs w:val="24"/>
        </w:rPr>
        <w:t>Заключение выносится только при достоверном лабораторном определении конкретного вещества);</w:t>
      </w:r>
      <w:proofErr w:type="gramEnd"/>
    </w:p>
    <w:p w:rsidR="0043575D" w:rsidRPr="0043575D" w:rsidRDefault="0043575D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3575D">
        <w:rPr>
          <w:rFonts w:ascii="Arial" w:hAnsi="Arial" w:cs="Arial"/>
          <w:sz w:val="24"/>
          <w:szCs w:val="24"/>
        </w:rPr>
        <w:t xml:space="preserve">6) </w:t>
      </w:r>
      <w:proofErr w:type="gramStart"/>
      <w:r w:rsidRPr="0043575D">
        <w:rPr>
          <w:rFonts w:ascii="Arial" w:hAnsi="Arial" w:cs="Arial"/>
          <w:sz w:val="24"/>
          <w:szCs w:val="24"/>
        </w:rPr>
        <w:t>трезв</w:t>
      </w:r>
      <w:proofErr w:type="gramEnd"/>
      <w:r w:rsidRPr="0043575D">
        <w:rPr>
          <w:rFonts w:ascii="Arial" w:hAnsi="Arial" w:cs="Arial"/>
          <w:sz w:val="24"/>
          <w:szCs w:val="24"/>
        </w:rPr>
        <w:t>, имеются нарушения функционального состояния, требующие отстранения от работы с источником повышенной опасности по состоянию здоровья.</w:t>
      </w:r>
    </w:p>
    <w:p w:rsidR="00623F08" w:rsidRPr="00C369A6" w:rsidRDefault="00623F08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23F08" w:rsidRPr="00C369A6" w:rsidRDefault="00623F08" w:rsidP="003612AB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C369A6">
        <w:rPr>
          <w:rFonts w:ascii="Arial" w:hAnsi="Arial" w:cs="Arial"/>
          <w:b/>
          <w:sz w:val="24"/>
          <w:szCs w:val="24"/>
        </w:rPr>
        <w:t>Соответственно, в</w:t>
      </w:r>
      <w:r w:rsidRPr="00623F08">
        <w:rPr>
          <w:rFonts w:ascii="Arial" w:hAnsi="Arial" w:cs="Arial"/>
          <w:b/>
          <w:sz w:val="24"/>
          <w:szCs w:val="24"/>
        </w:rPr>
        <w:t xml:space="preserve"> случае если в заключении делается один из выводов, указанных под номерами 1, 2, 6, то </w:t>
      </w:r>
      <w:r w:rsidRPr="00C369A6">
        <w:rPr>
          <w:rFonts w:ascii="Arial" w:hAnsi="Arial" w:cs="Arial"/>
          <w:b/>
          <w:sz w:val="24"/>
          <w:szCs w:val="24"/>
        </w:rPr>
        <w:t xml:space="preserve">увольнение по </w:t>
      </w:r>
      <w:hyperlink r:id="rId13" w:history="1">
        <w:proofErr w:type="spellStart"/>
        <w:r w:rsidRPr="00C369A6">
          <w:rPr>
            <w:rFonts w:ascii="Arial" w:hAnsi="Arial" w:cs="Arial"/>
            <w:b/>
            <w:sz w:val="24"/>
            <w:szCs w:val="24"/>
          </w:rPr>
          <w:t>пп</w:t>
        </w:r>
        <w:proofErr w:type="spellEnd"/>
        <w:r w:rsidRPr="00C369A6">
          <w:rPr>
            <w:rFonts w:ascii="Arial" w:hAnsi="Arial" w:cs="Arial"/>
            <w:b/>
            <w:sz w:val="24"/>
            <w:szCs w:val="24"/>
          </w:rPr>
          <w:t>. "б" п. 6 ч. 1 ст. 81</w:t>
        </w:r>
      </w:hyperlink>
      <w:r w:rsidRPr="00C369A6">
        <w:rPr>
          <w:rFonts w:ascii="Arial" w:hAnsi="Arial" w:cs="Arial"/>
          <w:b/>
          <w:sz w:val="24"/>
          <w:szCs w:val="24"/>
        </w:rPr>
        <w:t xml:space="preserve"> ТК РФ будет неправомерным.</w:t>
      </w:r>
    </w:p>
    <w:p w:rsidR="00623F08" w:rsidRPr="00C369A6" w:rsidRDefault="00623F08" w:rsidP="003612A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623F08" w:rsidRPr="00C369A6" w:rsidRDefault="00623F08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0"/>
          <w:szCs w:val="20"/>
        </w:rPr>
      </w:pPr>
      <w:r w:rsidRPr="00C369A6">
        <w:rPr>
          <w:rFonts w:ascii="Arial" w:hAnsi="Arial" w:cs="Arial"/>
          <w:sz w:val="20"/>
          <w:szCs w:val="20"/>
        </w:rPr>
        <w:t xml:space="preserve">Кроме того, стоит учитывать, что </w:t>
      </w:r>
      <w:r w:rsidR="00EA6891" w:rsidRPr="00C369A6">
        <w:rPr>
          <w:rFonts w:ascii="Arial" w:hAnsi="Arial" w:cs="Arial"/>
          <w:bCs/>
          <w:iCs/>
          <w:sz w:val="20"/>
          <w:szCs w:val="20"/>
        </w:rPr>
        <w:t>у</w:t>
      </w:r>
      <w:r w:rsidRPr="0043575D">
        <w:rPr>
          <w:rFonts w:ascii="Arial" w:hAnsi="Arial" w:cs="Arial"/>
          <w:bCs/>
          <w:iCs/>
          <w:sz w:val="20"/>
          <w:szCs w:val="20"/>
        </w:rPr>
        <w:t xml:space="preserve">вольнение будет законно только в случае, если работодатель сможет подтвердить факт нахождения работника в состоянии опьянения, а не факт распития алкогольных напитков или употребление других веществ, вызывающих опьянение. </w:t>
      </w:r>
    </w:p>
    <w:p w:rsidR="00623F08" w:rsidRPr="00C369A6" w:rsidRDefault="00623F08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0"/>
          <w:szCs w:val="20"/>
        </w:rPr>
      </w:pPr>
      <w:r w:rsidRPr="0043575D">
        <w:rPr>
          <w:rFonts w:ascii="Arial" w:hAnsi="Arial" w:cs="Arial"/>
          <w:bCs/>
          <w:iCs/>
          <w:sz w:val="20"/>
          <w:szCs w:val="20"/>
        </w:rPr>
        <w:t xml:space="preserve">То есть сам по себе факт употребления алкоголя или других одурманивающих веществ еще не основание для увольнения работника </w:t>
      </w:r>
    </w:p>
    <w:p w:rsidR="00623F08" w:rsidRPr="00C369A6" w:rsidRDefault="00623F08" w:rsidP="003612AB">
      <w:pPr>
        <w:pStyle w:val="ConsPlusNormal"/>
        <w:ind w:firstLine="709"/>
        <w:jc w:val="both"/>
        <w:rPr>
          <w:rFonts w:ascii="Arial" w:hAnsi="Arial" w:cs="Arial"/>
          <w:bCs/>
          <w:iCs/>
          <w:sz w:val="20"/>
          <w:szCs w:val="20"/>
        </w:rPr>
      </w:pPr>
      <w:proofErr w:type="gramStart"/>
      <w:r w:rsidRPr="00C369A6">
        <w:rPr>
          <w:rFonts w:ascii="Arial" w:hAnsi="Arial" w:cs="Arial"/>
          <w:bCs/>
          <w:iCs/>
          <w:sz w:val="20"/>
          <w:szCs w:val="20"/>
        </w:rPr>
        <w:t xml:space="preserve">Однако, по нашему мнению, при наличии в иных ЛНА соответствующей обязанности, при надлежащей фиксации данного факта возможно привлечение работника к дисциплинарной ответственности за ненадлежащее исполнение трудовых обязанностей и выборе иного вида </w:t>
      </w:r>
      <w:proofErr w:type="spellStart"/>
      <w:r w:rsidRPr="00C369A6">
        <w:rPr>
          <w:rFonts w:ascii="Arial" w:hAnsi="Arial" w:cs="Arial"/>
          <w:bCs/>
          <w:iCs/>
          <w:sz w:val="20"/>
          <w:szCs w:val="20"/>
        </w:rPr>
        <w:t>дисц</w:t>
      </w:r>
      <w:proofErr w:type="spellEnd"/>
      <w:r w:rsidRPr="00C369A6">
        <w:rPr>
          <w:rFonts w:ascii="Arial" w:hAnsi="Arial" w:cs="Arial"/>
          <w:bCs/>
          <w:iCs/>
          <w:sz w:val="20"/>
          <w:szCs w:val="20"/>
        </w:rPr>
        <w:t xml:space="preserve">. взыскания </w:t>
      </w:r>
      <w:r w:rsidR="00EA6891" w:rsidRPr="00C369A6">
        <w:rPr>
          <w:rFonts w:ascii="Arial" w:hAnsi="Arial" w:cs="Arial"/>
          <w:bCs/>
          <w:iCs/>
          <w:sz w:val="20"/>
          <w:szCs w:val="20"/>
        </w:rPr>
        <w:t>(</w:t>
      </w:r>
      <w:r w:rsidRPr="00C369A6">
        <w:rPr>
          <w:rFonts w:ascii="Arial" w:hAnsi="Arial" w:cs="Arial"/>
          <w:bCs/>
          <w:iCs/>
          <w:sz w:val="20"/>
          <w:szCs w:val="20"/>
        </w:rPr>
        <w:t>выговора</w:t>
      </w:r>
      <w:r w:rsidR="00EA6891" w:rsidRPr="00C369A6">
        <w:rPr>
          <w:rFonts w:ascii="Arial" w:hAnsi="Arial" w:cs="Arial"/>
          <w:bCs/>
          <w:iCs/>
          <w:sz w:val="20"/>
          <w:szCs w:val="20"/>
        </w:rPr>
        <w:t xml:space="preserve">, </w:t>
      </w:r>
      <w:r w:rsidRPr="00C369A6">
        <w:rPr>
          <w:rFonts w:ascii="Arial" w:hAnsi="Arial" w:cs="Arial"/>
          <w:bCs/>
          <w:iCs/>
          <w:sz w:val="20"/>
          <w:szCs w:val="20"/>
        </w:rPr>
        <w:t>замечания</w:t>
      </w:r>
      <w:r w:rsidR="00EA6891" w:rsidRPr="00C369A6">
        <w:rPr>
          <w:rFonts w:ascii="Arial" w:hAnsi="Arial" w:cs="Arial"/>
          <w:bCs/>
          <w:iCs/>
          <w:sz w:val="20"/>
          <w:szCs w:val="20"/>
        </w:rPr>
        <w:t>)</w:t>
      </w:r>
      <w:r w:rsidRPr="00C369A6">
        <w:rPr>
          <w:rFonts w:ascii="Arial" w:hAnsi="Arial" w:cs="Arial"/>
          <w:bCs/>
          <w:iCs/>
          <w:sz w:val="20"/>
          <w:szCs w:val="20"/>
        </w:rPr>
        <w:t xml:space="preserve">, или </w:t>
      </w:r>
      <w:r w:rsidR="00EA6891" w:rsidRPr="00C369A6">
        <w:rPr>
          <w:rFonts w:ascii="Arial" w:hAnsi="Arial" w:cs="Arial"/>
          <w:bCs/>
          <w:iCs/>
          <w:sz w:val="20"/>
          <w:szCs w:val="20"/>
        </w:rPr>
        <w:t>–</w:t>
      </w:r>
      <w:r w:rsidRPr="00C369A6">
        <w:rPr>
          <w:rFonts w:ascii="Arial" w:hAnsi="Arial" w:cs="Arial"/>
          <w:bCs/>
          <w:iCs/>
          <w:sz w:val="20"/>
          <w:szCs w:val="20"/>
        </w:rPr>
        <w:t xml:space="preserve"> при</w:t>
      </w:r>
      <w:r w:rsidR="00EA6891" w:rsidRPr="00C369A6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C369A6">
        <w:rPr>
          <w:rFonts w:ascii="Arial" w:hAnsi="Arial" w:cs="Arial"/>
          <w:bCs/>
          <w:iCs/>
          <w:sz w:val="20"/>
          <w:szCs w:val="20"/>
        </w:rPr>
        <w:t xml:space="preserve">повторном (в течение года) нарушении трудовой дисциплины возможно увольнение работника по </w:t>
      </w:r>
      <w:hyperlink r:id="rId14" w:history="1">
        <w:r w:rsidRPr="00C369A6">
          <w:rPr>
            <w:rFonts w:ascii="Arial" w:hAnsi="Arial" w:cs="Arial"/>
            <w:bCs/>
            <w:iCs/>
            <w:sz w:val="20"/>
            <w:szCs w:val="20"/>
          </w:rPr>
          <w:t>п. 5 ч. 1 ст. 81</w:t>
        </w:r>
      </w:hyperlink>
      <w:r w:rsidRPr="00C369A6">
        <w:rPr>
          <w:rFonts w:ascii="Arial" w:hAnsi="Arial" w:cs="Arial"/>
          <w:bCs/>
          <w:iCs/>
          <w:sz w:val="20"/>
          <w:szCs w:val="20"/>
        </w:rPr>
        <w:t xml:space="preserve"> ТК РФ.</w:t>
      </w:r>
      <w:proofErr w:type="gramEnd"/>
    </w:p>
    <w:p w:rsidR="00623F08" w:rsidRPr="00623F08" w:rsidRDefault="00623F08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23F08" w:rsidRPr="00C369A6" w:rsidRDefault="00623F08" w:rsidP="00EA6891">
      <w:pPr>
        <w:pStyle w:val="a3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b/>
          <w:sz w:val="28"/>
          <w:szCs w:val="28"/>
          <w:u w:val="single"/>
        </w:rPr>
        <w:lastRenderedPageBreak/>
        <w:t>время</w:t>
      </w:r>
      <w:r w:rsidRPr="00C369A6">
        <w:rPr>
          <w:rFonts w:ascii="Arial" w:hAnsi="Arial" w:cs="Arial"/>
          <w:sz w:val="24"/>
          <w:szCs w:val="24"/>
        </w:rPr>
        <w:t xml:space="preserve"> прохождения мед</w:t>
      </w:r>
      <w:proofErr w:type="gramStart"/>
      <w:r w:rsidRPr="00C369A6">
        <w:rPr>
          <w:rFonts w:ascii="Arial" w:hAnsi="Arial" w:cs="Arial"/>
          <w:sz w:val="24"/>
          <w:szCs w:val="24"/>
        </w:rPr>
        <w:t>.</w:t>
      </w:r>
      <w:proofErr w:type="gramEnd"/>
      <w:r w:rsidRPr="00C369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369A6">
        <w:rPr>
          <w:rFonts w:ascii="Arial" w:hAnsi="Arial" w:cs="Arial"/>
          <w:sz w:val="24"/>
          <w:szCs w:val="24"/>
        </w:rPr>
        <w:t>о</w:t>
      </w:r>
      <w:proofErr w:type="gramEnd"/>
      <w:r w:rsidRPr="00C369A6">
        <w:rPr>
          <w:rFonts w:ascii="Arial" w:hAnsi="Arial" w:cs="Arial"/>
          <w:sz w:val="24"/>
          <w:szCs w:val="24"/>
        </w:rPr>
        <w:t>свидетельствования, составления комиссионного Акта, иных документов относящихся к установлению факта нахождения работника в состоянии опьянения.</w:t>
      </w:r>
    </w:p>
    <w:p w:rsidR="00884E4E" w:rsidRPr="00C369A6" w:rsidRDefault="00884E4E" w:rsidP="003612A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369A6">
        <w:rPr>
          <w:rFonts w:ascii="Arial" w:hAnsi="Arial" w:cs="Arial"/>
          <w:sz w:val="24"/>
          <w:szCs w:val="24"/>
        </w:rPr>
        <w:t>Из</w:t>
      </w:r>
      <w:r w:rsidR="00623F08" w:rsidRPr="00C369A6">
        <w:rPr>
          <w:rFonts w:ascii="Arial" w:hAnsi="Arial" w:cs="Arial"/>
          <w:sz w:val="24"/>
          <w:szCs w:val="24"/>
        </w:rPr>
        <w:t xml:space="preserve"> </w:t>
      </w:r>
      <w:r w:rsidRPr="00C369A6">
        <w:rPr>
          <w:rFonts w:ascii="Arial" w:hAnsi="Arial" w:cs="Arial"/>
          <w:sz w:val="24"/>
          <w:szCs w:val="24"/>
        </w:rPr>
        <w:t xml:space="preserve"> </w:t>
      </w:r>
      <w:hyperlink r:id="rId15" w:history="1">
        <w:r w:rsidRPr="00C369A6">
          <w:rPr>
            <w:rFonts w:ascii="Arial" w:hAnsi="Arial" w:cs="Arial"/>
            <w:sz w:val="24"/>
            <w:szCs w:val="24"/>
          </w:rPr>
          <w:t>ст. 91</w:t>
        </w:r>
      </w:hyperlink>
      <w:r w:rsidRPr="00C369A6">
        <w:rPr>
          <w:rFonts w:ascii="Arial" w:hAnsi="Arial" w:cs="Arial"/>
          <w:sz w:val="24"/>
          <w:szCs w:val="24"/>
        </w:rPr>
        <w:t xml:space="preserve"> ТК РФ следует, что к рабочему времени законодатель относит время, в течение которого работник в соответствии с правилами внутреннего трудового распорядка</w:t>
      </w:r>
      <w:r w:rsidR="005B71A3">
        <w:rPr>
          <w:rFonts w:ascii="Arial" w:hAnsi="Arial" w:cs="Arial"/>
          <w:sz w:val="24"/>
          <w:szCs w:val="24"/>
        </w:rPr>
        <w:t xml:space="preserve"> </w:t>
      </w:r>
      <w:r w:rsidRPr="00C369A6">
        <w:rPr>
          <w:rFonts w:ascii="Arial" w:hAnsi="Arial" w:cs="Arial"/>
          <w:sz w:val="24"/>
          <w:szCs w:val="24"/>
        </w:rPr>
        <w:t>и условиями трудового договора должен исполнять трудовые обязанности, а также иные периоды времени, которые в соответствии с ТК РФ, другими федеральными законами и иными нормативными правовыми актами Российской Федерации относятся к рабочему времени.</w:t>
      </w:r>
      <w:proofErr w:type="gramEnd"/>
    </w:p>
    <w:p w:rsidR="000F7324" w:rsidRPr="000F7324" w:rsidRDefault="000F7324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F7324">
        <w:rPr>
          <w:rFonts w:ascii="Arial" w:hAnsi="Arial" w:cs="Arial"/>
          <w:sz w:val="24"/>
          <w:szCs w:val="24"/>
        </w:rPr>
        <w:t xml:space="preserve">Необходимо также учитывать, что увольнение </w:t>
      </w:r>
      <w:r w:rsidR="00EA6891" w:rsidRPr="00C369A6">
        <w:rPr>
          <w:rFonts w:ascii="Arial" w:hAnsi="Arial" w:cs="Arial"/>
          <w:b/>
          <w:sz w:val="24"/>
          <w:szCs w:val="24"/>
        </w:rPr>
        <w:t xml:space="preserve">по </w:t>
      </w:r>
      <w:hyperlink r:id="rId16" w:history="1">
        <w:proofErr w:type="spellStart"/>
        <w:r w:rsidR="00EA6891" w:rsidRPr="00C369A6">
          <w:rPr>
            <w:rFonts w:ascii="Arial" w:hAnsi="Arial" w:cs="Arial"/>
            <w:b/>
            <w:sz w:val="24"/>
            <w:szCs w:val="24"/>
          </w:rPr>
          <w:t>пп</w:t>
        </w:r>
        <w:proofErr w:type="spellEnd"/>
        <w:r w:rsidR="00EA6891" w:rsidRPr="00C369A6">
          <w:rPr>
            <w:rFonts w:ascii="Arial" w:hAnsi="Arial" w:cs="Arial"/>
            <w:b/>
            <w:sz w:val="24"/>
            <w:szCs w:val="24"/>
          </w:rPr>
          <w:t>. "б" п. 6 ч. 1 ст. 81</w:t>
        </w:r>
      </w:hyperlink>
      <w:r w:rsidR="00EA6891" w:rsidRPr="00C369A6">
        <w:rPr>
          <w:rFonts w:ascii="Arial" w:hAnsi="Arial" w:cs="Arial"/>
          <w:b/>
          <w:sz w:val="24"/>
          <w:szCs w:val="24"/>
        </w:rPr>
        <w:t xml:space="preserve"> ТК РФ</w:t>
      </w:r>
      <w:r w:rsidR="00EA6891" w:rsidRPr="00C369A6">
        <w:rPr>
          <w:rFonts w:ascii="Arial" w:hAnsi="Arial" w:cs="Arial"/>
          <w:sz w:val="24"/>
          <w:szCs w:val="24"/>
        </w:rPr>
        <w:t xml:space="preserve"> </w:t>
      </w:r>
      <w:r w:rsidRPr="000F7324">
        <w:rPr>
          <w:rFonts w:ascii="Arial" w:hAnsi="Arial" w:cs="Arial"/>
          <w:sz w:val="24"/>
          <w:szCs w:val="24"/>
        </w:rPr>
        <w:t>может последовать и тогда, когда работник в рабочее время находился в таком состоянии не на своем рабочем месте, но на территории данной организации либо он находился на территории объекта, где по поручению работодателя должен был выполнять трудовую функцию.</w:t>
      </w:r>
      <w:proofErr w:type="gramEnd"/>
    </w:p>
    <w:p w:rsidR="000F7324" w:rsidRPr="00C369A6" w:rsidRDefault="000F7324" w:rsidP="003612A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A10CB9" w:rsidRPr="00C369A6" w:rsidRDefault="00884E4E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В этой связи необходимо проверить:</w:t>
      </w:r>
    </w:p>
    <w:p w:rsidR="008F5C01" w:rsidRPr="00C369A6" w:rsidRDefault="00884E4E" w:rsidP="00EA6891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ознакомление работника под роспись с требованиями </w:t>
      </w:r>
      <w:r w:rsidR="007F1AA2">
        <w:rPr>
          <w:rFonts w:ascii="Arial" w:hAnsi="Arial" w:cs="Arial"/>
          <w:sz w:val="24"/>
          <w:szCs w:val="24"/>
        </w:rPr>
        <w:t>правил внутреннего трудового распорядка</w:t>
      </w:r>
      <w:r w:rsidR="008F5C01" w:rsidRPr="00C369A6">
        <w:rPr>
          <w:rFonts w:ascii="Arial" w:hAnsi="Arial" w:cs="Arial"/>
          <w:sz w:val="24"/>
          <w:szCs w:val="24"/>
        </w:rPr>
        <w:t xml:space="preserve"> и иными </w:t>
      </w:r>
      <w:r w:rsidRPr="00C369A6">
        <w:rPr>
          <w:rFonts w:ascii="Arial" w:hAnsi="Arial" w:cs="Arial"/>
          <w:sz w:val="24"/>
          <w:szCs w:val="24"/>
        </w:rPr>
        <w:t xml:space="preserve">ЛНА Общества, регулирующими вопросы </w:t>
      </w:r>
      <w:r w:rsidR="008F5C01" w:rsidRPr="00C369A6">
        <w:rPr>
          <w:rFonts w:ascii="Arial" w:hAnsi="Arial" w:cs="Arial"/>
          <w:sz w:val="24"/>
          <w:szCs w:val="24"/>
        </w:rPr>
        <w:t>рабочего времени;</w:t>
      </w:r>
    </w:p>
    <w:p w:rsidR="00483047" w:rsidRPr="00C369A6" w:rsidRDefault="00884E4E" w:rsidP="003612AB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ознакомлени</w:t>
      </w:r>
      <w:r w:rsidR="008F5C01" w:rsidRPr="00C369A6">
        <w:rPr>
          <w:rFonts w:ascii="Arial" w:hAnsi="Arial" w:cs="Arial"/>
          <w:sz w:val="24"/>
          <w:szCs w:val="24"/>
        </w:rPr>
        <w:t xml:space="preserve">е работника под роспись со </w:t>
      </w:r>
      <w:r w:rsidR="00470D92" w:rsidRPr="00C369A6">
        <w:rPr>
          <w:rFonts w:ascii="Arial" w:hAnsi="Arial" w:cs="Arial"/>
          <w:sz w:val="24"/>
          <w:szCs w:val="24"/>
        </w:rPr>
        <w:t>сменным</w:t>
      </w:r>
      <w:r w:rsidR="008F5C01" w:rsidRPr="00C369A6">
        <w:rPr>
          <w:rFonts w:ascii="Arial" w:hAnsi="Arial" w:cs="Arial"/>
          <w:sz w:val="24"/>
          <w:szCs w:val="24"/>
        </w:rPr>
        <w:t xml:space="preserve"> графиком</w:t>
      </w:r>
      <w:r w:rsidR="00EA6891" w:rsidRPr="00C369A6">
        <w:rPr>
          <w:rFonts w:ascii="Arial" w:hAnsi="Arial" w:cs="Arial"/>
          <w:sz w:val="24"/>
          <w:szCs w:val="24"/>
        </w:rPr>
        <w:t>;</w:t>
      </w:r>
      <w:r w:rsidR="008F5C01" w:rsidRPr="00C369A6">
        <w:rPr>
          <w:rFonts w:ascii="Arial" w:hAnsi="Arial" w:cs="Arial"/>
          <w:sz w:val="24"/>
          <w:szCs w:val="24"/>
        </w:rPr>
        <w:t xml:space="preserve"> </w:t>
      </w:r>
    </w:p>
    <w:p w:rsidR="00483047" w:rsidRPr="00C369A6" w:rsidRDefault="00483047" w:rsidP="004830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F5C01" w:rsidRPr="00C369A6" w:rsidRDefault="008F5C01" w:rsidP="00483047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69A6">
        <w:rPr>
          <w:rFonts w:ascii="Arial" w:hAnsi="Arial" w:cs="Arial"/>
          <w:b/>
          <w:sz w:val="24"/>
          <w:szCs w:val="24"/>
          <w:u w:val="single"/>
        </w:rPr>
        <w:t>ВАЖНО</w:t>
      </w:r>
      <w:r w:rsidR="00AD3201">
        <w:rPr>
          <w:rFonts w:ascii="Arial" w:hAnsi="Arial" w:cs="Arial"/>
          <w:b/>
          <w:sz w:val="24"/>
          <w:szCs w:val="24"/>
          <w:u w:val="single"/>
        </w:rPr>
        <w:t>:</w:t>
      </w:r>
    </w:p>
    <w:p w:rsidR="007233AA" w:rsidRPr="00C369A6" w:rsidRDefault="00470D92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В случае если работник задержан на КПП с признаками состояния опьянения </w:t>
      </w:r>
      <w:r w:rsidR="00483047" w:rsidRPr="00C369A6">
        <w:rPr>
          <w:rFonts w:ascii="Arial" w:hAnsi="Arial" w:cs="Arial"/>
          <w:sz w:val="24"/>
          <w:szCs w:val="24"/>
        </w:rPr>
        <w:t>ДО начала рабочей смены</w:t>
      </w:r>
      <w:r w:rsidR="007233AA" w:rsidRPr="00C369A6">
        <w:rPr>
          <w:rFonts w:ascii="Arial" w:hAnsi="Arial" w:cs="Arial"/>
          <w:sz w:val="24"/>
          <w:szCs w:val="24"/>
        </w:rPr>
        <w:t>.</w:t>
      </w:r>
    </w:p>
    <w:p w:rsidR="007233AA" w:rsidRPr="007233AA" w:rsidRDefault="007233AA" w:rsidP="007233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C369A6">
        <w:rPr>
          <w:rFonts w:ascii="Arial" w:hAnsi="Arial" w:cs="Arial"/>
          <w:b/>
          <w:bCs/>
          <w:sz w:val="24"/>
          <w:szCs w:val="24"/>
        </w:rPr>
        <w:t xml:space="preserve">По общему правилу, </w:t>
      </w:r>
      <w:r w:rsidRPr="007233AA">
        <w:rPr>
          <w:rFonts w:ascii="Arial" w:hAnsi="Arial" w:cs="Arial"/>
          <w:b/>
          <w:bCs/>
          <w:sz w:val="24"/>
          <w:szCs w:val="24"/>
        </w:rPr>
        <w:t xml:space="preserve">увольнение неправомерно, если остановили на проходной до начала рабочего дня. </w:t>
      </w:r>
    </w:p>
    <w:p w:rsidR="00884E4E" w:rsidRPr="00C369A6" w:rsidRDefault="007233AA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Соответственно, </w:t>
      </w:r>
      <w:r w:rsidR="00483047" w:rsidRPr="00C369A6">
        <w:rPr>
          <w:rFonts w:ascii="Arial" w:hAnsi="Arial" w:cs="Arial"/>
          <w:sz w:val="24"/>
          <w:szCs w:val="24"/>
        </w:rPr>
        <w:t xml:space="preserve"> возможны следующие </w:t>
      </w:r>
      <w:r w:rsidR="00470D92" w:rsidRPr="00C369A6">
        <w:rPr>
          <w:rFonts w:ascii="Arial" w:hAnsi="Arial" w:cs="Arial"/>
          <w:sz w:val="24"/>
          <w:szCs w:val="24"/>
        </w:rPr>
        <w:t>рекомендации</w:t>
      </w:r>
      <w:r w:rsidR="00483047" w:rsidRPr="00C369A6">
        <w:rPr>
          <w:rFonts w:ascii="Arial" w:hAnsi="Arial" w:cs="Arial"/>
          <w:sz w:val="24"/>
          <w:szCs w:val="24"/>
        </w:rPr>
        <w:t>:</w:t>
      </w:r>
    </w:p>
    <w:p w:rsidR="00483047" w:rsidRPr="00C369A6" w:rsidRDefault="00483047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83047" w:rsidRPr="00C369A6" w:rsidRDefault="00483047" w:rsidP="003612A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«Тянуть время». </w:t>
      </w:r>
    </w:p>
    <w:p w:rsidR="00470D92" w:rsidRPr="00C369A6" w:rsidRDefault="00483047" w:rsidP="00483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C369A6">
        <w:rPr>
          <w:rFonts w:ascii="Arial" w:hAnsi="Arial" w:cs="Arial"/>
          <w:i/>
          <w:sz w:val="24"/>
          <w:szCs w:val="24"/>
        </w:rPr>
        <w:t>А именно, п</w:t>
      </w:r>
      <w:r w:rsidR="00470D92" w:rsidRPr="00C369A6">
        <w:rPr>
          <w:rFonts w:ascii="Arial" w:hAnsi="Arial" w:cs="Arial"/>
          <w:i/>
          <w:sz w:val="24"/>
          <w:szCs w:val="24"/>
        </w:rPr>
        <w:t>ригласить пройти караульное помещение для составления комиссионного акта, предлож</w:t>
      </w:r>
      <w:r w:rsidRPr="00C369A6">
        <w:rPr>
          <w:rFonts w:ascii="Arial" w:hAnsi="Arial" w:cs="Arial"/>
          <w:i/>
          <w:sz w:val="24"/>
          <w:szCs w:val="24"/>
        </w:rPr>
        <w:t>ить</w:t>
      </w:r>
      <w:r w:rsidR="00470D92" w:rsidRPr="00C369A6">
        <w:rPr>
          <w:rFonts w:ascii="Arial" w:hAnsi="Arial" w:cs="Arial"/>
          <w:i/>
          <w:sz w:val="24"/>
          <w:szCs w:val="24"/>
        </w:rPr>
        <w:t xml:space="preserve"> пройти мед</w:t>
      </w:r>
      <w:proofErr w:type="gramStart"/>
      <w:r w:rsidR="00470D92" w:rsidRPr="00C369A6">
        <w:rPr>
          <w:rFonts w:ascii="Arial" w:hAnsi="Arial" w:cs="Arial"/>
          <w:i/>
          <w:sz w:val="24"/>
          <w:szCs w:val="24"/>
        </w:rPr>
        <w:t>.</w:t>
      </w:r>
      <w:proofErr w:type="gramEnd"/>
      <w:r w:rsidR="00470D92" w:rsidRPr="00C369A6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470D92" w:rsidRPr="00C369A6">
        <w:rPr>
          <w:rFonts w:ascii="Arial" w:hAnsi="Arial" w:cs="Arial"/>
          <w:i/>
          <w:sz w:val="24"/>
          <w:szCs w:val="24"/>
        </w:rPr>
        <w:t>о</w:t>
      </w:r>
      <w:proofErr w:type="gramEnd"/>
      <w:r w:rsidR="00470D92" w:rsidRPr="00C369A6">
        <w:rPr>
          <w:rFonts w:ascii="Arial" w:hAnsi="Arial" w:cs="Arial"/>
          <w:i/>
          <w:sz w:val="24"/>
          <w:szCs w:val="24"/>
        </w:rPr>
        <w:t>свиде</w:t>
      </w:r>
      <w:r w:rsidRPr="00C369A6">
        <w:rPr>
          <w:rFonts w:ascii="Arial" w:hAnsi="Arial" w:cs="Arial"/>
          <w:i/>
          <w:sz w:val="24"/>
          <w:szCs w:val="24"/>
        </w:rPr>
        <w:t>те</w:t>
      </w:r>
      <w:r w:rsidR="00470D92" w:rsidRPr="00C369A6">
        <w:rPr>
          <w:rFonts w:ascii="Arial" w:hAnsi="Arial" w:cs="Arial"/>
          <w:i/>
          <w:sz w:val="24"/>
          <w:szCs w:val="24"/>
        </w:rPr>
        <w:t xml:space="preserve">льствование, </w:t>
      </w:r>
      <w:r w:rsidRPr="00C369A6">
        <w:rPr>
          <w:rFonts w:ascii="Arial" w:hAnsi="Arial" w:cs="Arial"/>
          <w:i/>
          <w:sz w:val="24"/>
          <w:szCs w:val="24"/>
        </w:rPr>
        <w:t xml:space="preserve">обосновать необходимость вызова </w:t>
      </w:r>
      <w:r w:rsidR="00470D92" w:rsidRPr="00C369A6">
        <w:rPr>
          <w:rFonts w:ascii="Arial" w:hAnsi="Arial" w:cs="Arial"/>
          <w:i/>
          <w:sz w:val="24"/>
          <w:szCs w:val="24"/>
        </w:rPr>
        <w:t>Руководителя и с любой иной мотивировкой, для того, чтобы фиксация самого факта была произведена в момент начала рабочего времени</w:t>
      </w:r>
      <w:r w:rsidRPr="00C369A6">
        <w:rPr>
          <w:rFonts w:ascii="Arial" w:hAnsi="Arial" w:cs="Arial"/>
          <w:i/>
          <w:sz w:val="24"/>
          <w:szCs w:val="24"/>
        </w:rPr>
        <w:t xml:space="preserve"> или максимально приближенно к началу рабочего времени</w:t>
      </w:r>
      <w:r w:rsidR="00470D92" w:rsidRPr="00C369A6">
        <w:rPr>
          <w:rFonts w:ascii="Arial" w:hAnsi="Arial" w:cs="Arial"/>
          <w:i/>
          <w:sz w:val="24"/>
          <w:szCs w:val="24"/>
        </w:rPr>
        <w:t xml:space="preserve">. </w:t>
      </w:r>
    </w:p>
    <w:p w:rsidR="00483047" w:rsidRPr="00C369A6" w:rsidRDefault="00483047" w:rsidP="003612A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При объективной невозможности первого варианта -  «зафиксировать намерение». </w:t>
      </w:r>
    </w:p>
    <w:p w:rsidR="00483047" w:rsidRPr="00C369A6" w:rsidRDefault="00470D92" w:rsidP="00483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В Акте фиксировать намерение работника появится на рабочем месте, пройти к месту выполнения трудовых обязанностей в состоянии алкогольного опьянения.</w:t>
      </w:r>
    </w:p>
    <w:p w:rsidR="00884E4E" w:rsidRPr="00C369A6" w:rsidRDefault="00470D92" w:rsidP="004830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Необходимо чтобы из Акта следовало, что </w:t>
      </w:r>
      <w:r w:rsidR="00884E4E" w:rsidRPr="00C369A6">
        <w:rPr>
          <w:rFonts w:ascii="Arial" w:hAnsi="Arial" w:cs="Arial"/>
          <w:sz w:val="24"/>
          <w:szCs w:val="24"/>
        </w:rPr>
        <w:t xml:space="preserve">работник, появившийся на рабочем месте в состоянии алкогольного опьянения до начала рабочего дня, но покинувший рабочее место уже во время рабочего дня, </w:t>
      </w:r>
      <w:r w:rsidRPr="00C369A6">
        <w:rPr>
          <w:rFonts w:ascii="Arial" w:hAnsi="Arial" w:cs="Arial"/>
          <w:sz w:val="24"/>
          <w:szCs w:val="24"/>
        </w:rPr>
        <w:t>имел намерение на появление</w:t>
      </w:r>
      <w:r w:rsidR="00884E4E" w:rsidRPr="00C369A6">
        <w:rPr>
          <w:rFonts w:ascii="Arial" w:hAnsi="Arial" w:cs="Arial"/>
          <w:sz w:val="24"/>
          <w:szCs w:val="24"/>
        </w:rPr>
        <w:t xml:space="preserve"> в состоянии алкогольного опьянения в рабочее время на рабочем месте.</w:t>
      </w:r>
    </w:p>
    <w:p w:rsidR="00191799" w:rsidRPr="00C369A6" w:rsidRDefault="00191799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F7324" w:rsidRPr="00C369A6" w:rsidRDefault="00483047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Обращаем внимание, что з</w:t>
      </w:r>
      <w:r w:rsidR="000F7324" w:rsidRPr="00C369A6">
        <w:rPr>
          <w:rFonts w:ascii="Arial" w:hAnsi="Arial" w:cs="Arial"/>
          <w:sz w:val="24"/>
          <w:szCs w:val="24"/>
        </w:rPr>
        <w:t>десь нужно различать ситуации:</w:t>
      </w:r>
    </w:p>
    <w:p w:rsidR="000F7324" w:rsidRPr="00C369A6" w:rsidRDefault="000F7324" w:rsidP="003612A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Если работника не пропустили на территорию предприятия, забрали пропуск, то в дальнейшем </w:t>
      </w:r>
      <w:r w:rsidRPr="00884E4E">
        <w:rPr>
          <w:rFonts w:ascii="Arial" w:hAnsi="Arial" w:cs="Arial"/>
          <w:sz w:val="24"/>
          <w:szCs w:val="24"/>
        </w:rPr>
        <w:t>удаление работника с территории предприятия и воспрепятствование его доступу на указанную территорию работодателем не могут быть признаны прогулом, то есть отсутствием на рабочем месте без уважительных причин.</w:t>
      </w:r>
    </w:p>
    <w:p w:rsidR="00470D92" w:rsidRPr="00C369A6" w:rsidRDefault="000F7324" w:rsidP="003612A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lastRenderedPageBreak/>
        <w:t>В</w:t>
      </w:r>
      <w:r w:rsidR="00470D92" w:rsidRPr="00884E4E">
        <w:rPr>
          <w:rFonts w:ascii="Arial" w:hAnsi="Arial" w:cs="Arial"/>
          <w:sz w:val="24"/>
          <w:szCs w:val="24"/>
        </w:rPr>
        <w:t xml:space="preserve"> ситуации, когда на предложение службы безопасности пройти медицинское освидетельствование работник покинул территорию организации, так и не появившись в этот день на рабочем месте, трудовой договор можно расторгнуть за прогул (</w:t>
      </w:r>
      <w:proofErr w:type="spellStart"/>
      <w:r w:rsidR="00470D92" w:rsidRPr="00884E4E">
        <w:rPr>
          <w:rFonts w:ascii="Arial" w:hAnsi="Arial" w:cs="Arial"/>
          <w:sz w:val="24"/>
          <w:szCs w:val="24"/>
        </w:rPr>
        <w:fldChar w:fldCharType="begin"/>
      </w:r>
      <w:r w:rsidR="00470D92" w:rsidRPr="00884E4E">
        <w:rPr>
          <w:rFonts w:ascii="Arial" w:hAnsi="Arial" w:cs="Arial"/>
          <w:sz w:val="24"/>
          <w:szCs w:val="24"/>
        </w:rPr>
        <w:instrText xml:space="preserve">HYPERLINK consultantplus://offline/ref=B342F2E599CB95803AB379E1DDE072CDB145B5878C1E63C4CB3F48CDD439E5A09E4D218461l4EFH </w:instrText>
      </w:r>
      <w:r w:rsidR="00470D92" w:rsidRPr="00884E4E">
        <w:rPr>
          <w:rFonts w:ascii="Arial" w:hAnsi="Arial" w:cs="Arial"/>
          <w:sz w:val="24"/>
          <w:szCs w:val="24"/>
        </w:rPr>
        <w:fldChar w:fldCharType="separate"/>
      </w:r>
      <w:r w:rsidR="00470D92" w:rsidRPr="00884E4E">
        <w:rPr>
          <w:rFonts w:ascii="Arial" w:hAnsi="Arial" w:cs="Arial"/>
          <w:sz w:val="24"/>
          <w:szCs w:val="24"/>
        </w:rPr>
        <w:t>пп</w:t>
      </w:r>
      <w:proofErr w:type="spellEnd"/>
      <w:r w:rsidR="00470D92" w:rsidRPr="00884E4E">
        <w:rPr>
          <w:rFonts w:ascii="Arial" w:hAnsi="Arial" w:cs="Arial"/>
          <w:sz w:val="24"/>
          <w:szCs w:val="24"/>
        </w:rPr>
        <w:t>. "а" п. 6 ч. 1 ст. 81</w:t>
      </w:r>
      <w:r w:rsidR="00470D92" w:rsidRPr="00884E4E">
        <w:rPr>
          <w:rFonts w:ascii="Arial" w:hAnsi="Arial" w:cs="Arial"/>
          <w:sz w:val="24"/>
          <w:szCs w:val="24"/>
        </w:rPr>
        <w:fldChar w:fldCharType="end"/>
      </w:r>
      <w:r w:rsidR="00470D92" w:rsidRPr="00884E4E">
        <w:rPr>
          <w:rFonts w:ascii="Arial" w:hAnsi="Arial" w:cs="Arial"/>
          <w:sz w:val="24"/>
          <w:szCs w:val="24"/>
        </w:rPr>
        <w:t xml:space="preserve"> ТК РФ). </w:t>
      </w:r>
    </w:p>
    <w:p w:rsidR="000F7324" w:rsidRPr="00884E4E" w:rsidRDefault="000F7324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Различие субъективное, если работник сам «скрылся» с территории Предприятия, и у Работодателя не было возможности составить акт, отстранить от работы, предложить пройти мед</w:t>
      </w:r>
      <w:proofErr w:type="gramStart"/>
      <w:r w:rsidRPr="00C369A6">
        <w:rPr>
          <w:rFonts w:ascii="Arial" w:hAnsi="Arial" w:cs="Arial"/>
          <w:sz w:val="24"/>
          <w:szCs w:val="24"/>
        </w:rPr>
        <w:t>.</w:t>
      </w:r>
      <w:proofErr w:type="gramEnd"/>
      <w:r w:rsidRPr="00C369A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369A6">
        <w:rPr>
          <w:rFonts w:ascii="Arial" w:hAnsi="Arial" w:cs="Arial"/>
          <w:sz w:val="24"/>
          <w:szCs w:val="24"/>
        </w:rPr>
        <w:t>о</w:t>
      </w:r>
      <w:proofErr w:type="gramEnd"/>
      <w:r w:rsidRPr="00C369A6">
        <w:rPr>
          <w:rFonts w:ascii="Arial" w:hAnsi="Arial" w:cs="Arial"/>
          <w:sz w:val="24"/>
          <w:szCs w:val="24"/>
        </w:rPr>
        <w:t xml:space="preserve">свидетельствование и др., то в данном случае имеет место прогул, если же Работник соглашается пройти всю процедуру, не препятствует действиям службы безопасности предприятия, а в дальнейшем его выдворяют с территории Предприятия, то </w:t>
      </w:r>
      <w:r w:rsidRPr="00884E4E">
        <w:rPr>
          <w:rFonts w:ascii="Arial" w:hAnsi="Arial" w:cs="Arial"/>
          <w:sz w:val="24"/>
          <w:szCs w:val="24"/>
        </w:rPr>
        <w:t>уволить его можно только за появление на работе в состоянии алкогольного опьянения (</w:t>
      </w:r>
      <w:proofErr w:type="spellStart"/>
      <w:r w:rsidRPr="00884E4E">
        <w:rPr>
          <w:rFonts w:ascii="Arial" w:hAnsi="Arial" w:cs="Arial"/>
          <w:sz w:val="24"/>
          <w:szCs w:val="24"/>
        </w:rPr>
        <w:fldChar w:fldCharType="begin"/>
      </w:r>
      <w:r w:rsidRPr="00884E4E">
        <w:rPr>
          <w:rFonts w:ascii="Arial" w:hAnsi="Arial" w:cs="Arial"/>
          <w:sz w:val="24"/>
          <w:szCs w:val="24"/>
        </w:rPr>
        <w:instrText xml:space="preserve">HYPERLINK consultantplus://offline/ref=B342F2E599CB95803AB379E1DDE072CDB145B5878C1E63C4CB3F48CDD439E5A09E4D218568l4E6H </w:instrText>
      </w:r>
      <w:r w:rsidRPr="00884E4E">
        <w:rPr>
          <w:rFonts w:ascii="Arial" w:hAnsi="Arial" w:cs="Arial"/>
          <w:sz w:val="24"/>
          <w:szCs w:val="24"/>
        </w:rPr>
        <w:fldChar w:fldCharType="separate"/>
      </w:r>
      <w:r w:rsidRPr="00884E4E">
        <w:rPr>
          <w:rFonts w:ascii="Arial" w:hAnsi="Arial" w:cs="Arial"/>
          <w:sz w:val="24"/>
          <w:szCs w:val="24"/>
        </w:rPr>
        <w:t>пп</w:t>
      </w:r>
      <w:proofErr w:type="spellEnd"/>
      <w:r w:rsidRPr="00884E4E">
        <w:rPr>
          <w:rFonts w:ascii="Arial" w:hAnsi="Arial" w:cs="Arial"/>
          <w:sz w:val="24"/>
          <w:szCs w:val="24"/>
        </w:rPr>
        <w:t>. "б" п. 6 ч. 1 ст. 81</w:t>
      </w:r>
      <w:r w:rsidRPr="00884E4E">
        <w:rPr>
          <w:rFonts w:ascii="Arial" w:hAnsi="Arial" w:cs="Arial"/>
          <w:sz w:val="24"/>
          <w:szCs w:val="24"/>
        </w:rPr>
        <w:fldChar w:fldCharType="end"/>
      </w:r>
      <w:r w:rsidRPr="00884E4E">
        <w:rPr>
          <w:rFonts w:ascii="Arial" w:hAnsi="Arial" w:cs="Arial"/>
          <w:sz w:val="24"/>
          <w:szCs w:val="24"/>
        </w:rPr>
        <w:t xml:space="preserve"> ТК РФ), поскольку отстранение от работы прогулом не является </w:t>
      </w:r>
    </w:p>
    <w:p w:rsidR="000F7324" w:rsidRPr="00C369A6" w:rsidRDefault="000F7324" w:rsidP="007233A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91799" w:rsidRPr="00C369A6" w:rsidRDefault="00191799" w:rsidP="00C369A6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Arial" w:hAnsi="Arial" w:cs="Arial"/>
          <w:b/>
          <w:sz w:val="24"/>
          <w:szCs w:val="24"/>
        </w:rPr>
      </w:pPr>
      <w:r w:rsidRPr="00C369A6">
        <w:rPr>
          <w:rFonts w:ascii="Arial" w:hAnsi="Arial" w:cs="Arial"/>
          <w:b/>
          <w:sz w:val="24"/>
          <w:szCs w:val="24"/>
        </w:rPr>
        <w:t>Отстранить от работы</w:t>
      </w:r>
      <w:r w:rsidR="003612AB" w:rsidRPr="00C369A6">
        <w:rPr>
          <w:rFonts w:ascii="Arial" w:hAnsi="Arial" w:cs="Arial"/>
          <w:b/>
          <w:sz w:val="24"/>
          <w:szCs w:val="24"/>
        </w:rPr>
        <w:t>.</w:t>
      </w:r>
    </w:p>
    <w:p w:rsidR="00191799" w:rsidRPr="00C369A6" w:rsidRDefault="006F763B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r:id="rId17" w:history="1">
        <w:r w:rsidR="00191799" w:rsidRPr="00C369A6">
          <w:rPr>
            <w:rFonts w:ascii="Arial" w:hAnsi="Arial" w:cs="Arial"/>
            <w:sz w:val="24"/>
            <w:szCs w:val="24"/>
          </w:rPr>
          <w:t>Частью 2 ст. 76</w:t>
        </w:r>
      </w:hyperlink>
      <w:r w:rsidR="00191799" w:rsidRPr="00C369A6">
        <w:rPr>
          <w:rFonts w:ascii="Arial" w:hAnsi="Arial" w:cs="Arial"/>
          <w:sz w:val="24"/>
          <w:szCs w:val="24"/>
        </w:rPr>
        <w:t xml:space="preserve"> ТК РФ установлено, что работодатель отстраняет от работы (не допускает к работе) работника на весь период времени до устранения обстоятельств, явившихся основанием для отстранения от работы или недопущения к работе.</w:t>
      </w:r>
    </w:p>
    <w:p w:rsidR="003612AB" w:rsidRPr="00C369A6" w:rsidRDefault="003612AB" w:rsidP="003612AB">
      <w:pPr>
        <w:pStyle w:val="ConsPlusNormal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proofErr w:type="gramStart"/>
      <w:r w:rsidRPr="00C369A6">
        <w:rPr>
          <w:rFonts w:ascii="Arial" w:hAnsi="Arial" w:cs="Arial"/>
          <w:sz w:val="24"/>
          <w:szCs w:val="24"/>
        </w:rPr>
        <w:t xml:space="preserve">Необходимо отметить, что </w:t>
      </w:r>
      <w:r w:rsidR="00884E4E" w:rsidRPr="00884E4E">
        <w:rPr>
          <w:rFonts w:ascii="Arial" w:hAnsi="Arial" w:cs="Arial"/>
          <w:bCs/>
          <w:iCs/>
          <w:sz w:val="24"/>
          <w:szCs w:val="24"/>
        </w:rPr>
        <w:t>акты об отстранении работника от работы в связи с появлением на работе в состоянии опьянения относятся к письменным доказательствам появления работн</w:t>
      </w:r>
      <w:r w:rsidRPr="00C369A6">
        <w:rPr>
          <w:rFonts w:ascii="Arial" w:hAnsi="Arial" w:cs="Arial"/>
          <w:bCs/>
          <w:iCs/>
          <w:sz w:val="24"/>
          <w:szCs w:val="24"/>
        </w:rPr>
        <w:t xml:space="preserve">ика на работе в таком состоянии, и как </w:t>
      </w:r>
      <w:r w:rsidR="007233AA" w:rsidRPr="00C369A6">
        <w:rPr>
          <w:rFonts w:ascii="Arial" w:hAnsi="Arial" w:cs="Arial"/>
          <w:bCs/>
          <w:iCs/>
          <w:sz w:val="24"/>
          <w:szCs w:val="24"/>
        </w:rPr>
        <w:t>следствие</w:t>
      </w:r>
      <w:r w:rsidRPr="00C369A6">
        <w:rPr>
          <w:rFonts w:ascii="Arial" w:hAnsi="Arial" w:cs="Arial"/>
          <w:bCs/>
          <w:iCs/>
          <w:sz w:val="24"/>
          <w:szCs w:val="24"/>
        </w:rPr>
        <w:t xml:space="preserve"> рекомендуем четко отражать в данном документе признаки алкогольного опьянения работника: запах алкоголя, нарушение координации движения, неустойчивость позы и др.</w:t>
      </w:r>
      <w:proofErr w:type="gramEnd"/>
    </w:p>
    <w:p w:rsidR="003612AB" w:rsidRPr="00C369A6" w:rsidRDefault="003612AB" w:rsidP="003612AB">
      <w:pPr>
        <w:pStyle w:val="ConsPlusNormal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</w:p>
    <w:p w:rsidR="007233AA" w:rsidRPr="00C369A6" w:rsidRDefault="007233AA" w:rsidP="007233AA">
      <w:pPr>
        <w:pStyle w:val="a3"/>
        <w:numPr>
          <w:ilvl w:val="0"/>
          <w:numId w:val="13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369A6">
        <w:rPr>
          <w:rFonts w:ascii="Arial" w:hAnsi="Arial" w:cs="Arial"/>
          <w:b/>
          <w:sz w:val="24"/>
          <w:szCs w:val="24"/>
        </w:rPr>
        <w:t>Соблюсти порядок привлечения к дисциплинарной ответственности.</w:t>
      </w:r>
    </w:p>
    <w:p w:rsidR="007233AA" w:rsidRPr="00C369A6" w:rsidRDefault="007233AA" w:rsidP="007233AA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C369A6">
        <w:rPr>
          <w:rFonts w:ascii="Arial" w:hAnsi="Arial" w:cs="Arial"/>
          <w:bCs/>
          <w:iCs/>
          <w:sz w:val="24"/>
          <w:szCs w:val="24"/>
        </w:rPr>
        <w:t xml:space="preserve">Увольнение по </w:t>
      </w:r>
      <w:hyperlink r:id="rId18" w:history="1">
        <w:proofErr w:type="spellStart"/>
        <w:r w:rsidRPr="00C369A6">
          <w:rPr>
            <w:rFonts w:ascii="Arial" w:hAnsi="Arial" w:cs="Arial"/>
            <w:bCs/>
            <w:iCs/>
            <w:sz w:val="24"/>
            <w:szCs w:val="24"/>
          </w:rPr>
          <w:t>пп</w:t>
        </w:r>
        <w:proofErr w:type="spellEnd"/>
        <w:r w:rsidRPr="00C369A6">
          <w:rPr>
            <w:rFonts w:ascii="Arial" w:hAnsi="Arial" w:cs="Arial"/>
            <w:bCs/>
            <w:iCs/>
            <w:sz w:val="24"/>
            <w:szCs w:val="24"/>
          </w:rPr>
          <w:t>. "б" п. 6 ч. 1 ст. 81</w:t>
        </w:r>
      </w:hyperlink>
      <w:r w:rsidRPr="00C369A6">
        <w:rPr>
          <w:rFonts w:ascii="Arial" w:hAnsi="Arial" w:cs="Arial"/>
          <w:bCs/>
          <w:iCs/>
          <w:sz w:val="24"/>
          <w:szCs w:val="24"/>
        </w:rPr>
        <w:t xml:space="preserve"> ТК РФ является видом дисциплинарного взыскания (</w:t>
      </w:r>
      <w:hyperlink r:id="rId19" w:history="1">
        <w:r w:rsidRPr="00C369A6">
          <w:rPr>
            <w:rFonts w:ascii="Arial" w:hAnsi="Arial" w:cs="Arial"/>
            <w:bCs/>
            <w:iCs/>
            <w:sz w:val="24"/>
            <w:szCs w:val="24"/>
          </w:rPr>
          <w:t>ч. 3 ст. 192</w:t>
        </w:r>
      </w:hyperlink>
      <w:r w:rsidRPr="00C369A6">
        <w:rPr>
          <w:rFonts w:ascii="Arial" w:hAnsi="Arial" w:cs="Arial"/>
          <w:bCs/>
          <w:iCs/>
          <w:sz w:val="24"/>
          <w:szCs w:val="24"/>
        </w:rPr>
        <w:t xml:space="preserve"> ТК РФ). </w:t>
      </w:r>
    </w:p>
    <w:p w:rsidR="007233AA" w:rsidRPr="00C369A6" w:rsidRDefault="007233AA" w:rsidP="007233AA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C369A6">
        <w:rPr>
          <w:rFonts w:ascii="Arial" w:hAnsi="Arial" w:cs="Arial"/>
          <w:bCs/>
          <w:iCs/>
          <w:sz w:val="24"/>
          <w:szCs w:val="24"/>
        </w:rPr>
        <w:t>Соответственно:</w:t>
      </w:r>
    </w:p>
    <w:p w:rsidR="007233AA" w:rsidRPr="00C369A6" w:rsidRDefault="00E70DA7" w:rsidP="00DC799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Затребовать объяснения в порядке ст. 193 ТК РФ </w:t>
      </w:r>
      <w:r w:rsidR="00DC799D" w:rsidRPr="00C369A6">
        <w:rPr>
          <w:rFonts w:ascii="Arial" w:hAnsi="Arial" w:cs="Arial"/>
          <w:sz w:val="24"/>
          <w:szCs w:val="24"/>
        </w:rPr>
        <w:t>(см. рекомендуемую форму)</w:t>
      </w:r>
      <w:r w:rsidR="007233AA" w:rsidRPr="00C369A6">
        <w:rPr>
          <w:rFonts w:ascii="Arial" w:hAnsi="Arial" w:cs="Arial"/>
          <w:sz w:val="24"/>
          <w:szCs w:val="24"/>
        </w:rPr>
        <w:t xml:space="preserve">. </w:t>
      </w:r>
    </w:p>
    <w:bookmarkStart w:id="2" w:name="_MON_1507553418"/>
    <w:bookmarkEnd w:id="2"/>
    <w:p w:rsidR="007233AA" w:rsidRPr="00C369A6" w:rsidRDefault="00DC799D" w:rsidP="007233AA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object w:dxaOrig="9355" w:dyaOrig="509">
          <v:shape id="_x0000_i1025" type="#_x0000_t75" style="width:468.3pt;height:25.65pt" o:ole="">
            <v:imagedata r:id="rId20" o:title=""/>
          </v:shape>
          <o:OLEObject Type="Embed" ProgID="Word.Document.12" ShapeID="_x0000_i1025" DrawAspect="Content" ObjectID="_1521879113" r:id="rId21">
            <o:FieldCodes>\s</o:FieldCodes>
          </o:OLEObject>
        </w:object>
      </w:r>
      <w:bookmarkStart w:id="3" w:name="_MON_1507553526"/>
      <w:bookmarkEnd w:id="3"/>
      <w:r w:rsidRPr="00C369A6">
        <w:rPr>
          <w:rFonts w:ascii="Arial" w:hAnsi="Arial" w:cs="Arial"/>
          <w:sz w:val="24"/>
          <w:szCs w:val="24"/>
        </w:rPr>
        <w:object w:dxaOrig="1534" w:dyaOrig="993">
          <v:shape id="_x0000_i1026" type="#_x0000_t75" style="width:76.4pt;height:49.45pt" o:ole="">
            <v:imagedata r:id="rId22" o:title=""/>
          </v:shape>
          <o:OLEObject Type="Embed" ProgID="Word.Document.12" ShapeID="_x0000_i1026" DrawAspect="Icon" ObjectID="_1521879114" r:id="rId23">
            <o:FieldCodes>\s</o:FieldCodes>
          </o:OLEObject>
        </w:object>
      </w:r>
    </w:p>
    <w:p w:rsidR="00DC799D" w:rsidRPr="00C369A6" w:rsidRDefault="00E70DA7" w:rsidP="00DC799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В случае отказа работника получить под роспись Требование, составляется соответствующий акт </w:t>
      </w:r>
      <w:r w:rsidR="00DC799D" w:rsidRPr="00C369A6">
        <w:rPr>
          <w:rFonts w:ascii="Arial" w:hAnsi="Arial" w:cs="Arial"/>
          <w:sz w:val="24"/>
          <w:szCs w:val="24"/>
        </w:rPr>
        <w:t>(см. рекомендуемую форму).</w:t>
      </w:r>
    </w:p>
    <w:bookmarkStart w:id="4" w:name="_MON_1507553769"/>
    <w:bookmarkEnd w:id="4"/>
    <w:p w:rsidR="00DC799D" w:rsidRPr="00C369A6" w:rsidRDefault="00DC799D" w:rsidP="00DC799D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object w:dxaOrig="1534" w:dyaOrig="993">
          <v:shape id="_x0000_i1027" type="#_x0000_t75" style="width:76.4pt;height:49.45pt" o:ole="">
            <v:imagedata r:id="rId24" o:title=""/>
          </v:shape>
          <o:OLEObject Type="Embed" ProgID="Word.Document.12" ShapeID="_x0000_i1027" DrawAspect="Icon" ObjectID="_1521879115" r:id="rId25">
            <o:FieldCodes>\s</o:FieldCodes>
          </o:OLEObject>
        </w:object>
      </w:r>
    </w:p>
    <w:p w:rsidR="007233AA" w:rsidRPr="00C369A6" w:rsidRDefault="007233AA" w:rsidP="007233AA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На представление объяснений работнику отводится </w:t>
      </w:r>
      <w:r w:rsidRPr="00C369A6">
        <w:rPr>
          <w:rFonts w:ascii="Arial" w:hAnsi="Arial" w:cs="Arial"/>
          <w:b/>
          <w:sz w:val="24"/>
          <w:szCs w:val="24"/>
        </w:rPr>
        <w:t>два рабочих дня</w:t>
      </w:r>
      <w:r w:rsidRPr="00C369A6">
        <w:rPr>
          <w:rFonts w:ascii="Arial" w:hAnsi="Arial" w:cs="Arial"/>
          <w:sz w:val="24"/>
          <w:szCs w:val="24"/>
        </w:rPr>
        <w:t xml:space="preserve">. </w:t>
      </w:r>
    </w:p>
    <w:p w:rsidR="00DC799D" w:rsidRPr="00C369A6" w:rsidRDefault="00DC799D" w:rsidP="00DC799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Обратите внимание, именно рабочих и, соответственно, если работник работает по сменному графику, то это две рабочие смены.</w:t>
      </w:r>
    </w:p>
    <w:p w:rsidR="00DC799D" w:rsidRPr="00C369A6" w:rsidRDefault="00DC799D" w:rsidP="00DC799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DC799D" w:rsidRPr="00C369A6" w:rsidRDefault="00E70DA7" w:rsidP="00DC799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В случае непредставления работником объяснений в установленный срок, составляется соответствующий акт</w:t>
      </w:r>
      <w:r w:rsidR="007233AA" w:rsidRPr="00C369A6">
        <w:rPr>
          <w:rFonts w:ascii="Arial" w:hAnsi="Arial" w:cs="Arial"/>
          <w:sz w:val="24"/>
          <w:szCs w:val="24"/>
        </w:rPr>
        <w:t xml:space="preserve"> </w:t>
      </w:r>
      <w:r w:rsidR="00DC799D" w:rsidRPr="00C369A6">
        <w:rPr>
          <w:rFonts w:ascii="Arial" w:hAnsi="Arial" w:cs="Arial"/>
          <w:sz w:val="24"/>
          <w:szCs w:val="24"/>
        </w:rPr>
        <w:t>(см. рекомендуемую форму).</w:t>
      </w:r>
    </w:p>
    <w:bookmarkStart w:id="5" w:name="_MON_1507553829"/>
    <w:bookmarkEnd w:id="5"/>
    <w:p w:rsidR="00DC799D" w:rsidRPr="00C369A6" w:rsidRDefault="00DC799D" w:rsidP="00DC799D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object w:dxaOrig="1534" w:dyaOrig="993">
          <v:shape id="_x0000_i1028" type="#_x0000_t75" style="width:76.4pt;height:49.45pt" o:ole="">
            <v:imagedata r:id="rId26" o:title=""/>
          </v:shape>
          <o:OLEObject Type="Embed" ProgID="Word.Document.12" ShapeID="_x0000_i1028" DrawAspect="Icon" ObjectID="_1521879116" r:id="rId27">
            <o:FieldCodes>\s</o:FieldCodes>
          </o:OLEObject>
        </w:object>
      </w:r>
    </w:p>
    <w:p w:rsidR="00E70DA7" w:rsidRPr="00C369A6" w:rsidRDefault="00E70DA7" w:rsidP="00E70D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  <w:u w:val="single"/>
        </w:rPr>
        <w:t>ВАЖНО:</w:t>
      </w:r>
      <w:r w:rsidRPr="00C369A6">
        <w:rPr>
          <w:rFonts w:ascii="Arial" w:hAnsi="Arial" w:cs="Arial"/>
          <w:sz w:val="24"/>
          <w:szCs w:val="24"/>
        </w:rPr>
        <w:t xml:space="preserve"> Непредставление работником объяснения после вручения ему Требования о даче объяснений не является препятствием для применения дисциплинарного взыскания.   </w:t>
      </w:r>
    </w:p>
    <w:p w:rsidR="00DC799D" w:rsidRPr="00C369A6" w:rsidRDefault="00DC799D" w:rsidP="00DC7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70DA7" w:rsidRPr="00C369A6" w:rsidRDefault="007233AA" w:rsidP="00DC799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В случае предоставления работником объяснений работодатель рассматривает их по существу. </w:t>
      </w:r>
    </w:p>
    <w:p w:rsidR="007233AA" w:rsidRPr="00C369A6" w:rsidRDefault="007233AA" w:rsidP="00E7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Если работник привел неуважительные причины (например, выпил в честь дня рождения коллеги), то работодатель вправе расторгнуть трудовой договор, но при этом не обязан этого делать.</w:t>
      </w:r>
    </w:p>
    <w:p w:rsidR="00E70DA7" w:rsidRPr="00C369A6" w:rsidRDefault="00E70DA7" w:rsidP="00E70DA7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>Учесть</w:t>
      </w:r>
      <w:r w:rsidRPr="00C369A6">
        <w:rPr>
          <w:rFonts w:ascii="Arial" w:hAnsi="Arial" w:cs="Arial"/>
          <w:iCs/>
          <w:sz w:val="24"/>
          <w:szCs w:val="24"/>
        </w:rPr>
        <w:t xml:space="preserve"> тяжесть проступка и обстоятельства, при которых он был совершен, а также предшествующее поведение работника, его отношение к труду. </w:t>
      </w:r>
    </w:p>
    <w:p w:rsidR="00CE7C32" w:rsidRPr="00C369A6" w:rsidRDefault="00E70DA7" w:rsidP="00E70DA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iCs/>
          <w:sz w:val="24"/>
          <w:szCs w:val="24"/>
        </w:rPr>
        <w:t xml:space="preserve">Для доказательств соблюдения Работодателем рекомендуем запросить характеристику непосредственного руководителя на работника, посмотреть в личном деле все награды и поощрения работника, либо наоборот случаи привлечения к ответственности. </w:t>
      </w:r>
      <w:r w:rsidR="00CE7C32" w:rsidRPr="00C369A6">
        <w:rPr>
          <w:rFonts w:ascii="Arial" w:hAnsi="Arial" w:cs="Arial"/>
          <w:iCs/>
          <w:sz w:val="24"/>
          <w:szCs w:val="24"/>
        </w:rPr>
        <w:t>Кроме того, если работник является членом профсоюза желательно (но не обязательно) запросить мнение профсоюза по расторжению трудового договора (это будет дополнительным доказательством учёта работодателем всех обстоятель</w:t>
      </w:r>
      <w:proofErr w:type="gramStart"/>
      <w:r w:rsidR="00CE7C32" w:rsidRPr="00C369A6">
        <w:rPr>
          <w:rFonts w:ascii="Arial" w:hAnsi="Arial" w:cs="Arial"/>
          <w:iCs/>
          <w:sz w:val="24"/>
          <w:szCs w:val="24"/>
        </w:rPr>
        <w:t>ств пр</w:t>
      </w:r>
      <w:proofErr w:type="gramEnd"/>
      <w:r w:rsidR="00CE7C32" w:rsidRPr="00C369A6">
        <w:rPr>
          <w:rFonts w:ascii="Arial" w:hAnsi="Arial" w:cs="Arial"/>
          <w:iCs/>
          <w:sz w:val="24"/>
          <w:szCs w:val="24"/>
        </w:rPr>
        <w:t xml:space="preserve">и принятии решения о расторжении трудового договора). </w:t>
      </w:r>
    </w:p>
    <w:p w:rsidR="00E70DA7" w:rsidRPr="00C369A6" w:rsidRDefault="00E70DA7" w:rsidP="00E70D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iCs/>
          <w:sz w:val="24"/>
          <w:szCs w:val="24"/>
        </w:rPr>
        <w:t>Если работодатель расторгнет трудовой договор формально, не учитывая особенностей конкретного случая, то работник может обжаловать увольнение в судебном порядке.</w:t>
      </w:r>
    </w:p>
    <w:p w:rsidR="00E70DA7" w:rsidRPr="00C369A6" w:rsidRDefault="00E70DA7" w:rsidP="00E70DA7">
      <w:pPr>
        <w:pStyle w:val="a3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Arial" w:hAnsi="Arial" w:cs="Arial"/>
          <w:sz w:val="24"/>
          <w:szCs w:val="24"/>
        </w:rPr>
      </w:pPr>
    </w:p>
    <w:p w:rsidR="007233AA" w:rsidRPr="00C369A6" w:rsidRDefault="007233AA" w:rsidP="007233AA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</w:p>
    <w:p w:rsidR="00E70DA7" w:rsidRPr="00C369A6" w:rsidRDefault="00E70DA7" w:rsidP="00E70DA7">
      <w:pPr>
        <w:pStyle w:val="a3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369A6">
        <w:rPr>
          <w:rFonts w:ascii="Arial" w:hAnsi="Arial" w:cs="Arial"/>
          <w:b/>
          <w:bCs/>
          <w:iCs/>
          <w:sz w:val="24"/>
          <w:szCs w:val="24"/>
        </w:rPr>
        <w:t>Соблюсти срок привлечения к дисциплинарной ответственности.</w:t>
      </w:r>
    </w:p>
    <w:p w:rsidR="00E70DA7" w:rsidRPr="00C369A6" w:rsidRDefault="00E70DA7" w:rsidP="00E70D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  <w:u w:val="single"/>
        </w:rPr>
        <w:t>ВАЖНО - ОБЩЕЕ ПОЛОЖЕНИЕ ДЛЯ ПРИМЕНЕНИЯ ДИСЦИПЛИНАРНОГО ВЗЫСКАНИЯ:</w:t>
      </w:r>
      <w:r w:rsidRPr="00C369A6">
        <w:rPr>
          <w:rFonts w:ascii="Arial" w:hAnsi="Arial" w:cs="Arial"/>
          <w:sz w:val="24"/>
          <w:szCs w:val="24"/>
        </w:rPr>
        <w:t xml:space="preserve"> </w:t>
      </w:r>
    </w:p>
    <w:p w:rsidR="00E70DA7" w:rsidRPr="00C369A6" w:rsidRDefault="00E70DA7" w:rsidP="00E70D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Не пропустить срок привлечения к дисциплинарной ответственности в виде увольнения, который </w:t>
      </w:r>
      <w:proofErr w:type="gramStart"/>
      <w:r w:rsidRPr="00C369A6">
        <w:rPr>
          <w:rFonts w:ascii="Arial" w:hAnsi="Arial" w:cs="Arial"/>
          <w:sz w:val="24"/>
          <w:szCs w:val="24"/>
          <w:u w:val="single"/>
        </w:rPr>
        <w:t>с даты</w:t>
      </w:r>
      <w:r w:rsidRPr="00C369A6">
        <w:rPr>
          <w:rFonts w:ascii="Arial" w:hAnsi="Arial" w:cs="Arial"/>
          <w:sz w:val="24"/>
          <w:szCs w:val="24"/>
        </w:rPr>
        <w:t xml:space="preserve"> появления</w:t>
      </w:r>
      <w:proofErr w:type="gramEnd"/>
      <w:r w:rsidRPr="00C369A6">
        <w:rPr>
          <w:rFonts w:ascii="Arial" w:hAnsi="Arial" w:cs="Arial"/>
          <w:sz w:val="24"/>
          <w:szCs w:val="24"/>
        </w:rPr>
        <w:t xml:space="preserve"> работника на работе в состоянии опьянения составляет </w:t>
      </w:r>
      <w:r w:rsidRPr="00C369A6">
        <w:rPr>
          <w:rFonts w:ascii="Arial" w:hAnsi="Arial" w:cs="Arial"/>
          <w:sz w:val="24"/>
          <w:szCs w:val="24"/>
          <w:u w:val="single"/>
        </w:rPr>
        <w:t>один месяц.</w:t>
      </w:r>
      <w:r w:rsidRPr="00C369A6">
        <w:rPr>
          <w:rFonts w:ascii="Arial" w:hAnsi="Arial" w:cs="Arial"/>
          <w:sz w:val="24"/>
          <w:szCs w:val="24"/>
        </w:rPr>
        <w:t xml:space="preserve"> </w:t>
      </w:r>
    </w:p>
    <w:p w:rsidR="00E70DA7" w:rsidRPr="00C369A6" w:rsidRDefault="00E70DA7" w:rsidP="00CE7C3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Днем обнаружения проступка считается день, когда </w:t>
      </w:r>
      <w:r w:rsidR="00CE7C32" w:rsidRPr="00C369A6">
        <w:rPr>
          <w:rFonts w:ascii="Arial" w:hAnsi="Arial" w:cs="Arial"/>
          <w:sz w:val="24"/>
          <w:szCs w:val="24"/>
        </w:rPr>
        <w:t>о факте выхода подчиненного на работу в нетрезвом состоянии</w:t>
      </w:r>
      <w:r w:rsidRPr="00C369A6">
        <w:rPr>
          <w:rFonts w:ascii="Arial" w:hAnsi="Arial" w:cs="Arial"/>
          <w:sz w:val="24"/>
          <w:szCs w:val="24"/>
        </w:rPr>
        <w:t xml:space="preserve"> стало известно </w:t>
      </w:r>
      <w:r w:rsidRPr="00C369A6">
        <w:rPr>
          <w:rFonts w:ascii="Arial" w:hAnsi="Arial" w:cs="Arial"/>
          <w:b/>
          <w:sz w:val="24"/>
          <w:szCs w:val="24"/>
        </w:rPr>
        <w:t>непосредственному руководителю работника</w:t>
      </w:r>
      <w:r w:rsidRPr="00C369A6">
        <w:rPr>
          <w:rFonts w:ascii="Arial" w:hAnsi="Arial" w:cs="Arial"/>
          <w:sz w:val="24"/>
          <w:szCs w:val="24"/>
        </w:rPr>
        <w:t>. При этом не имеет значения, наделен руководитель правом наложения дисциплинарных взысканий или нет (</w:t>
      </w:r>
      <w:proofErr w:type="spellStart"/>
      <w:r w:rsidRPr="00C369A6">
        <w:rPr>
          <w:rFonts w:ascii="Arial" w:hAnsi="Arial" w:cs="Arial"/>
          <w:sz w:val="24"/>
          <w:szCs w:val="24"/>
        </w:rPr>
        <w:fldChar w:fldCharType="begin"/>
      </w:r>
      <w:r w:rsidRPr="00C369A6">
        <w:rPr>
          <w:rFonts w:ascii="Arial" w:hAnsi="Arial" w:cs="Arial"/>
          <w:sz w:val="24"/>
          <w:szCs w:val="24"/>
        </w:rPr>
        <w:instrText xml:space="preserve">HYPERLINK consultantplus://offline/ref=E0388D5B2CC10D7A5CD6E26E990653AC9B00DB41C8AC16599EAE1F0FAB00AB1786564B6792E3CA3AUEWCL </w:instrText>
      </w:r>
      <w:r w:rsidRPr="00C369A6">
        <w:rPr>
          <w:rFonts w:ascii="Arial" w:hAnsi="Arial" w:cs="Arial"/>
          <w:sz w:val="24"/>
          <w:szCs w:val="24"/>
        </w:rPr>
        <w:fldChar w:fldCharType="separate"/>
      </w:r>
      <w:r w:rsidRPr="00C369A6">
        <w:rPr>
          <w:rFonts w:ascii="Arial" w:hAnsi="Arial" w:cs="Arial"/>
          <w:sz w:val="24"/>
          <w:szCs w:val="24"/>
        </w:rPr>
        <w:t>пп</w:t>
      </w:r>
      <w:proofErr w:type="spellEnd"/>
      <w:r w:rsidRPr="00C369A6">
        <w:rPr>
          <w:rFonts w:ascii="Arial" w:hAnsi="Arial" w:cs="Arial"/>
          <w:sz w:val="24"/>
          <w:szCs w:val="24"/>
        </w:rPr>
        <w:t>. "б" п. 34</w:t>
      </w:r>
      <w:r w:rsidRPr="00C369A6">
        <w:rPr>
          <w:rFonts w:ascii="Arial" w:hAnsi="Arial" w:cs="Arial"/>
          <w:sz w:val="24"/>
          <w:szCs w:val="24"/>
        </w:rPr>
        <w:fldChar w:fldCharType="end"/>
      </w:r>
      <w:r w:rsidRPr="00C369A6">
        <w:rPr>
          <w:rFonts w:ascii="Arial" w:hAnsi="Arial" w:cs="Arial"/>
          <w:sz w:val="24"/>
          <w:szCs w:val="24"/>
        </w:rPr>
        <w:t xml:space="preserve"> Постановления Пленума Верховного Суда РФ от 17.03.2004 N 2).</w:t>
      </w:r>
    </w:p>
    <w:p w:rsidR="00E70DA7" w:rsidRPr="00C369A6" w:rsidRDefault="00E70DA7" w:rsidP="00E70D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369A6">
        <w:rPr>
          <w:rFonts w:ascii="Arial" w:hAnsi="Arial" w:cs="Arial"/>
          <w:sz w:val="24"/>
          <w:szCs w:val="24"/>
        </w:rPr>
        <w:t xml:space="preserve">В данный срок не включается время болезни работника и  пребывания в отпуске. Привлечение работника к дисциплинарной ответственности за пределами указанного срока недопустимо (пример – работник появился на работе в состоянии опьянения 14 сентября 2015 года, крайний срок привлечения к дисциплинарной ответственности (увольнения) 14 октября 2015 года, если работник не болел и не был в отпуске).   </w:t>
      </w:r>
    </w:p>
    <w:p w:rsidR="00DF347A" w:rsidRPr="00623F08" w:rsidRDefault="00DF347A" w:rsidP="00DF3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23F08">
        <w:rPr>
          <w:rFonts w:ascii="Arial" w:hAnsi="Arial" w:cs="Arial"/>
          <w:sz w:val="24"/>
          <w:szCs w:val="24"/>
        </w:rPr>
        <w:t>Кроме того, не допускается применение дисциплинарного взыскания по истечении шести месяцев со дня появления на работе в состоянии опьянения. Время производства по уголовному делу в срок не засчитывается (</w:t>
      </w:r>
      <w:hyperlink r:id="rId28" w:history="1">
        <w:r w:rsidRPr="00623F08">
          <w:rPr>
            <w:rFonts w:ascii="Arial" w:hAnsi="Arial" w:cs="Arial"/>
            <w:sz w:val="24"/>
            <w:szCs w:val="24"/>
          </w:rPr>
          <w:t>ч. 4 ст. 193</w:t>
        </w:r>
      </w:hyperlink>
      <w:r w:rsidRPr="00623F08">
        <w:rPr>
          <w:rFonts w:ascii="Arial" w:hAnsi="Arial" w:cs="Arial"/>
          <w:sz w:val="24"/>
          <w:szCs w:val="24"/>
        </w:rPr>
        <w:t xml:space="preserve"> ТК РФ).</w:t>
      </w:r>
    </w:p>
    <w:p w:rsidR="00E70DA7" w:rsidRPr="00C369A6" w:rsidRDefault="00E70DA7" w:rsidP="00E70DA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E7C32" w:rsidRPr="00C369A6" w:rsidRDefault="00E70DA7" w:rsidP="00FA5CAE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C369A6">
        <w:rPr>
          <w:rFonts w:ascii="Arial" w:hAnsi="Arial" w:cs="Arial"/>
          <w:b/>
          <w:bCs/>
          <w:iCs/>
          <w:sz w:val="24"/>
          <w:szCs w:val="24"/>
        </w:rPr>
        <w:t>Издать приказ</w:t>
      </w:r>
      <w:r w:rsidR="00CE7C32" w:rsidRPr="00C369A6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CE7C32" w:rsidRPr="00C369A6">
        <w:t xml:space="preserve"> </w:t>
      </w:r>
      <w:r w:rsidR="00CE7C32" w:rsidRPr="00C369A6">
        <w:rPr>
          <w:rFonts w:ascii="Arial" w:hAnsi="Arial" w:cs="Arial"/>
          <w:b/>
          <w:bCs/>
          <w:iCs/>
          <w:sz w:val="24"/>
          <w:szCs w:val="24"/>
        </w:rPr>
        <w:t>о прекращении (расторжении) трудового договора с работником (увольнении)</w:t>
      </w:r>
    </w:p>
    <w:p w:rsidR="00CE7C32" w:rsidRPr="00C369A6" w:rsidRDefault="00CE7C32" w:rsidP="00CE7C32">
      <w:pPr>
        <w:pStyle w:val="a3"/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bCs/>
          <w:iCs/>
          <w:sz w:val="24"/>
          <w:szCs w:val="24"/>
        </w:rPr>
      </w:pPr>
    </w:p>
    <w:p w:rsidR="00E70DA7" w:rsidRPr="00C369A6" w:rsidRDefault="00C433A6" w:rsidP="00DF3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C369A6">
        <w:rPr>
          <w:rFonts w:ascii="Arial" w:hAnsi="Arial" w:cs="Arial"/>
          <w:bCs/>
          <w:iCs/>
          <w:sz w:val="24"/>
          <w:szCs w:val="24"/>
        </w:rPr>
        <w:lastRenderedPageBreak/>
        <w:t xml:space="preserve">Увольнение по </w:t>
      </w:r>
      <w:hyperlink r:id="rId29" w:history="1">
        <w:proofErr w:type="spellStart"/>
        <w:r w:rsidRPr="00C369A6">
          <w:rPr>
            <w:rFonts w:ascii="Arial" w:hAnsi="Arial" w:cs="Arial"/>
            <w:bCs/>
            <w:iCs/>
            <w:sz w:val="24"/>
            <w:szCs w:val="24"/>
          </w:rPr>
          <w:t>пп</w:t>
        </w:r>
        <w:proofErr w:type="spellEnd"/>
        <w:r w:rsidRPr="00C369A6">
          <w:rPr>
            <w:rFonts w:ascii="Arial" w:hAnsi="Arial" w:cs="Arial"/>
            <w:bCs/>
            <w:iCs/>
            <w:sz w:val="24"/>
            <w:szCs w:val="24"/>
          </w:rPr>
          <w:t>. "б" п. 6 ч. 1 ст. 81</w:t>
        </w:r>
      </w:hyperlink>
      <w:r w:rsidRPr="00C369A6">
        <w:rPr>
          <w:rFonts w:ascii="Arial" w:hAnsi="Arial" w:cs="Arial"/>
          <w:bCs/>
          <w:iCs/>
          <w:sz w:val="24"/>
          <w:szCs w:val="24"/>
        </w:rPr>
        <w:t xml:space="preserve"> ТК РФ является видом дисциплинарного взыскания (</w:t>
      </w:r>
      <w:hyperlink r:id="rId30" w:history="1">
        <w:r w:rsidRPr="00C369A6">
          <w:rPr>
            <w:rFonts w:ascii="Arial" w:hAnsi="Arial" w:cs="Arial"/>
            <w:bCs/>
            <w:iCs/>
            <w:sz w:val="24"/>
            <w:szCs w:val="24"/>
          </w:rPr>
          <w:t>ч. 3 ст. 192</w:t>
        </w:r>
      </w:hyperlink>
      <w:r w:rsidRPr="00C369A6">
        <w:rPr>
          <w:rFonts w:ascii="Arial" w:hAnsi="Arial" w:cs="Arial"/>
          <w:bCs/>
          <w:iCs/>
          <w:sz w:val="24"/>
          <w:szCs w:val="24"/>
        </w:rPr>
        <w:t xml:space="preserve"> ТК РФ). </w:t>
      </w:r>
    </w:p>
    <w:p w:rsidR="00E70DA7" w:rsidRPr="00C369A6" w:rsidRDefault="00C433A6" w:rsidP="00DF34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C369A6">
        <w:rPr>
          <w:rFonts w:ascii="Arial" w:hAnsi="Arial" w:cs="Arial"/>
          <w:bCs/>
          <w:iCs/>
          <w:sz w:val="24"/>
          <w:szCs w:val="24"/>
        </w:rPr>
        <w:t>Применение к работнику взыскания и расторжение трудового договора оформляются соответствующими приказами (</w:t>
      </w:r>
      <w:hyperlink r:id="rId31" w:history="1">
        <w:r w:rsidRPr="00C369A6">
          <w:rPr>
            <w:rFonts w:ascii="Arial" w:hAnsi="Arial" w:cs="Arial"/>
            <w:bCs/>
            <w:iCs/>
            <w:sz w:val="24"/>
            <w:szCs w:val="24"/>
          </w:rPr>
          <w:t>ст. ст. 84.1</w:t>
        </w:r>
      </w:hyperlink>
      <w:r w:rsidRPr="00C369A6">
        <w:rPr>
          <w:rFonts w:ascii="Arial" w:hAnsi="Arial" w:cs="Arial"/>
          <w:bCs/>
          <w:iCs/>
          <w:sz w:val="24"/>
          <w:szCs w:val="24"/>
        </w:rPr>
        <w:t xml:space="preserve">, </w:t>
      </w:r>
      <w:hyperlink r:id="rId32" w:history="1">
        <w:r w:rsidRPr="00C369A6">
          <w:rPr>
            <w:rFonts w:ascii="Arial" w:hAnsi="Arial" w:cs="Arial"/>
            <w:bCs/>
            <w:iCs/>
            <w:sz w:val="24"/>
            <w:szCs w:val="24"/>
          </w:rPr>
          <w:t>193</w:t>
        </w:r>
      </w:hyperlink>
      <w:r w:rsidRPr="00C369A6">
        <w:rPr>
          <w:rFonts w:ascii="Arial" w:hAnsi="Arial" w:cs="Arial"/>
          <w:bCs/>
          <w:iCs/>
          <w:sz w:val="24"/>
          <w:szCs w:val="24"/>
        </w:rPr>
        <w:t xml:space="preserve"> ТК РФ). </w:t>
      </w:r>
    </w:p>
    <w:p w:rsidR="00623F08" w:rsidRDefault="00623F08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  <w:lang w:val="en-US"/>
        </w:rPr>
      </w:pPr>
    </w:p>
    <w:p w:rsidR="00010A33" w:rsidRDefault="00010A33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  <w:bookmarkStart w:id="6" w:name="_GoBack"/>
      <w:bookmarkEnd w:id="6"/>
    </w:p>
    <w:p w:rsidR="00010A33" w:rsidRPr="00010A33" w:rsidRDefault="00010A33" w:rsidP="003612A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sectPr w:rsidR="00010A33" w:rsidRPr="00010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63B" w:rsidRDefault="006F763B" w:rsidP="00DF1233">
      <w:pPr>
        <w:spacing w:after="0" w:line="240" w:lineRule="auto"/>
      </w:pPr>
      <w:r>
        <w:separator/>
      </w:r>
    </w:p>
  </w:endnote>
  <w:endnote w:type="continuationSeparator" w:id="0">
    <w:p w:rsidR="006F763B" w:rsidRDefault="006F763B" w:rsidP="00DF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63B" w:rsidRDefault="006F763B" w:rsidP="00DF1233">
      <w:pPr>
        <w:spacing w:after="0" w:line="240" w:lineRule="auto"/>
      </w:pPr>
      <w:r>
        <w:separator/>
      </w:r>
    </w:p>
  </w:footnote>
  <w:footnote w:type="continuationSeparator" w:id="0">
    <w:p w:rsidR="006F763B" w:rsidRDefault="006F763B" w:rsidP="00DF12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26B"/>
    <w:multiLevelType w:val="hybridMultilevel"/>
    <w:tmpl w:val="9FF03FB2"/>
    <w:lvl w:ilvl="0" w:tplc="C6ECE7C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FD224C"/>
    <w:multiLevelType w:val="hybridMultilevel"/>
    <w:tmpl w:val="B556543C"/>
    <w:lvl w:ilvl="0" w:tplc="8954DD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0157913"/>
    <w:multiLevelType w:val="hybridMultilevel"/>
    <w:tmpl w:val="DCE28A3C"/>
    <w:lvl w:ilvl="0" w:tplc="9AA2B1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6842D1"/>
    <w:multiLevelType w:val="hybridMultilevel"/>
    <w:tmpl w:val="4768D57E"/>
    <w:lvl w:ilvl="0" w:tplc="C34A6864">
      <w:start w:val="2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A9C6BD4"/>
    <w:multiLevelType w:val="hybridMultilevel"/>
    <w:tmpl w:val="C1824E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FA7198"/>
    <w:multiLevelType w:val="multilevel"/>
    <w:tmpl w:val="8D1E23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41C55B7E"/>
    <w:multiLevelType w:val="hybridMultilevel"/>
    <w:tmpl w:val="7F767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C5747"/>
    <w:multiLevelType w:val="hybridMultilevel"/>
    <w:tmpl w:val="EDA450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7901F6"/>
    <w:multiLevelType w:val="hybridMultilevel"/>
    <w:tmpl w:val="75FE2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A1395"/>
    <w:multiLevelType w:val="hybridMultilevel"/>
    <w:tmpl w:val="D7F6ABE2"/>
    <w:lvl w:ilvl="0" w:tplc="A788A4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14805EC"/>
    <w:multiLevelType w:val="multilevel"/>
    <w:tmpl w:val="A168C4D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FCF53EC"/>
    <w:multiLevelType w:val="hybridMultilevel"/>
    <w:tmpl w:val="027E0A50"/>
    <w:lvl w:ilvl="0" w:tplc="9BA483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0A60FD5"/>
    <w:multiLevelType w:val="hybridMultilevel"/>
    <w:tmpl w:val="40240708"/>
    <w:lvl w:ilvl="0" w:tplc="B9F8F2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117708"/>
    <w:multiLevelType w:val="hybridMultilevel"/>
    <w:tmpl w:val="E8021E52"/>
    <w:lvl w:ilvl="0" w:tplc="531A6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5285B"/>
    <w:multiLevelType w:val="hybridMultilevel"/>
    <w:tmpl w:val="48FEBDDA"/>
    <w:lvl w:ilvl="0" w:tplc="F638530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E731BC"/>
    <w:multiLevelType w:val="hybridMultilevel"/>
    <w:tmpl w:val="D87E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  <w:num w:numId="13">
    <w:abstractNumId w:val="3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1E"/>
    <w:rsid w:val="00000353"/>
    <w:rsid w:val="00010A33"/>
    <w:rsid w:val="00014B1E"/>
    <w:rsid w:val="00025697"/>
    <w:rsid w:val="000420FB"/>
    <w:rsid w:val="00095D08"/>
    <w:rsid w:val="000F7324"/>
    <w:rsid w:val="00116457"/>
    <w:rsid w:val="0016706A"/>
    <w:rsid w:val="00186F70"/>
    <w:rsid w:val="00191799"/>
    <w:rsid w:val="0019302A"/>
    <w:rsid w:val="001A20FC"/>
    <w:rsid w:val="002139A2"/>
    <w:rsid w:val="00215790"/>
    <w:rsid w:val="00254479"/>
    <w:rsid w:val="00277B34"/>
    <w:rsid w:val="00280903"/>
    <w:rsid w:val="00290994"/>
    <w:rsid w:val="00291FD4"/>
    <w:rsid w:val="002933E9"/>
    <w:rsid w:val="002B6FB0"/>
    <w:rsid w:val="002D78E3"/>
    <w:rsid w:val="003612AB"/>
    <w:rsid w:val="00375D57"/>
    <w:rsid w:val="00395685"/>
    <w:rsid w:val="00395DE8"/>
    <w:rsid w:val="003D29EA"/>
    <w:rsid w:val="003D3747"/>
    <w:rsid w:val="003D4A85"/>
    <w:rsid w:val="003E3A4E"/>
    <w:rsid w:val="00412005"/>
    <w:rsid w:val="0043575D"/>
    <w:rsid w:val="00470D92"/>
    <w:rsid w:val="00480976"/>
    <w:rsid w:val="00483047"/>
    <w:rsid w:val="0048406E"/>
    <w:rsid w:val="00487DF2"/>
    <w:rsid w:val="004A64A1"/>
    <w:rsid w:val="004F26F7"/>
    <w:rsid w:val="00500704"/>
    <w:rsid w:val="005079C6"/>
    <w:rsid w:val="00515D9D"/>
    <w:rsid w:val="005B71A3"/>
    <w:rsid w:val="005C4BDF"/>
    <w:rsid w:val="0060127A"/>
    <w:rsid w:val="00623F08"/>
    <w:rsid w:val="00645604"/>
    <w:rsid w:val="006505D8"/>
    <w:rsid w:val="00667C2B"/>
    <w:rsid w:val="00693A8E"/>
    <w:rsid w:val="006F763B"/>
    <w:rsid w:val="007233AA"/>
    <w:rsid w:val="00743515"/>
    <w:rsid w:val="00751E6E"/>
    <w:rsid w:val="00774034"/>
    <w:rsid w:val="007A75B8"/>
    <w:rsid w:val="007C6DFE"/>
    <w:rsid w:val="007F0C0E"/>
    <w:rsid w:val="007F1AA2"/>
    <w:rsid w:val="007F24A3"/>
    <w:rsid w:val="008114AE"/>
    <w:rsid w:val="00814C68"/>
    <w:rsid w:val="00871EF8"/>
    <w:rsid w:val="00884E4E"/>
    <w:rsid w:val="008C0B2D"/>
    <w:rsid w:val="008D026F"/>
    <w:rsid w:val="008D5F4F"/>
    <w:rsid w:val="008F5C01"/>
    <w:rsid w:val="009112E6"/>
    <w:rsid w:val="00915069"/>
    <w:rsid w:val="009B2B5C"/>
    <w:rsid w:val="009E587E"/>
    <w:rsid w:val="009E74B6"/>
    <w:rsid w:val="00A06184"/>
    <w:rsid w:val="00A10CB9"/>
    <w:rsid w:val="00A17C2A"/>
    <w:rsid w:val="00A43C48"/>
    <w:rsid w:val="00A80D84"/>
    <w:rsid w:val="00AB0BEA"/>
    <w:rsid w:val="00AD3201"/>
    <w:rsid w:val="00B12C4F"/>
    <w:rsid w:val="00B16DDE"/>
    <w:rsid w:val="00B64743"/>
    <w:rsid w:val="00B819AE"/>
    <w:rsid w:val="00B862BA"/>
    <w:rsid w:val="00BD75C5"/>
    <w:rsid w:val="00C1038D"/>
    <w:rsid w:val="00C369A6"/>
    <w:rsid w:val="00C433A6"/>
    <w:rsid w:val="00C57B7D"/>
    <w:rsid w:val="00C94CD9"/>
    <w:rsid w:val="00CA74B8"/>
    <w:rsid w:val="00CB3F1E"/>
    <w:rsid w:val="00CE1FB2"/>
    <w:rsid w:val="00CE204A"/>
    <w:rsid w:val="00CE7C32"/>
    <w:rsid w:val="00D04E6F"/>
    <w:rsid w:val="00D05819"/>
    <w:rsid w:val="00D8332A"/>
    <w:rsid w:val="00D8446D"/>
    <w:rsid w:val="00D94382"/>
    <w:rsid w:val="00DB56FF"/>
    <w:rsid w:val="00DC799D"/>
    <w:rsid w:val="00DC79D4"/>
    <w:rsid w:val="00DF1233"/>
    <w:rsid w:val="00DF347A"/>
    <w:rsid w:val="00E1538E"/>
    <w:rsid w:val="00E70DA7"/>
    <w:rsid w:val="00E82A8C"/>
    <w:rsid w:val="00E844DC"/>
    <w:rsid w:val="00EA6891"/>
    <w:rsid w:val="00EC1F81"/>
    <w:rsid w:val="00ED013C"/>
    <w:rsid w:val="00ED1152"/>
    <w:rsid w:val="00EE0B0A"/>
    <w:rsid w:val="00F1791A"/>
    <w:rsid w:val="00F20DB1"/>
    <w:rsid w:val="00F42F97"/>
    <w:rsid w:val="00F464A8"/>
    <w:rsid w:val="00F63EAB"/>
    <w:rsid w:val="00F73C7F"/>
    <w:rsid w:val="00F74373"/>
    <w:rsid w:val="00FA5CAE"/>
    <w:rsid w:val="00FA6C70"/>
    <w:rsid w:val="00FC3DA1"/>
    <w:rsid w:val="00F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F81"/>
    <w:pPr>
      <w:ind w:left="720"/>
      <w:contextualSpacing/>
    </w:pPr>
  </w:style>
  <w:style w:type="paragraph" w:customStyle="1" w:styleId="ConsPlusNormal">
    <w:name w:val="ConsPlusNormal"/>
    <w:rsid w:val="00B647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4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38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544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5447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5447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544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54479"/>
    <w:rPr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A17C2A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F123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F123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F1233"/>
    <w:rPr>
      <w:vertAlign w:val="superscript"/>
    </w:rPr>
  </w:style>
  <w:style w:type="paragraph" w:customStyle="1" w:styleId="ConsPlusCell">
    <w:name w:val="ConsPlusCell"/>
    <w:uiPriority w:val="99"/>
    <w:rsid w:val="00CE7C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F81"/>
    <w:pPr>
      <w:ind w:left="720"/>
      <w:contextualSpacing/>
    </w:pPr>
  </w:style>
  <w:style w:type="paragraph" w:customStyle="1" w:styleId="ConsPlusNormal">
    <w:name w:val="ConsPlusNormal"/>
    <w:rsid w:val="00B647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94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382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25447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5447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5447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5447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54479"/>
    <w:rPr>
      <w:b/>
      <w:bCs/>
      <w:sz w:val="20"/>
      <w:szCs w:val="20"/>
    </w:rPr>
  </w:style>
  <w:style w:type="character" w:styleId="ab">
    <w:name w:val="Hyperlink"/>
    <w:basedOn w:val="a0"/>
    <w:uiPriority w:val="99"/>
    <w:unhideWhenUsed/>
    <w:rsid w:val="00A17C2A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F1233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F123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F1233"/>
    <w:rPr>
      <w:vertAlign w:val="superscript"/>
    </w:rPr>
  </w:style>
  <w:style w:type="paragraph" w:customStyle="1" w:styleId="ConsPlusCell">
    <w:name w:val="ConsPlusCell"/>
    <w:uiPriority w:val="99"/>
    <w:rsid w:val="00CE7C3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6485A7AD581743E724CC6AA6B3F4B1AE83528EDA3391D03D6D1D0BFA77790D2426FEB2447r7zAG" TargetMode="External"/><Relationship Id="rId18" Type="http://schemas.openxmlformats.org/officeDocument/2006/relationships/hyperlink" Target="consultantplus://offline/ref=043DC79E53D64EA27C5F3996758A1E4022881797BBBC104BF53B6DD21DCA87F58C4B8C7F67J1V9L" TargetMode="External"/><Relationship Id="rId26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package" Target="embeddings/Microsoft_Word_Document3.docx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package" Target="embeddings/Microsoft_Word_Document2.docx"/><Relationship Id="rId17" Type="http://schemas.openxmlformats.org/officeDocument/2006/relationships/hyperlink" Target="consultantplus://offline/ref=CA89F2D48E477D19D58E72E1A90492661FA527D84D070E223B5CAEA22979D8AB85046F31546855EBx6dCL" TargetMode="External"/><Relationship Id="rId25" Type="http://schemas.openxmlformats.org/officeDocument/2006/relationships/package" Target="embeddings/Microsoft_Word_Document5.docx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6485A7AD581743E724CC6AA6B3F4B1AE83528EDA3391D03D6D1D0BFA77790D2426FEB2447r7zAG" TargetMode="External"/><Relationship Id="rId20" Type="http://schemas.openxmlformats.org/officeDocument/2006/relationships/image" Target="media/image3.emf"/><Relationship Id="rId29" Type="http://schemas.openxmlformats.org/officeDocument/2006/relationships/hyperlink" Target="consultantplus://offline/ref=043DC79E53D64EA27C5F3996758A1E4022881797BBBC104BF53B6DD21DCA87F58C4B8C7F67J1V9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image" Target="media/image5.emf"/><Relationship Id="rId32" Type="http://schemas.openxmlformats.org/officeDocument/2006/relationships/hyperlink" Target="consultantplus://offline/ref=043DC79E53D64EA27C5F3996758A1E4022881797BBBC104BF53B6DD21DCA87F58C4B8C7B67180A51J7VB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000A9DCAB28F05D7650E59ED15B08071F7E07B819E8B1264AD9705FAC405D737F19F5C16CI6L4H" TargetMode="External"/><Relationship Id="rId23" Type="http://schemas.openxmlformats.org/officeDocument/2006/relationships/package" Target="embeddings/Microsoft_Word_Document4.docx"/><Relationship Id="rId28" Type="http://schemas.openxmlformats.org/officeDocument/2006/relationships/hyperlink" Target="consultantplus://offline/ref=8F6604D275EC773337CEDB82075DD4DCDE7CC55F546777D6F504E1A86AC04535E9B55C2AC018F501E3ADH" TargetMode="External"/><Relationship Id="rId10" Type="http://schemas.openxmlformats.org/officeDocument/2006/relationships/package" Target="embeddings/Microsoft_Word_Document1.docx"/><Relationship Id="rId19" Type="http://schemas.openxmlformats.org/officeDocument/2006/relationships/hyperlink" Target="consultantplus://offline/ref=043DC79E53D64EA27C5F3996758A1E4022881797BBBC104BF53B6DD21DCA87F58C4B8C7B6F1DJ0V2L" TargetMode="External"/><Relationship Id="rId31" Type="http://schemas.openxmlformats.org/officeDocument/2006/relationships/hyperlink" Target="consultantplus://offline/ref=043DC79E53D64EA27C5F3996758A1E4022881797BBBC104BF53B6DD21DCA87F58C4B8C7F65J1V0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98346F8973E85618503F0A81D054F3EB64054BD0D81E58B02601135996C33DC7ABB427FD7BCAA6ACf944G" TargetMode="External"/><Relationship Id="rId22" Type="http://schemas.openxmlformats.org/officeDocument/2006/relationships/image" Target="media/image4.emf"/><Relationship Id="rId27" Type="http://schemas.openxmlformats.org/officeDocument/2006/relationships/package" Target="embeddings/Microsoft_Word_Document6.docx"/><Relationship Id="rId30" Type="http://schemas.openxmlformats.org/officeDocument/2006/relationships/hyperlink" Target="consultantplus://offline/ref=043DC79E53D64EA27C5F3996758A1E4022881797BBBC104BF53B6DD21DCA87F58C4B8C7B6F1DJ0V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C4182-8288-433A-89DE-B944EA2B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2249</Words>
  <Characters>12822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Петина Галина Александровна</dc:creator>
  <cp:lastModifiedBy>Пользователь Windows</cp:lastModifiedBy>
  <cp:revision>8</cp:revision>
  <cp:lastPrinted>2015-10-13T13:30:00Z</cp:lastPrinted>
  <dcterms:created xsi:type="dcterms:W3CDTF">2015-11-02T10:00:00Z</dcterms:created>
  <dcterms:modified xsi:type="dcterms:W3CDTF">2016-04-11T05:24:00Z</dcterms:modified>
</cp:coreProperties>
</file>