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307EF" w:rsidRDefault="008F0153" w:rsidP="008F0153">
      <w:pPr>
        <w:tabs>
          <w:tab w:val="left" w:pos="426"/>
        </w:tabs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 xml:space="preserve">Внесение информации в рамках оповещения и расследования происшествий </w:t>
      </w:r>
    </w:p>
    <w:p w:rsidR="00991B3F" w:rsidRDefault="008F0153" w:rsidP="008F0153">
      <w:pPr>
        <w:tabs>
          <w:tab w:val="left" w:pos="426"/>
        </w:tabs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в информационные системы Компании</w:t>
      </w:r>
    </w:p>
    <w:p w:rsidR="00234541" w:rsidRPr="001E1420" w:rsidRDefault="00234541" w:rsidP="00234541">
      <w:pPr>
        <w:tabs>
          <w:tab w:val="left" w:pos="426"/>
        </w:tabs>
        <w:spacing w:after="0" w:line="240" w:lineRule="auto"/>
        <w:jc w:val="center"/>
        <w:rPr>
          <w:rFonts w:ascii="Times New Roman" w:hAnsi="Times New Roman" w:cs="Times New Roman"/>
          <w:b/>
          <w:sz w:val="20"/>
        </w:rPr>
      </w:pPr>
    </w:p>
    <w:tbl>
      <w:tblPr>
        <w:tblStyle w:val="a5"/>
        <w:tblW w:w="16330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572"/>
        <w:gridCol w:w="10230"/>
        <w:gridCol w:w="1701"/>
        <w:gridCol w:w="1985"/>
        <w:gridCol w:w="1842"/>
      </w:tblGrid>
      <w:tr w:rsidR="0024440A" w:rsidTr="00CD70A4">
        <w:tc>
          <w:tcPr>
            <w:tcW w:w="572" w:type="dxa"/>
          </w:tcPr>
          <w:p w:rsidR="008F0153" w:rsidRPr="00C64F73" w:rsidRDefault="008F0153" w:rsidP="00C64F73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№ п/п</w:t>
            </w:r>
          </w:p>
        </w:tc>
        <w:tc>
          <w:tcPr>
            <w:tcW w:w="10230" w:type="dxa"/>
          </w:tcPr>
          <w:p w:rsidR="008F0153" w:rsidRPr="00C64F73" w:rsidRDefault="008F0153" w:rsidP="00C64F73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C64F73">
              <w:rPr>
                <w:rFonts w:ascii="Times New Roman" w:hAnsi="Times New Roman" w:cs="Times New Roman"/>
                <w:b/>
                <w:sz w:val="24"/>
              </w:rPr>
              <w:t>Действие</w:t>
            </w:r>
          </w:p>
        </w:tc>
        <w:tc>
          <w:tcPr>
            <w:tcW w:w="1701" w:type="dxa"/>
          </w:tcPr>
          <w:p w:rsidR="008F0153" w:rsidRPr="00C64F73" w:rsidRDefault="008F0153" w:rsidP="00C64F73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C64F73">
              <w:rPr>
                <w:rFonts w:ascii="Times New Roman" w:hAnsi="Times New Roman" w:cs="Times New Roman"/>
                <w:b/>
                <w:sz w:val="24"/>
              </w:rPr>
              <w:t>Ресурс</w:t>
            </w:r>
          </w:p>
        </w:tc>
        <w:tc>
          <w:tcPr>
            <w:tcW w:w="1985" w:type="dxa"/>
          </w:tcPr>
          <w:p w:rsidR="008F0153" w:rsidRPr="00C64F73" w:rsidRDefault="00E94E51" w:rsidP="00C64F73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Ответственный</w:t>
            </w:r>
          </w:p>
        </w:tc>
        <w:tc>
          <w:tcPr>
            <w:tcW w:w="1842" w:type="dxa"/>
          </w:tcPr>
          <w:p w:rsidR="008F0153" w:rsidRPr="00C64F73" w:rsidRDefault="008F0153" w:rsidP="00C64F73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C64F73">
              <w:rPr>
                <w:rFonts w:ascii="Times New Roman" w:hAnsi="Times New Roman" w:cs="Times New Roman"/>
                <w:b/>
                <w:sz w:val="24"/>
              </w:rPr>
              <w:t>Срок</w:t>
            </w:r>
          </w:p>
        </w:tc>
      </w:tr>
      <w:tr w:rsidR="0024440A" w:rsidTr="003307EF">
        <w:tc>
          <w:tcPr>
            <w:tcW w:w="572" w:type="dxa"/>
          </w:tcPr>
          <w:p w:rsidR="008F0153" w:rsidRPr="00234541" w:rsidRDefault="008F0153" w:rsidP="00234541">
            <w:pPr>
              <w:pStyle w:val="a3"/>
              <w:numPr>
                <w:ilvl w:val="0"/>
                <w:numId w:val="3"/>
              </w:numPr>
              <w:tabs>
                <w:tab w:val="left" w:pos="426"/>
              </w:tabs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0230" w:type="dxa"/>
          </w:tcPr>
          <w:p w:rsidR="00E94E51" w:rsidRPr="002F0E9E" w:rsidRDefault="00E94E51" w:rsidP="00E94E51">
            <w:pPr>
              <w:pStyle w:val="TBLFUNC"/>
              <w:jc w:val="both"/>
            </w:pPr>
            <w:r>
              <w:t xml:space="preserve">Внесение </w:t>
            </w:r>
            <w:r w:rsidR="008F5840">
              <w:t>первичных (не классифицированных</w:t>
            </w:r>
            <w:r w:rsidRPr="00A53C9C">
              <w:t>) данны</w:t>
            </w:r>
            <w:r>
              <w:t>х о происшествии</w:t>
            </w:r>
          </w:p>
          <w:p w:rsidR="008F0153" w:rsidRPr="00C64F73" w:rsidRDefault="008F0153" w:rsidP="00234541">
            <w:pPr>
              <w:tabs>
                <w:tab w:val="left" w:pos="426"/>
              </w:tabs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701" w:type="dxa"/>
            <w:vAlign w:val="center"/>
          </w:tcPr>
          <w:p w:rsidR="00E94E51" w:rsidRPr="00C64F73" w:rsidRDefault="003F14F7" w:rsidP="003307EF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sz w:val="24"/>
              </w:rPr>
            </w:pPr>
            <w:hyperlink r:id="rId6" w:history="1">
              <w:r w:rsidR="00E94E51" w:rsidRPr="00371466">
                <w:rPr>
                  <w:rStyle w:val="a4"/>
                  <w:rFonts w:ascii="Times New Roman" w:hAnsi="Times New Roman" w:cs="Times New Roman"/>
                  <w:sz w:val="24"/>
                </w:rPr>
                <w:t>ПИОН</w:t>
              </w:r>
            </w:hyperlink>
          </w:p>
          <w:p w:rsidR="008F0153" w:rsidRPr="00C64F73" w:rsidRDefault="008F0153" w:rsidP="003307EF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  <w:vAlign w:val="center"/>
          </w:tcPr>
          <w:p w:rsidR="008F0153" w:rsidRPr="00C64F73" w:rsidRDefault="00E94E51" w:rsidP="003307EF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i/>
                <w:sz w:val="24"/>
              </w:rPr>
            </w:pPr>
            <w:r w:rsidRPr="00E94E51">
              <w:rPr>
                <w:rFonts w:ascii="Times New Roman" w:hAnsi="Times New Roman" w:cs="Times New Roman"/>
                <w:sz w:val="24"/>
              </w:rPr>
              <w:t>Диспетчер</w:t>
            </w:r>
            <w:r w:rsidR="00275126">
              <w:rPr>
                <w:rFonts w:ascii="Times New Roman" w:hAnsi="Times New Roman" w:cs="Times New Roman"/>
                <w:sz w:val="24"/>
              </w:rPr>
              <w:t xml:space="preserve"> Предприятия</w:t>
            </w:r>
          </w:p>
        </w:tc>
        <w:tc>
          <w:tcPr>
            <w:tcW w:w="1842" w:type="dxa"/>
            <w:vAlign w:val="center"/>
          </w:tcPr>
          <w:p w:rsidR="008F0153" w:rsidRDefault="00E94E51" w:rsidP="003307EF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30 минут</w:t>
            </w:r>
            <w:r w:rsidR="00275126">
              <w:rPr>
                <w:rFonts w:ascii="Times New Roman" w:hAnsi="Times New Roman" w:cs="Times New Roman"/>
                <w:sz w:val="24"/>
              </w:rPr>
              <w:t xml:space="preserve"> от момента получения информации</w:t>
            </w:r>
          </w:p>
          <w:p w:rsidR="008F0153" w:rsidRPr="00C64F73" w:rsidRDefault="008F0153" w:rsidP="003307EF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3307EF" w:rsidTr="003307EF">
        <w:tc>
          <w:tcPr>
            <w:tcW w:w="572" w:type="dxa"/>
          </w:tcPr>
          <w:p w:rsidR="003307EF" w:rsidRPr="00234541" w:rsidRDefault="003307EF" w:rsidP="00234541">
            <w:pPr>
              <w:pStyle w:val="a3"/>
              <w:numPr>
                <w:ilvl w:val="0"/>
                <w:numId w:val="3"/>
              </w:numPr>
              <w:tabs>
                <w:tab w:val="left" w:pos="426"/>
              </w:tabs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0230" w:type="dxa"/>
          </w:tcPr>
          <w:p w:rsidR="003307EF" w:rsidRDefault="003307EF" w:rsidP="00E94E51">
            <w:pPr>
              <w:pStyle w:val="TBLFUNC"/>
              <w:jc w:val="both"/>
            </w:pPr>
            <w:r>
              <w:t>Классифицирует событие, пришедшее из ПИОН и находящееся в статусе «Не классифицировано»</w:t>
            </w:r>
          </w:p>
        </w:tc>
        <w:tc>
          <w:tcPr>
            <w:tcW w:w="1701" w:type="dxa"/>
            <w:vMerge w:val="restart"/>
            <w:vAlign w:val="center"/>
          </w:tcPr>
          <w:p w:rsidR="003307EF" w:rsidRPr="00275126" w:rsidRDefault="003F14F7" w:rsidP="003307EF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sz w:val="24"/>
              </w:rPr>
            </w:pPr>
            <w:hyperlink r:id="rId7" w:history="1">
              <w:r w:rsidR="003307EF" w:rsidRPr="00275126">
                <w:rPr>
                  <w:rStyle w:val="a4"/>
                  <w:rFonts w:ascii="Times New Roman" w:hAnsi="Times New Roman" w:cs="Times New Roman"/>
                  <w:sz w:val="24"/>
                  <w:szCs w:val="28"/>
                </w:rPr>
                <w:t>Реестр происшествий ПАО «СИБУР Холдинг»</w:t>
              </w:r>
            </w:hyperlink>
          </w:p>
        </w:tc>
        <w:tc>
          <w:tcPr>
            <w:tcW w:w="1985" w:type="dxa"/>
            <w:vMerge w:val="restart"/>
            <w:vAlign w:val="center"/>
          </w:tcPr>
          <w:p w:rsidR="003307EF" w:rsidRPr="002F0E9E" w:rsidRDefault="003307EF" w:rsidP="003307EF">
            <w:pPr>
              <w:tabs>
                <w:tab w:val="left" w:pos="426"/>
              </w:tabs>
              <w:jc w:val="center"/>
            </w:pPr>
            <w:r w:rsidRPr="00275126">
              <w:rPr>
                <w:rFonts w:ascii="Times New Roman" w:hAnsi="Times New Roman" w:cs="Times New Roman"/>
                <w:sz w:val="24"/>
              </w:rPr>
              <w:t>Руководитель</w:t>
            </w:r>
            <w:r>
              <w:t xml:space="preserve"> </w:t>
            </w:r>
            <w:r w:rsidRPr="00275126">
              <w:rPr>
                <w:rFonts w:ascii="Times New Roman" w:hAnsi="Times New Roman" w:cs="Times New Roman"/>
                <w:sz w:val="24"/>
              </w:rPr>
              <w:t>ОТ, ПБ и Э Предприятия</w:t>
            </w:r>
          </w:p>
          <w:p w:rsidR="003307EF" w:rsidRPr="00E94E51" w:rsidRDefault="003307EF" w:rsidP="003307EF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2" w:type="dxa"/>
            <w:vMerge w:val="restart"/>
            <w:vAlign w:val="center"/>
          </w:tcPr>
          <w:p w:rsidR="003307EF" w:rsidRDefault="003307EF" w:rsidP="003307EF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24 часа от момента происшествия</w:t>
            </w:r>
          </w:p>
        </w:tc>
      </w:tr>
      <w:tr w:rsidR="003307EF" w:rsidTr="00CD70A4">
        <w:tc>
          <w:tcPr>
            <w:tcW w:w="572" w:type="dxa"/>
          </w:tcPr>
          <w:p w:rsidR="003307EF" w:rsidRPr="00E4172A" w:rsidRDefault="003307EF" w:rsidP="00E4172A">
            <w:pPr>
              <w:tabs>
                <w:tab w:val="left" w:pos="426"/>
              </w:tabs>
              <w:rPr>
                <w:rFonts w:ascii="Times New Roman" w:hAnsi="Times New Roman" w:cs="Times New Roman"/>
                <w:sz w:val="24"/>
              </w:rPr>
            </w:pPr>
            <w:r w:rsidRPr="00E4172A">
              <w:rPr>
                <w:rFonts w:ascii="Times New Roman" w:hAnsi="Times New Roman" w:cs="Times New Roman"/>
                <w:sz w:val="24"/>
              </w:rPr>
              <w:t>2.1</w:t>
            </w:r>
          </w:p>
        </w:tc>
        <w:tc>
          <w:tcPr>
            <w:tcW w:w="10230" w:type="dxa"/>
          </w:tcPr>
          <w:p w:rsidR="003307EF" w:rsidRDefault="003307EF" w:rsidP="00E94E51">
            <w:pPr>
              <w:pStyle w:val="TBLFUNC"/>
              <w:jc w:val="both"/>
            </w:pPr>
            <w:r>
              <w:t>В открывшемся окне выбираем своё предприятие, нажатием на стрелочку слева раскрываем список</w:t>
            </w:r>
          </w:p>
          <w:p w:rsidR="003307EF" w:rsidRDefault="003307EF" w:rsidP="00E94E51">
            <w:pPr>
              <w:pStyle w:val="TBLFUNC"/>
              <w:jc w:val="both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5616" behindDoc="0" locked="0" layoutInCell="1" allowOverlap="1" wp14:anchorId="57DEE867" wp14:editId="1D869648">
                      <wp:simplePos x="0" y="0"/>
                      <wp:positionH relativeFrom="column">
                        <wp:posOffset>27940</wp:posOffset>
                      </wp:positionH>
                      <wp:positionV relativeFrom="paragraph">
                        <wp:posOffset>33020</wp:posOffset>
                      </wp:positionV>
                      <wp:extent cx="92075" cy="137160"/>
                      <wp:effectExtent l="0" t="0" r="22225" b="15240"/>
                      <wp:wrapNone/>
                      <wp:docPr id="44" name="Скругленный прямоугольник 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2075" cy="137160"/>
                              </a:xfrm>
                              <a:prstGeom prst="roundRect">
                                <a:avLst>
                                  <a:gd name="adj" fmla="val 19407"/>
                                </a:avLst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0E800196" id="Скругленный прямоугольник 44" o:spid="_x0000_s1026" style="position:absolute;margin-left:2.2pt;margin-top:2.6pt;width:7.25pt;height:10.8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271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" filled="f" strokecolor="red" strokeweight="2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4F3FF9FC" wp14:editId="64660A5E">
                  <wp:extent cx="1971675" cy="257175"/>
                  <wp:effectExtent l="0" t="0" r="9525" b="9525"/>
                  <wp:docPr id="41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1675" cy="257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Merge/>
          </w:tcPr>
          <w:p w:rsidR="003307EF" w:rsidRDefault="003307EF" w:rsidP="00E94E51">
            <w:pPr>
              <w:tabs>
                <w:tab w:val="left" w:pos="426"/>
              </w:tabs>
              <w:jc w:val="center"/>
            </w:pPr>
          </w:p>
        </w:tc>
        <w:tc>
          <w:tcPr>
            <w:tcW w:w="1985" w:type="dxa"/>
            <w:vMerge/>
          </w:tcPr>
          <w:p w:rsidR="003307EF" w:rsidRPr="00275126" w:rsidRDefault="003307EF" w:rsidP="00275126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2" w:type="dxa"/>
            <w:vMerge/>
          </w:tcPr>
          <w:p w:rsidR="003307EF" w:rsidRDefault="003307EF" w:rsidP="00E94E51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3307EF" w:rsidTr="00CD70A4">
        <w:tc>
          <w:tcPr>
            <w:tcW w:w="572" w:type="dxa"/>
          </w:tcPr>
          <w:p w:rsidR="003307EF" w:rsidRPr="00234541" w:rsidRDefault="003307EF" w:rsidP="00E4172A">
            <w:pPr>
              <w:tabs>
                <w:tab w:val="left" w:pos="426"/>
              </w:tabs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2.2</w:t>
            </w:r>
          </w:p>
        </w:tc>
        <w:tc>
          <w:tcPr>
            <w:tcW w:w="10230" w:type="dxa"/>
          </w:tcPr>
          <w:p w:rsidR="003307EF" w:rsidRDefault="003307EF" w:rsidP="00493450">
            <w:pPr>
              <w:pStyle w:val="TBLFUNC"/>
              <w:rPr>
                <w:noProof/>
              </w:rPr>
            </w:pPr>
            <w:r>
              <w:rPr>
                <w:noProof/>
              </w:rPr>
              <w:t>Находим записи «Не классифицировано», раскрываем их аналогично, нажатием на стрелочку слева, выбираем событие к классификации, кликнув на серую галочку слева, после запись подсвечивается синей заливкой.</w:t>
            </w:r>
          </w:p>
          <w:p w:rsidR="003307EF" w:rsidRDefault="003307EF" w:rsidP="00493450">
            <w:pPr>
              <w:pStyle w:val="TBLFUNC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6640" behindDoc="0" locked="0" layoutInCell="1" allowOverlap="1" wp14:anchorId="39A89F7A" wp14:editId="14FAD14E">
                      <wp:simplePos x="0" y="0"/>
                      <wp:positionH relativeFrom="column">
                        <wp:posOffset>40005</wp:posOffset>
                      </wp:positionH>
                      <wp:positionV relativeFrom="paragraph">
                        <wp:posOffset>717867</wp:posOffset>
                      </wp:positionV>
                      <wp:extent cx="92406" cy="137492"/>
                      <wp:effectExtent l="0" t="0" r="22225" b="15240"/>
                      <wp:wrapNone/>
                      <wp:docPr id="45" name="Скругленный прямоугольник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2406" cy="137492"/>
                              </a:xfrm>
                              <a:prstGeom prst="roundRect">
                                <a:avLst>
                                  <a:gd name="adj" fmla="val 19407"/>
                                </a:avLst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79E1774" id="Скругленный прямоугольник 45" o:spid="_x0000_s1026" style="position:absolute;margin-left:3.15pt;margin-top:56.5pt;width:7.3pt;height:10.85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271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" filled="f" strokecolor="red" strokeweight="2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753C69D6" wp14:editId="29B5220B">
                  <wp:extent cx="3980611" cy="850934"/>
                  <wp:effectExtent l="0" t="0" r="1270" b="635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r="13119"/>
                          <a:stretch/>
                        </pic:blipFill>
                        <pic:spPr bwMode="auto">
                          <a:xfrm>
                            <a:off x="0" y="0"/>
                            <a:ext cx="4119005" cy="880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Merge/>
          </w:tcPr>
          <w:p w:rsidR="003307EF" w:rsidRPr="00275126" w:rsidRDefault="003307EF" w:rsidP="00E94E51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color w:val="44546A"/>
                <w:sz w:val="24"/>
                <w:szCs w:val="28"/>
              </w:rPr>
            </w:pPr>
          </w:p>
        </w:tc>
        <w:tc>
          <w:tcPr>
            <w:tcW w:w="1985" w:type="dxa"/>
            <w:vMerge/>
          </w:tcPr>
          <w:p w:rsidR="003307EF" w:rsidRPr="00275126" w:rsidRDefault="003307EF" w:rsidP="00275126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2" w:type="dxa"/>
            <w:vMerge/>
          </w:tcPr>
          <w:p w:rsidR="003307EF" w:rsidRDefault="003307EF" w:rsidP="00E94E51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3307EF" w:rsidTr="00CD70A4">
        <w:tc>
          <w:tcPr>
            <w:tcW w:w="572" w:type="dxa"/>
          </w:tcPr>
          <w:p w:rsidR="003307EF" w:rsidRPr="00234541" w:rsidRDefault="003307EF" w:rsidP="00E4172A">
            <w:pPr>
              <w:tabs>
                <w:tab w:val="left" w:pos="426"/>
              </w:tabs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2.3</w:t>
            </w:r>
          </w:p>
        </w:tc>
        <w:tc>
          <w:tcPr>
            <w:tcW w:w="10230" w:type="dxa"/>
          </w:tcPr>
          <w:p w:rsidR="003307EF" w:rsidRDefault="003307EF" w:rsidP="00E94E51">
            <w:pPr>
              <w:pStyle w:val="TBLFUNC"/>
              <w:jc w:val="both"/>
            </w:pPr>
            <w:r>
              <w:t>Далее нажимаем на вкладку «Элементы» в левом верхнем углу и выбираем изменить элемент.</w:t>
            </w:r>
          </w:p>
          <w:p w:rsidR="003307EF" w:rsidRDefault="003307EF" w:rsidP="00E94E51">
            <w:pPr>
              <w:pStyle w:val="TBLFUNC"/>
              <w:jc w:val="both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7664" behindDoc="0" locked="0" layoutInCell="1" allowOverlap="1" wp14:anchorId="24E7B7AB" wp14:editId="687DF362">
                      <wp:simplePos x="0" y="0"/>
                      <wp:positionH relativeFrom="column">
                        <wp:posOffset>401002</wp:posOffset>
                      </wp:positionH>
                      <wp:positionV relativeFrom="paragraph">
                        <wp:posOffset>43815</wp:posOffset>
                      </wp:positionV>
                      <wp:extent cx="447675" cy="123825"/>
                      <wp:effectExtent l="0" t="0" r="28575" b="28575"/>
                      <wp:wrapNone/>
                      <wp:docPr id="46" name="Скругленный прямоугольник 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47675" cy="123825"/>
                              </a:xfrm>
                              <a:prstGeom prst="round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3C0711EA" id="Скругленный прямоугольник 46" o:spid="_x0000_s1026" style="position:absolute;margin-left:31.55pt;margin-top:3.45pt;width:35.25pt;height:9.75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" filled="f" strokecolor="red" strokeweight="2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4592" behindDoc="0" locked="0" layoutInCell="1" allowOverlap="1" wp14:anchorId="42EEF5C1" wp14:editId="6456D051">
                      <wp:simplePos x="0" y="0"/>
                      <wp:positionH relativeFrom="column">
                        <wp:posOffset>1144270</wp:posOffset>
                      </wp:positionH>
                      <wp:positionV relativeFrom="paragraph">
                        <wp:posOffset>186690</wp:posOffset>
                      </wp:positionV>
                      <wp:extent cx="370840" cy="401320"/>
                      <wp:effectExtent l="0" t="0" r="10160" b="17780"/>
                      <wp:wrapNone/>
                      <wp:docPr id="43" name="Скругленный прямоугольник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70840" cy="401320"/>
                              </a:xfrm>
                              <a:prstGeom prst="round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3E2D0CDF" id="Скругленный прямоугольник 43" o:spid="_x0000_s1026" style="position:absolute;margin-left:90.1pt;margin-top:14.7pt;width:29.2pt;height:31.6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" filled="f" strokecolor="red" strokeweight="2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7182A025" wp14:editId="3B469AC9">
                  <wp:extent cx="1561641" cy="691515"/>
                  <wp:effectExtent l="0" t="0" r="63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b="4044"/>
                          <a:stretch/>
                        </pic:blipFill>
                        <pic:spPr bwMode="auto">
                          <a:xfrm>
                            <a:off x="0" y="0"/>
                            <a:ext cx="1587596" cy="7030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Merge/>
          </w:tcPr>
          <w:p w:rsidR="003307EF" w:rsidRPr="00275126" w:rsidRDefault="003307EF" w:rsidP="00E94E51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color w:val="44546A"/>
                <w:sz w:val="24"/>
                <w:szCs w:val="28"/>
              </w:rPr>
            </w:pPr>
          </w:p>
        </w:tc>
        <w:tc>
          <w:tcPr>
            <w:tcW w:w="1985" w:type="dxa"/>
            <w:vMerge/>
          </w:tcPr>
          <w:p w:rsidR="003307EF" w:rsidRPr="00275126" w:rsidRDefault="003307EF" w:rsidP="00275126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2" w:type="dxa"/>
            <w:vMerge/>
          </w:tcPr>
          <w:p w:rsidR="003307EF" w:rsidRDefault="003307EF" w:rsidP="00E94E51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3307EF" w:rsidTr="00CD70A4">
        <w:tc>
          <w:tcPr>
            <w:tcW w:w="572" w:type="dxa"/>
          </w:tcPr>
          <w:p w:rsidR="003307EF" w:rsidRPr="00234541" w:rsidRDefault="003307EF" w:rsidP="00E4172A">
            <w:pPr>
              <w:tabs>
                <w:tab w:val="left" w:pos="426"/>
              </w:tabs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2.4</w:t>
            </w:r>
          </w:p>
        </w:tc>
        <w:tc>
          <w:tcPr>
            <w:tcW w:w="10230" w:type="dxa"/>
          </w:tcPr>
          <w:p w:rsidR="003307EF" w:rsidRDefault="003307EF" w:rsidP="00E94E51">
            <w:pPr>
              <w:pStyle w:val="TBLFUNC"/>
              <w:jc w:val="both"/>
              <w:rPr>
                <w:noProof/>
              </w:rPr>
            </w:pPr>
            <w:r>
              <w:rPr>
                <w:noProof/>
              </w:rPr>
              <w:t>Заполняем список в соотвествии с рекомендациями ниже:</w:t>
            </w:r>
          </w:p>
          <w:p w:rsidR="003307EF" w:rsidRDefault="003307EF" w:rsidP="00E94E51">
            <w:pPr>
              <w:pStyle w:val="TBLFUNC"/>
              <w:jc w:val="both"/>
              <w:rPr>
                <w:noProof/>
              </w:rPr>
            </w:pPr>
          </w:p>
          <w:p w:rsidR="003307EF" w:rsidRDefault="009E129A" w:rsidP="00E94E51">
            <w:pPr>
              <w:pStyle w:val="TBLFUNC"/>
              <w:jc w:val="both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435EFC5" wp14:editId="4D438D9F">
                  <wp:extent cx="6358890" cy="833755"/>
                  <wp:effectExtent l="0" t="0" r="3810" b="444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58890" cy="833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E129A" w:rsidRDefault="009E129A" w:rsidP="00E94E51">
            <w:pPr>
              <w:pStyle w:val="TBLFUNC"/>
              <w:jc w:val="both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1F19EC5" wp14:editId="10ADCCDD">
                  <wp:extent cx="6412523" cy="2720231"/>
                  <wp:effectExtent l="0" t="0" r="7620" b="4445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15475" cy="27214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E129A" w:rsidRDefault="009E129A" w:rsidP="00E94E51">
            <w:pPr>
              <w:pStyle w:val="TBLFUNC"/>
              <w:jc w:val="both"/>
              <w:rPr>
                <w:noProof/>
              </w:rPr>
            </w:pPr>
            <w:bookmarkStart w:id="0" w:name="_GoBack"/>
            <w:r>
              <w:rPr>
                <w:noProof/>
              </w:rPr>
              <w:drawing>
                <wp:inline distT="0" distB="0" distL="0" distR="0" wp14:anchorId="518250C7" wp14:editId="6560A406">
                  <wp:extent cx="6385074" cy="2870542"/>
                  <wp:effectExtent l="0" t="0" r="0" b="635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3988" cy="2879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1701" w:type="dxa"/>
            <w:vMerge/>
          </w:tcPr>
          <w:p w:rsidR="003307EF" w:rsidRPr="00275126" w:rsidRDefault="003307EF" w:rsidP="00E94E51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color w:val="44546A"/>
                <w:sz w:val="24"/>
                <w:szCs w:val="28"/>
              </w:rPr>
            </w:pPr>
          </w:p>
        </w:tc>
        <w:tc>
          <w:tcPr>
            <w:tcW w:w="1985" w:type="dxa"/>
            <w:vMerge/>
          </w:tcPr>
          <w:p w:rsidR="003307EF" w:rsidRPr="00275126" w:rsidRDefault="003307EF" w:rsidP="00275126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2" w:type="dxa"/>
            <w:vMerge/>
          </w:tcPr>
          <w:p w:rsidR="003307EF" w:rsidRDefault="003307EF" w:rsidP="00E94E51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581F16" w:rsidTr="00CD70A4">
        <w:tc>
          <w:tcPr>
            <w:tcW w:w="572" w:type="dxa"/>
          </w:tcPr>
          <w:p w:rsidR="00581F16" w:rsidRPr="00234541" w:rsidRDefault="00581F16" w:rsidP="00D57293">
            <w:pPr>
              <w:pStyle w:val="a3"/>
              <w:numPr>
                <w:ilvl w:val="0"/>
                <w:numId w:val="3"/>
              </w:numPr>
              <w:tabs>
                <w:tab w:val="left" w:pos="426"/>
              </w:tabs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0230" w:type="dxa"/>
          </w:tcPr>
          <w:p w:rsidR="00581F16" w:rsidRDefault="00581F16" w:rsidP="00D57293">
            <w:pPr>
              <w:pStyle w:val="TBLFUNC"/>
              <w:jc w:val="both"/>
              <w:rPr>
                <w:noProof/>
              </w:rPr>
            </w:pPr>
            <w:r>
              <w:rPr>
                <w:noProof/>
              </w:rPr>
              <w:t>Вносится информация по результатам расследования происшествия</w:t>
            </w:r>
          </w:p>
          <w:p w:rsidR="00581F16" w:rsidRDefault="00581F16" w:rsidP="00D57293">
            <w:pPr>
              <w:pStyle w:val="TBLFUNC"/>
              <w:jc w:val="both"/>
              <w:rPr>
                <w:noProof/>
              </w:rPr>
            </w:pPr>
          </w:p>
        </w:tc>
        <w:tc>
          <w:tcPr>
            <w:tcW w:w="1701" w:type="dxa"/>
            <w:vMerge w:val="restart"/>
          </w:tcPr>
          <w:p w:rsidR="00581F16" w:rsidRPr="00275126" w:rsidRDefault="003F14F7" w:rsidP="00D57293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sz w:val="24"/>
              </w:rPr>
            </w:pPr>
            <w:hyperlink r:id="rId14" w:history="1">
              <w:r w:rsidR="00581F16" w:rsidRPr="00275126">
                <w:rPr>
                  <w:rStyle w:val="a4"/>
                  <w:rFonts w:ascii="Times New Roman" w:hAnsi="Times New Roman" w:cs="Times New Roman"/>
                  <w:sz w:val="24"/>
                  <w:szCs w:val="28"/>
                </w:rPr>
                <w:t>Реестр происшествий ПАО «СИБУР Холдинг»</w:t>
              </w:r>
            </w:hyperlink>
          </w:p>
        </w:tc>
        <w:tc>
          <w:tcPr>
            <w:tcW w:w="1985" w:type="dxa"/>
            <w:vMerge w:val="restart"/>
          </w:tcPr>
          <w:p w:rsidR="00581F16" w:rsidRPr="002F0E9E" w:rsidRDefault="00581F16" w:rsidP="00D57293">
            <w:pPr>
              <w:tabs>
                <w:tab w:val="left" w:pos="426"/>
              </w:tabs>
              <w:jc w:val="center"/>
            </w:pPr>
            <w:r w:rsidRPr="00275126">
              <w:rPr>
                <w:rFonts w:ascii="Times New Roman" w:hAnsi="Times New Roman" w:cs="Times New Roman"/>
                <w:sz w:val="24"/>
              </w:rPr>
              <w:t>Руководитель</w:t>
            </w:r>
            <w:r>
              <w:t xml:space="preserve"> </w:t>
            </w:r>
            <w:r>
              <w:rPr>
                <w:rFonts w:ascii="Times New Roman" w:hAnsi="Times New Roman" w:cs="Times New Roman"/>
                <w:sz w:val="24"/>
              </w:rPr>
              <w:t>подразделения</w:t>
            </w:r>
          </w:p>
          <w:p w:rsidR="00581F16" w:rsidRPr="00E94E51" w:rsidRDefault="00581F16" w:rsidP="00D57293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2" w:type="dxa"/>
            <w:vMerge w:val="restart"/>
          </w:tcPr>
          <w:p w:rsidR="00581F16" w:rsidRPr="00E94E51" w:rsidRDefault="00581F16" w:rsidP="00D57293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В течение 3 дней по завершению расследования</w:t>
            </w:r>
          </w:p>
        </w:tc>
      </w:tr>
      <w:tr w:rsidR="00581F16" w:rsidTr="00CD70A4">
        <w:tc>
          <w:tcPr>
            <w:tcW w:w="572" w:type="dxa"/>
          </w:tcPr>
          <w:p w:rsidR="00581F16" w:rsidRPr="00C95559" w:rsidRDefault="00581F16" w:rsidP="00C95559">
            <w:pPr>
              <w:tabs>
                <w:tab w:val="left" w:pos="426"/>
              </w:tabs>
              <w:rPr>
                <w:rFonts w:ascii="Times New Roman" w:hAnsi="Times New Roman" w:cs="Times New Roman"/>
                <w:sz w:val="24"/>
              </w:rPr>
            </w:pPr>
            <w:r w:rsidRPr="00C95559">
              <w:rPr>
                <w:rFonts w:ascii="Times New Roman" w:hAnsi="Times New Roman" w:cs="Times New Roman"/>
                <w:sz w:val="24"/>
              </w:rPr>
              <w:t>3.1</w:t>
            </w:r>
          </w:p>
        </w:tc>
        <w:tc>
          <w:tcPr>
            <w:tcW w:w="10230" w:type="dxa"/>
          </w:tcPr>
          <w:p w:rsidR="00581F16" w:rsidRDefault="00581F16" w:rsidP="00204399">
            <w:pPr>
              <w:pStyle w:val="TBLFUNC"/>
              <w:jc w:val="both"/>
              <w:rPr>
                <w:noProof/>
              </w:rPr>
            </w:pPr>
            <w:r>
              <w:rPr>
                <w:noProof/>
              </w:rPr>
              <w:t>Заполняем список в соотвествии с рекомендациями ниже:</w:t>
            </w:r>
          </w:p>
          <w:p w:rsidR="00581F16" w:rsidRDefault="00581F16" w:rsidP="00D57293">
            <w:pPr>
              <w:pStyle w:val="TBLFUNC"/>
              <w:jc w:val="both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BBC0A6B" wp14:editId="77E89A96">
                  <wp:extent cx="6358890" cy="727710"/>
                  <wp:effectExtent l="0" t="0" r="381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58890" cy="727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81F16" w:rsidRDefault="009E129A" w:rsidP="00D57293">
            <w:pPr>
              <w:pStyle w:val="TBLFUNC"/>
              <w:jc w:val="both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A9047BC" wp14:editId="43A656AB">
                  <wp:extent cx="6283569" cy="4192810"/>
                  <wp:effectExtent l="0" t="0" r="3175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28636" cy="42228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Merge/>
          </w:tcPr>
          <w:p w:rsidR="00581F16" w:rsidRDefault="00581F16" w:rsidP="00D57293">
            <w:pPr>
              <w:tabs>
                <w:tab w:val="left" w:pos="426"/>
              </w:tabs>
              <w:jc w:val="center"/>
            </w:pPr>
          </w:p>
        </w:tc>
        <w:tc>
          <w:tcPr>
            <w:tcW w:w="1985" w:type="dxa"/>
            <w:vMerge/>
          </w:tcPr>
          <w:p w:rsidR="00581F16" w:rsidRPr="00275126" w:rsidRDefault="00581F16" w:rsidP="00D57293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2" w:type="dxa"/>
            <w:vMerge/>
          </w:tcPr>
          <w:p w:rsidR="00581F16" w:rsidRPr="00E94E51" w:rsidRDefault="00581F16" w:rsidP="00D57293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3307EF" w:rsidTr="00CD70A4">
        <w:tc>
          <w:tcPr>
            <w:tcW w:w="572" w:type="dxa"/>
          </w:tcPr>
          <w:p w:rsidR="003307EF" w:rsidRPr="00C95559" w:rsidRDefault="003307EF" w:rsidP="003307EF">
            <w:pPr>
              <w:tabs>
                <w:tab w:val="left" w:pos="426"/>
              </w:tabs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3.2</w:t>
            </w:r>
          </w:p>
        </w:tc>
        <w:tc>
          <w:tcPr>
            <w:tcW w:w="10230" w:type="dxa"/>
          </w:tcPr>
          <w:p w:rsidR="003307EF" w:rsidRPr="00204399" w:rsidRDefault="003307EF" w:rsidP="003307EF">
            <w:pPr>
              <w:pStyle w:val="TBLFUNC"/>
              <w:jc w:val="both"/>
              <w:rPr>
                <w:noProof/>
              </w:rPr>
            </w:pPr>
            <w:r w:rsidRPr="00204399">
              <w:rPr>
                <w:noProof/>
              </w:rPr>
              <w:t>Создание папки для хранения материалов расследования и прекрепление ссылки на неё в реестр происшествий:</w:t>
            </w:r>
          </w:p>
          <w:p w:rsidR="003307EF" w:rsidRDefault="005640C6" w:rsidP="003307EF">
            <w:pPr>
              <w:pStyle w:val="a3"/>
              <w:numPr>
                <w:ilvl w:val="0"/>
                <w:numId w:val="14"/>
              </w:numPr>
              <w:contextualSpacing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Кликайте на ссылку в подписи к «Материалам расследования»</w:t>
            </w:r>
          </w:p>
          <w:p w:rsidR="005640C6" w:rsidRPr="00204399" w:rsidRDefault="005640C6" w:rsidP="005640C6">
            <w:pPr>
              <w:pStyle w:val="a3"/>
              <w:contextualSpacing w:val="0"/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2784" behindDoc="0" locked="0" layoutInCell="1" allowOverlap="1" wp14:anchorId="69C27234" wp14:editId="63A43431">
                      <wp:simplePos x="0" y="0"/>
                      <wp:positionH relativeFrom="column">
                        <wp:posOffset>2506198</wp:posOffset>
                      </wp:positionH>
                      <wp:positionV relativeFrom="paragraph">
                        <wp:posOffset>485677</wp:posOffset>
                      </wp:positionV>
                      <wp:extent cx="2584939" cy="194733"/>
                      <wp:effectExtent l="0" t="0" r="25400" b="15240"/>
                      <wp:wrapNone/>
                      <wp:docPr id="26" name="Скругленный прямоугольник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84939" cy="194733"/>
                              </a:xfrm>
                              <a:prstGeom prst="round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2B5EDBA" id="Скругленный прямоугольник 26" o:spid="_x0000_s1026" style="position:absolute;margin-left:197.35pt;margin-top:38.25pt;width:203.55pt;height:15.35pt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" filled="f" strokecolor="red" strokeweight="2pt"/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64C8F224" wp14:editId="6E131827">
                  <wp:extent cx="5955323" cy="679147"/>
                  <wp:effectExtent l="0" t="0" r="0" b="6985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90494" cy="6831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307EF" w:rsidRDefault="00E2427E" w:rsidP="003307EF">
            <w:pPr>
              <w:pStyle w:val="a3"/>
              <w:numPr>
                <w:ilvl w:val="0"/>
                <w:numId w:val="14"/>
              </w:numPr>
              <w:contextualSpacing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Нажимаете «Создать документ»</w:t>
            </w:r>
            <w:r w:rsidR="003307EF">
              <w:rPr>
                <w:rFonts w:ascii="Times New Roman" w:hAnsi="Times New Roman" w:cs="Times New Roman"/>
              </w:rPr>
              <w:t xml:space="preserve"> левом верхнем углу</w:t>
            </w:r>
            <w:r>
              <w:rPr>
                <w:rFonts w:ascii="Times New Roman" w:hAnsi="Times New Roman" w:cs="Times New Roman"/>
              </w:rPr>
              <w:t>:</w:t>
            </w:r>
          </w:p>
          <w:tbl>
            <w:tblPr>
              <w:tblStyle w:val="a5"/>
              <w:tblW w:w="0" w:type="auto"/>
              <w:tblInd w:w="36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798"/>
              <w:gridCol w:w="4798"/>
            </w:tblGrid>
            <w:tr w:rsidR="00E2427E" w:rsidTr="00CB40BF">
              <w:trPr>
                <w:trHeight w:val="1053"/>
              </w:trPr>
              <w:tc>
                <w:tcPr>
                  <w:tcW w:w="4798" w:type="dxa"/>
                </w:tcPr>
                <w:p w:rsidR="00E2427E" w:rsidRDefault="00E2427E" w:rsidP="00E2427E">
                  <w:pPr>
                    <w:rPr>
                      <w:rFonts w:ascii="Times New Roman" w:hAnsi="Times New Roman" w:cs="Times New Roman"/>
                    </w:rPr>
                  </w:pPr>
                  <w:r>
                    <w:rPr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4832" behindDoc="0" locked="0" layoutInCell="1" allowOverlap="1" wp14:anchorId="0E2267FB" wp14:editId="58FBCADE">
                            <wp:simplePos x="0" y="0"/>
                            <wp:positionH relativeFrom="column">
                              <wp:posOffset>42350</wp:posOffset>
                            </wp:positionH>
                            <wp:positionV relativeFrom="paragraph">
                              <wp:posOffset>315644</wp:posOffset>
                            </wp:positionV>
                            <wp:extent cx="1101969" cy="194733"/>
                            <wp:effectExtent l="0" t="0" r="22225" b="15240"/>
                            <wp:wrapNone/>
                            <wp:docPr id="28" name="Скругленный прямоугольник 2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101969" cy="194733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rgbClr val="FF0000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oundrect w14:anchorId="7930787B" id="Скругленный прямоугольник 28" o:spid="_x0000_s1026" style="position:absolute;margin-left:3.35pt;margin-top:24.85pt;width:86.75pt;height:15.35pt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" filled="f" strokecolor="red" strokeweight="2pt"/>
                        </w:pict>
                      </mc:Fallback>
                    </mc:AlternateContent>
                  </w: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696D5696" wp14:editId="229F98DA">
                        <wp:extent cx="2995247" cy="683249"/>
                        <wp:effectExtent l="0" t="0" r="0" b="3175"/>
                        <wp:docPr id="27" name="Рисунок 2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18"/>
                                <a:srcRect r="5301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3062539" cy="69859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798" w:type="dxa"/>
                </w:tcPr>
                <w:p w:rsidR="00E2427E" w:rsidRDefault="00E2427E" w:rsidP="00E2427E">
                  <w:pPr>
                    <w:rPr>
                      <w:rFonts w:ascii="Times New Roman" w:hAnsi="Times New Roman" w:cs="Times New Roman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5F86BA2A" wp14:editId="5C0D2354">
                        <wp:extent cx="2250831" cy="673690"/>
                        <wp:effectExtent l="0" t="0" r="0" b="0"/>
                        <wp:docPr id="29" name="Рисунок 2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19"/>
                                <a:srcRect l="23019" t="38156" r="62712" b="5395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261797" cy="67697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307EF" w:rsidRDefault="00CB40BF" w:rsidP="003307EF">
            <w:pPr>
              <w:pStyle w:val="a3"/>
              <w:numPr>
                <w:ilvl w:val="0"/>
                <w:numId w:val="14"/>
              </w:numPr>
              <w:contextualSpacing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Имя папки =</w:t>
            </w:r>
            <w:r w:rsidR="009E129A">
              <w:rPr>
                <w:rFonts w:ascii="Times New Roman" w:hAnsi="Times New Roman" w:cs="Times New Roman"/>
              </w:rPr>
              <w:t xml:space="preserve"> </w:t>
            </w:r>
            <w:r w:rsidR="003307EF" w:rsidRPr="00DD0D15">
              <w:rPr>
                <w:rFonts w:ascii="Times New Roman" w:hAnsi="Times New Roman" w:cs="Times New Roman"/>
              </w:rPr>
              <w:t>ИД</w:t>
            </w:r>
            <w:r w:rsidR="003307EF" w:rsidRPr="00065DFD">
              <w:rPr>
                <w:rFonts w:ascii="Times New Roman" w:hAnsi="Times New Roman" w:cs="Times New Roman"/>
              </w:rPr>
              <w:t xml:space="preserve"> </w:t>
            </w:r>
            <w:r w:rsidR="003307EF">
              <w:rPr>
                <w:rFonts w:ascii="Times New Roman" w:hAnsi="Times New Roman" w:cs="Times New Roman"/>
              </w:rPr>
              <w:t>номер происшествия</w:t>
            </w:r>
            <w:r w:rsidR="003307EF" w:rsidRPr="00204399">
              <w:rPr>
                <w:rFonts w:ascii="Times New Roman" w:hAnsi="Times New Roman" w:cs="Times New Roman"/>
              </w:rPr>
              <w:t xml:space="preserve"> (см. в </w:t>
            </w:r>
            <w:hyperlink r:id="rId20" w:history="1">
              <w:r w:rsidR="003307EF" w:rsidRPr="00204399">
                <w:rPr>
                  <w:rStyle w:val="a4"/>
                  <w:rFonts w:ascii="Times New Roman" w:hAnsi="Times New Roman" w:cs="Times New Roman"/>
                </w:rPr>
                <w:t>Реестре происшествий</w:t>
              </w:r>
            </w:hyperlink>
            <w:r w:rsidR="003307EF" w:rsidRPr="00204399">
              <w:rPr>
                <w:rFonts w:ascii="Times New Roman" w:hAnsi="Times New Roman" w:cs="Times New Roman"/>
              </w:rPr>
              <w:t>)</w:t>
            </w:r>
          </w:p>
          <w:p w:rsidR="003307EF" w:rsidRPr="00204399" w:rsidRDefault="003307EF" w:rsidP="003307EF">
            <w:pPr>
              <w:pStyle w:val="a3"/>
              <w:contextualSpacing w:val="0"/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9232" behindDoc="0" locked="0" layoutInCell="1" allowOverlap="1" wp14:anchorId="0AC2A04D" wp14:editId="678C6FCE">
                      <wp:simplePos x="0" y="0"/>
                      <wp:positionH relativeFrom="column">
                        <wp:posOffset>567543</wp:posOffset>
                      </wp:positionH>
                      <wp:positionV relativeFrom="paragraph">
                        <wp:posOffset>31896</wp:posOffset>
                      </wp:positionV>
                      <wp:extent cx="263770" cy="111173"/>
                      <wp:effectExtent l="0" t="0" r="22225" b="22225"/>
                      <wp:wrapNone/>
                      <wp:docPr id="15" name="Скругленный прямоугольник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770" cy="111173"/>
                              </a:xfrm>
                              <a:prstGeom prst="round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7D3E9877" id="Скругленный прямоугольник 15" o:spid="_x0000_s1026" style="position:absolute;margin-left:44.7pt;margin-top:2.5pt;width:20.75pt;height:8.75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" filled="f" strokecolor="red" strokeweight="2pt"/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11AA16C4" wp14:editId="45382A61">
                  <wp:extent cx="1676400" cy="152400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971" t="31346" r="62394" b="50722"/>
                          <a:stretch/>
                        </pic:blipFill>
                        <pic:spPr bwMode="auto">
                          <a:xfrm>
                            <a:off x="0" y="0"/>
                            <a:ext cx="1736814" cy="1578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9E129A" w:rsidRDefault="003307EF" w:rsidP="003307EF">
            <w:pPr>
              <w:pStyle w:val="a3"/>
              <w:numPr>
                <w:ilvl w:val="0"/>
                <w:numId w:val="14"/>
              </w:numPr>
              <w:contextualSpacing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Далее возвращаетесь во вкладку, </w:t>
            </w:r>
            <w:r w:rsidR="00CB40BF">
              <w:rPr>
                <w:rFonts w:ascii="Times New Roman" w:hAnsi="Times New Roman" w:cs="Times New Roman"/>
              </w:rPr>
              <w:t xml:space="preserve">где </w:t>
            </w:r>
            <w:r>
              <w:rPr>
                <w:rFonts w:ascii="Times New Roman" w:hAnsi="Times New Roman" w:cs="Times New Roman"/>
              </w:rPr>
              <w:t>заносили информацию по результатам расследования происшествий</w:t>
            </w:r>
            <w:r w:rsidR="00CB40BF">
              <w:rPr>
                <w:rFonts w:ascii="Times New Roman" w:hAnsi="Times New Roman" w:cs="Times New Roman"/>
              </w:rPr>
              <w:t xml:space="preserve"> (нажатием клавиши «</w:t>
            </w:r>
            <w:r w:rsidR="00CB40BF">
              <w:rPr>
                <w:rFonts w:ascii="Calibri" w:hAnsi="Calibri" w:cs="Calibri"/>
              </w:rPr>
              <w:t>←</w:t>
            </w:r>
            <w:r w:rsidR="00CB40BF">
              <w:rPr>
                <w:rFonts w:ascii="Times New Roman" w:hAnsi="Times New Roman" w:cs="Times New Roman"/>
              </w:rPr>
              <w:t>» в левом углу)</w:t>
            </w:r>
            <w:r>
              <w:rPr>
                <w:rFonts w:ascii="Times New Roman" w:hAnsi="Times New Roman" w:cs="Times New Roman"/>
              </w:rPr>
              <w:t>, к</w:t>
            </w:r>
            <w:r w:rsidRPr="00204399">
              <w:rPr>
                <w:rFonts w:ascii="Times New Roman" w:hAnsi="Times New Roman" w:cs="Times New Roman"/>
              </w:rPr>
              <w:t>опируете ссылку</w:t>
            </w:r>
            <w:r w:rsidR="009E129A">
              <w:rPr>
                <w:rFonts w:ascii="Times New Roman" w:hAnsi="Times New Roman" w:cs="Times New Roman"/>
              </w:rPr>
              <w:t xml:space="preserve"> в подписи ниже:</w:t>
            </w:r>
          </w:p>
          <w:p w:rsidR="00CB40BF" w:rsidRDefault="003F14F7" w:rsidP="00CB40BF">
            <w:pPr>
              <w:pStyle w:val="a3"/>
              <w:contextualSpacing w:val="0"/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06880" behindDoc="0" locked="0" layoutInCell="1" allowOverlap="1" wp14:anchorId="622C1AAF" wp14:editId="51089A65">
                      <wp:simplePos x="0" y="0"/>
                      <wp:positionH relativeFrom="column">
                        <wp:posOffset>2512011</wp:posOffset>
                      </wp:positionH>
                      <wp:positionV relativeFrom="paragraph">
                        <wp:posOffset>494665</wp:posOffset>
                      </wp:positionV>
                      <wp:extent cx="2584939" cy="194733"/>
                      <wp:effectExtent l="0" t="0" r="25400" b="15240"/>
                      <wp:wrapNone/>
                      <wp:docPr id="32" name="Скругленный прямоугольник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84939" cy="194733"/>
                              </a:xfrm>
                              <a:prstGeom prst="round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C862E76" id="Скругленный прямоугольник 32" o:spid="_x0000_s1026" style="position:absolute;margin-left:197.8pt;margin-top:38.95pt;width:203.55pt;height:15.35pt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" filled="f" strokecolor="red" strokeweight="2pt"/>
                  </w:pict>
                </mc:Fallback>
              </mc:AlternateContent>
            </w:r>
            <w:r w:rsidR="00CB40BF">
              <w:rPr>
                <w:noProof/>
                <w:lang w:eastAsia="ru-RU"/>
              </w:rPr>
              <w:drawing>
                <wp:inline distT="0" distB="0" distL="0" distR="0" wp14:anchorId="1E84E7A5" wp14:editId="6BB754E5">
                  <wp:extent cx="5955323" cy="679147"/>
                  <wp:effectExtent l="0" t="0" r="0" b="6985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90494" cy="6831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307EF" w:rsidRPr="00204399" w:rsidRDefault="003307EF" w:rsidP="003307EF">
            <w:pPr>
              <w:pStyle w:val="a3"/>
              <w:rPr>
                <w:rFonts w:ascii="Times New Roman" w:hAnsi="Times New Roman" w:cs="Times New Roman"/>
              </w:rPr>
            </w:pPr>
            <w:r w:rsidRPr="00F1793F">
              <w:rPr>
                <w:rFonts w:ascii="Times New Roman" w:hAnsi="Times New Roman" w:cs="Times New Roman"/>
              </w:rPr>
              <w:t>и вставляете её в поле «Материалы расследования»</w:t>
            </w:r>
            <w:r w:rsidRPr="00204399">
              <w:rPr>
                <w:rFonts w:ascii="Times New Roman" w:hAnsi="Times New Roman" w:cs="Times New Roman"/>
              </w:rPr>
              <w:t>.</w:t>
            </w:r>
          </w:p>
          <w:p w:rsidR="003307EF" w:rsidRPr="003F14F7" w:rsidRDefault="003307EF" w:rsidP="003F14F7">
            <w:pPr>
              <w:pStyle w:val="a3"/>
              <w:numPr>
                <w:ilvl w:val="0"/>
                <w:numId w:val="14"/>
              </w:numPr>
              <w:contextualSpacing w:val="0"/>
              <w:rPr>
                <w:rFonts w:ascii="Times New Roman" w:hAnsi="Times New Roman" w:cs="Times New Roman"/>
              </w:rPr>
            </w:pPr>
            <w:r w:rsidRPr="00204399">
              <w:rPr>
                <w:rFonts w:ascii="Times New Roman" w:hAnsi="Times New Roman" w:cs="Times New Roman"/>
              </w:rPr>
              <w:t xml:space="preserve">Далее </w:t>
            </w:r>
            <w:r w:rsidR="003F14F7">
              <w:rPr>
                <w:rFonts w:ascii="Times New Roman" w:hAnsi="Times New Roman" w:cs="Times New Roman"/>
              </w:rPr>
              <w:t>добавляете 5 цифр к</w:t>
            </w:r>
            <w:r w:rsidRPr="00204399">
              <w:rPr>
                <w:rFonts w:ascii="Times New Roman" w:hAnsi="Times New Roman" w:cs="Times New Roman"/>
              </w:rPr>
              <w:t xml:space="preserve"> сс</w:t>
            </w:r>
            <w:r w:rsidR="003F14F7">
              <w:rPr>
                <w:rFonts w:ascii="Times New Roman" w:hAnsi="Times New Roman" w:cs="Times New Roman"/>
              </w:rPr>
              <w:t>ылке (это ИД номер происшествия, смотри шаг 3).</w:t>
            </w:r>
          </w:p>
        </w:tc>
        <w:tc>
          <w:tcPr>
            <w:tcW w:w="1701" w:type="dxa"/>
          </w:tcPr>
          <w:p w:rsidR="003307EF" w:rsidRDefault="003F14F7" w:rsidP="003307EF">
            <w:pPr>
              <w:tabs>
                <w:tab w:val="left" w:pos="426"/>
              </w:tabs>
              <w:jc w:val="center"/>
            </w:pPr>
            <w:hyperlink r:id="rId21" w:history="1">
              <w:r w:rsidR="003307EF" w:rsidRPr="00204399">
                <w:rPr>
                  <w:rStyle w:val="a4"/>
                  <w:rFonts w:ascii="Times New Roman" w:hAnsi="Times New Roman" w:cs="Times New Roman"/>
                </w:rPr>
                <w:t>Материалы расследований</w:t>
              </w:r>
            </w:hyperlink>
          </w:p>
        </w:tc>
        <w:tc>
          <w:tcPr>
            <w:tcW w:w="1985" w:type="dxa"/>
          </w:tcPr>
          <w:p w:rsidR="003307EF" w:rsidRPr="002F0E9E" w:rsidRDefault="003307EF" w:rsidP="003307EF">
            <w:pPr>
              <w:tabs>
                <w:tab w:val="left" w:pos="426"/>
              </w:tabs>
              <w:jc w:val="center"/>
            </w:pPr>
            <w:r w:rsidRPr="00275126">
              <w:rPr>
                <w:rFonts w:ascii="Times New Roman" w:hAnsi="Times New Roman" w:cs="Times New Roman"/>
                <w:sz w:val="24"/>
              </w:rPr>
              <w:t>Руководитель</w:t>
            </w:r>
            <w:r>
              <w:t xml:space="preserve"> </w:t>
            </w:r>
            <w:r>
              <w:rPr>
                <w:rFonts w:ascii="Times New Roman" w:hAnsi="Times New Roman" w:cs="Times New Roman"/>
                <w:sz w:val="24"/>
              </w:rPr>
              <w:t>подразделения</w:t>
            </w:r>
          </w:p>
          <w:p w:rsidR="003307EF" w:rsidRPr="00E94E51" w:rsidRDefault="003307EF" w:rsidP="003307EF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2" w:type="dxa"/>
          </w:tcPr>
          <w:p w:rsidR="003307EF" w:rsidRPr="00E94E51" w:rsidRDefault="003307EF" w:rsidP="003307EF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В течение 3 дней по завершению расследования</w:t>
            </w:r>
          </w:p>
        </w:tc>
      </w:tr>
      <w:tr w:rsidR="003307EF" w:rsidTr="00CD70A4">
        <w:tc>
          <w:tcPr>
            <w:tcW w:w="572" w:type="dxa"/>
          </w:tcPr>
          <w:p w:rsidR="003307EF" w:rsidRDefault="003307EF" w:rsidP="003307EF">
            <w:pPr>
              <w:tabs>
                <w:tab w:val="left" w:pos="426"/>
              </w:tabs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3.3</w:t>
            </w:r>
          </w:p>
        </w:tc>
        <w:tc>
          <w:tcPr>
            <w:tcW w:w="10230" w:type="dxa"/>
          </w:tcPr>
          <w:p w:rsidR="003307EF" w:rsidRPr="00E1426E" w:rsidRDefault="003307EF" w:rsidP="003307EF">
            <w:pPr>
              <w:rPr>
                <w:rFonts w:ascii="Times New Roman" w:hAnsi="Times New Roman" w:cs="Times New Roman"/>
              </w:rPr>
            </w:pPr>
            <w:r w:rsidRPr="00E1426E">
              <w:rPr>
                <w:rFonts w:ascii="Times New Roman" w:hAnsi="Times New Roman" w:cs="Times New Roman"/>
              </w:rPr>
              <w:t xml:space="preserve">Далее открываем </w:t>
            </w:r>
            <w:r w:rsidRPr="003307EF">
              <w:rPr>
                <w:rFonts w:ascii="Times New Roman" w:hAnsi="Times New Roman" w:cs="Times New Roman"/>
              </w:rPr>
              <w:t>реестр причин происшествия</w:t>
            </w:r>
            <w:r w:rsidRPr="00E1426E">
              <w:rPr>
                <w:rFonts w:ascii="Times New Roman" w:hAnsi="Times New Roman" w:cs="Times New Roman"/>
              </w:rPr>
              <w:t xml:space="preserve"> и действуем следующим образом:</w:t>
            </w:r>
          </w:p>
          <w:p w:rsidR="003307EF" w:rsidRDefault="003307EF" w:rsidP="003307EF">
            <w:pPr>
              <w:pStyle w:val="a3"/>
              <w:numPr>
                <w:ilvl w:val="0"/>
                <w:numId w:val="12"/>
              </w:numPr>
              <w:ind w:left="486" w:hanging="425"/>
              <w:contextualSpacing w:val="0"/>
              <w:rPr>
                <w:rFonts w:ascii="Times New Roman" w:hAnsi="Times New Roman" w:cs="Times New Roman"/>
              </w:rPr>
            </w:pPr>
            <w:r w:rsidRPr="00E1426E">
              <w:rPr>
                <w:rFonts w:ascii="Times New Roman" w:hAnsi="Times New Roman" w:cs="Times New Roman"/>
              </w:rPr>
              <w:t>нажимаете отредактируйте этот список;</w:t>
            </w:r>
          </w:p>
          <w:p w:rsidR="003307EF" w:rsidRPr="00E1426E" w:rsidRDefault="003307EF" w:rsidP="003307EF">
            <w:pPr>
              <w:pStyle w:val="a3"/>
              <w:ind w:left="486"/>
              <w:contextualSpacing w:val="0"/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2304" behindDoc="0" locked="0" layoutInCell="1" allowOverlap="1" wp14:anchorId="6961FB05" wp14:editId="6EE7E99F">
                      <wp:simplePos x="0" y="0"/>
                      <wp:positionH relativeFrom="column">
                        <wp:posOffset>1434772</wp:posOffset>
                      </wp:positionH>
                      <wp:positionV relativeFrom="paragraph">
                        <wp:posOffset>57150</wp:posOffset>
                      </wp:positionV>
                      <wp:extent cx="719935" cy="111173"/>
                      <wp:effectExtent l="0" t="0" r="23495" b="22225"/>
                      <wp:wrapNone/>
                      <wp:docPr id="17" name="Скругленный прямоугольник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19935" cy="111173"/>
                              </a:xfrm>
                              <a:prstGeom prst="round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7E9EECA" id="Скругленный прямоугольник 17" o:spid="_x0000_s1026" style="position:absolute;margin-left:112.95pt;margin-top:4.5pt;width:56.7pt;height:8.75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" filled="f" strokecolor="red" strokeweight="2pt"/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51FA6DCD" wp14:editId="0F5320D3">
                  <wp:extent cx="2392071" cy="377011"/>
                  <wp:effectExtent l="0" t="0" r="0" b="4445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6089" cy="3823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307EF" w:rsidRPr="00E1426E" w:rsidRDefault="003307EF" w:rsidP="003307EF">
            <w:pPr>
              <w:pStyle w:val="a3"/>
              <w:numPr>
                <w:ilvl w:val="0"/>
                <w:numId w:val="12"/>
              </w:numPr>
              <w:ind w:left="486" w:hanging="425"/>
              <w:contextualSpacing w:val="0"/>
              <w:rPr>
                <w:rFonts w:ascii="Times New Roman" w:hAnsi="Times New Roman" w:cs="Times New Roman"/>
              </w:rPr>
            </w:pPr>
            <w:r w:rsidRPr="00E1426E">
              <w:rPr>
                <w:rFonts w:ascii="Times New Roman" w:hAnsi="Times New Roman" w:cs="Times New Roman"/>
              </w:rPr>
              <w:t>прокручиваете колесиком мышки до самого низа и в пустой нижней строке вводите ИД номер происшествия во втором столбике;</w:t>
            </w:r>
          </w:p>
          <w:p w:rsidR="003307EF" w:rsidRPr="00E1426E" w:rsidRDefault="003307EF" w:rsidP="003307EF">
            <w:pPr>
              <w:pStyle w:val="a3"/>
              <w:ind w:left="486" w:hanging="425"/>
              <w:rPr>
                <w:rFonts w:ascii="Times New Roman" w:hAnsi="Times New Roman" w:cs="Times New Roman"/>
              </w:rPr>
            </w:pPr>
            <w:r w:rsidRPr="00734771">
              <w:rPr>
                <w:rFonts w:ascii="Times New Roman" w:hAnsi="Times New Roman" w:cs="Times New Roman"/>
                <w:noProof/>
                <w:lang w:eastAsia="ru-RU"/>
              </w:rPr>
              <mc:AlternateContent>
                <mc:Choice Requires="wpg">
                  <w:drawing>
                    <wp:inline distT="0" distB="0" distL="0" distR="0" wp14:anchorId="031EFFD8" wp14:editId="5749B5FE">
                      <wp:extent cx="2524417" cy="426346"/>
                      <wp:effectExtent l="0" t="0" r="9525" b="0"/>
                      <wp:docPr id="18" name="Группа 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524417" cy="426346"/>
                                <a:chOff x="0" y="0"/>
                                <a:chExt cx="2533650" cy="5905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9" name="Рисунок 19"/>
                                <pic:cNvPicPr/>
                              </pic:nvPicPr>
                              <pic:blipFill>
                                <a:blip r:embed="rId2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533650" cy="5905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0" name="TextBox 1"/>
                              <wps:cNvSpPr txBox="1"/>
                              <wps:spPr>
                                <a:xfrm>
                                  <a:off x="475463" y="255723"/>
                                  <a:ext cx="530860" cy="266065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:rsidR="003307EF" w:rsidRPr="00734771" w:rsidRDefault="003307EF" w:rsidP="00734771">
                                    <w:pPr>
                                      <w:pStyle w:val="a8"/>
                                      <w:spacing w:before="0" w:beforeAutospacing="0" w:after="0" w:afterAutospacing="0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ascii="Arial Narrow" w:hAnsi="Arial Narrow" w:cstheme="minorBidi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25667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31EFFD8" id="Группа 3" o:spid="_x0000_s1026" style="width:198.75pt;height:33.55pt;mso-position-horizontal-relative:char;mso-position-vertical-relative:line" coordsize="25336,59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Рисунок 19" o:spid="_x0000_s1027" type="#_x0000_t75" style="position:absolute;width:25336;height:5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">
                        <v:imagedata r:id="rId24" o:title="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Box 1" o:spid="_x0000_s1028" type="#_x0000_t202" style="position:absolute;left:4754;top:2557;width:5309;height:26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" filled="f" stroked="f">
                        <v:textbox>
                          <w:txbxContent>
                            <w:p w:rsidR="003307EF" w:rsidRPr="00734771" w:rsidRDefault="003307EF" w:rsidP="00734771">
                              <w:pPr>
                                <w:pStyle w:val="a8"/>
                                <w:spacing w:before="0" w:beforeAutospacing="0" w:after="0" w:afterAutospacing="0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 Narrow" w:hAnsi="Arial Narrow" w:cstheme="minorBidi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25667</w:t>
                              </w:r>
                            </w:p>
                          </w:txbxContent>
                        </v:textbox>
                      </v:shape>
                      <w10:anchorlock/>
                    </v:group>
                  </w:pict>
                </mc:Fallback>
              </mc:AlternateContent>
            </w:r>
          </w:p>
          <w:p w:rsidR="003307EF" w:rsidRDefault="003307EF" w:rsidP="003307EF">
            <w:pPr>
              <w:pStyle w:val="a3"/>
              <w:numPr>
                <w:ilvl w:val="0"/>
                <w:numId w:val="12"/>
              </w:numPr>
              <w:ind w:left="455" w:hanging="425"/>
              <w:rPr>
                <w:rFonts w:ascii="Times New Roman" w:hAnsi="Times New Roman" w:cs="Times New Roman"/>
                <w:bCs/>
              </w:rPr>
            </w:pPr>
            <w:r w:rsidRPr="00467BB7">
              <w:rPr>
                <w:rFonts w:ascii="Times New Roman" w:hAnsi="Times New Roman" w:cs="Times New Roman"/>
                <w:bCs/>
              </w:rPr>
              <w:t>в третьем столбике вводите непосредственные и системные причины.</w:t>
            </w:r>
          </w:p>
          <w:p w:rsidR="0031552D" w:rsidRDefault="0031552D" w:rsidP="0031552D">
            <w:pPr>
              <w:pStyle w:val="a3"/>
              <w:ind w:left="455"/>
              <w:rPr>
                <w:rFonts w:ascii="Times New Roman" w:hAnsi="Times New Roman" w:cs="Times New Roman"/>
                <w:bCs/>
              </w:rPr>
            </w:pPr>
          </w:p>
          <w:tbl>
            <w:tblPr>
              <w:tblStyle w:val="a5"/>
              <w:tblW w:w="9598" w:type="dxa"/>
              <w:tblInd w:w="455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943"/>
              <w:gridCol w:w="5655"/>
            </w:tblGrid>
            <w:tr w:rsidR="0031552D" w:rsidTr="0031552D">
              <w:trPr>
                <w:trHeight w:val="4140"/>
              </w:trPr>
              <w:tc>
                <w:tcPr>
                  <w:tcW w:w="3943" w:type="dxa"/>
                </w:tcPr>
                <w:p w:rsidR="0031552D" w:rsidRDefault="0031552D" w:rsidP="0031552D">
                  <w:pPr>
                    <w:pStyle w:val="a3"/>
                    <w:ind w:left="0"/>
                    <w:rPr>
                      <w:rFonts w:ascii="Times New Roman" w:hAnsi="Times New Roman" w:cs="Times New Roman"/>
                      <w:bCs/>
                    </w:rPr>
                  </w:pPr>
                  <w:r w:rsidRPr="0031552D">
                    <w:rPr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0736" behindDoc="0" locked="0" layoutInCell="1" allowOverlap="1" wp14:anchorId="3DF445C2" wp14:editId="5F250016">
                            <wp:simplePos x="0" y="0"/>
                            <wp:positionH relativeFrom="column">
                              <wp:posOffset>821055</wp:posOffset>
                            </wp:positionH>
                            <wp:positionV relativeFrom="page">
                              <wp:posOffset>2282825</wp:posOffset>
                            </wp:positionV>
                            <wp:extent cx="443865" cy="222885"/>
                            <wp:effectExtent l="0" t="0" r="0" b="0"/>
                            <wp:wrapNone/>
                            <wp:docPr id="5" name="TextBox 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443865" cy="2228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</wps:spPr>
                                  <wps:txbx>
                                    <w:txbxContent>
                                      <w:p w:rsidR="0031552D" w:rsidRDefault="0031552D" w:rsidP="0031552D">
                                        <w:pPr>
                                          <w:pStyle w:val="a8"/>
                                          <w:spacing w:before="0" w:beforeAutospacing="0" w:after="0" w:afterAutospacing="0"/>
                                        </w:pPr>
                                        <w:r>
                                          <w:rPr>
                                            <w:rFonts w:ascii="Arial Narrow" w:hAnsi="Arial Narrow" w:cstheme="minorBidi"/>
                                            <w:color w:val="000000" w:themeColor="text1"/>
                                            <w:kern w:val="24"/>
                                            <w:sz w:val="18"/>
                                            <w:szCs w:val="18"/>
                                          </w:rPr>
                                          <w:t>25667</w:t>
                                        </w:r>
                                      </w:p>
                                    </w:txbxContent>
                                  </wps:txbx>
                                  <wps:bodyPr wrap="none" rtlCol="0">
                                    <a:sp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 w14:anchorId="3DF445C2" id="TextBox 6" o:spid="_x0000_s1029" type="#_x0000_t202" style="position:absolute;margin-left:64.65pt;margin-top:179.75pt;width:34.95pt;height:17.55pt;z-index:25170073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" filled="f" stroked="f">
                            <v:textbox style="mso-fit-shape-to-text:t">
                              <w:txbxContent>
                                <w:p w:rsidR="0031552D" w:rsidRDefault="0031552D" w:rsidP="0031552D">
                                  <w:pPr>
                                    <w:pStyle w:val="a8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="Arial Narrow" w:hAnsi="Arial Narrow" w:cstheme="minorBidi"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</w:rPr>
                                    <w:t>25667</w:t>
                                  </w:r>
                                </w:p>
                              </w:txbxContent>
                            </v:textbox>
                            <w10:wrap anchory="page"/>
                          </v:shape>
                        </w:pict>
                      </mc:Fallback>
                    </mc:AlternateContent>
                  </w:r>
                  <w:r>
                    <w:rPr>
                      <w:rFonts w:ascii="Times New Roman" w:hAnsi="Times New Roman" w:cs="Times New Roman"/>
                      <w:bCs/>
                      <w:noProof/>
                      <w:lang w:eastAsia="ru-RU"/>
                    </w:rPr>
                    <w:drawing>
                      <wp:inline distT="0" distB="0" distL="0" distR="0" wp14:anchorId="60FF7650" wp14:editId="436ACC47">
                        <wp:extent cx="2665563" cy="2590800"/>
                        <wp:effectExtent l="0" t="0" r="1905" b="0"/>
                        <wp:docPr id="21" name="Рисунок 2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85776" cy="2610446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5655" w:type="dxa"/>
                </w:tcPr>
                <w:p w:rsidR="0031552D" w:rsidRPr="00E1426E" w:rsidRDefault="0031552D" w:rsidP="0031552D">
                  <w:pPr>
                    <w:pStyle w:val="a3"/>
                    <w:ind w:left="2160" w:hanging="1674"/>
                    <w:rPr>
                      <w:rFonts w:ascii="Times New Roman" w:hAnsi="Times New Roman" w:cs="Times New Roman"/>
                      <w:b/>
                      <w:bCs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</w:rPr>
                    <w:t>СОВЕТ</w:t>
                  </w:r>
                  <w:r w:rsidRPr="00E1426E">
                    <w:rPr>
                      <w:rFonts w:ascii="Times New Roman" w:hAnsi="Times New Roman" w:cs="Times New Roman"/>
                      <w:b/>
                      <w:bCs/>
                    </w:rPr>
                    <w:t>:</w:t>
                  </w:r>
                </w:p>
                <w:p w:rsidR="0031552D" w:rsidRPr="00E1426E" w:rsidRDefault="0031552D" w:rsidP="0031552D">
                  <w:pPr>
                    <w:pStyle w:val="a3"/>
                    <w:ind w:left="0" w:firstLine="486"/>
                    <w:jc w:val="both"/>
                    <w:rPr>
                      <w:rFonts w:ascii="Times New Roman" w:hAnsi="Times New Roman" w:cs="Times New Roman"/>
                    </w:rPr>
                  </w:pPr>
                  <w:r w:rsidRPr="00E1426E">
                    <w:rPr>
                      <w:rFonts w:ascii="Times New Roman" w:hAnsi="Times New Roman" w:cs="Times New Roman"/>
                    </w:rPr>
                    <w:t>Для ускорения поиска нужной непосредственной (НП) и системной причины (СП) в всплывающем списке (Код НП/СП), вбейте код причины, и она высветится в центре внимания.</w:t>
                  </w:r>
                </w:p>
                <w:p w:rsidR="0031552D" w:rsidRPr="00E1426E" w:rsidRDefault="0031552D" w:rsidP="0031552D">
                  <w:pPr>
                    <w:pStyle w:val="TBLFUNC"/>
                    <w:jc w:val="both"/>
                    <w:rPr>
                      <w:color w:val="auto"/>
                    </w:rPr>
                  </w:pPr>
                  <w:r>
                    <w:rPr>
                      <w:color w:val="auto"/>
                    </w:rPr>
                    <w:t xml:space="preserve">Например, </w:t>
                  </w:r>
                  <w:r w:rsidRPr="00E1426E">
                    <w:rPr>
                      <w:color w:val="auto"/>
                    </w:rPr>
                    <w:t>для быстрого поиска НП 1.1. Нарушение процедур отдельным работником, вбиваем прямо в поле «1.1» и выбираем нужную причину</w:t>
                  </w:r>
                </w:p>
                <w:p w:rsidR="0031552D" w:rsidRPr="00E1426E" w:rsidRDefault="0031552D" w:rsidP="0031552D">
                  <w:pPr>
                    <w:pStyle w:val="TBLFUNC"/>
                    <w:jc w:val="both"/>
                    <w:rPr>
                      <w:noProof/>
                      <w:color w:val="auto"/>
                    </w:rPr>
                  </w:pPr>
                </w:p>
                <w:p w:rsidR="0031552D" w:rsidRPr="00E1426E" w:rsidRDefault="0031552D" w:rsidP="0031552D">
                  <w:pPr>
                    <w:ind w:firstLine="486"/>
                    <w:jc w:val="both"/>
                    <w:rPr>
                      <w:rFonts w:ascii="Times New Roman" w:hAnsi="Times New Roman" w:cs="Times New Roman"/>
                      <w:b/>
                      <w:bCs/>
                    </w:rPr>
                  </w:pPr>
                  <w:r w:rsidRPr="00E1426E">
                    <w:rPr>
                      <w:rFonts w:ascii="Times New Roman" w:hAnsi="Times New Roman" w:cs="Times New Roman"/>
                      <w:b/>
                      <w:bCs/>
                    </w:rPr>
                    <w:t>ПРИМЕЧАНИЕ:</w:t>
                  </w:r>
                </w:p>
                <w:p w:rsidR="0031552D" w:rsidRDefault="0031552D" w:rsidP="0031552D">
                  <w:pPr>
                    <w:jc w:val="both"/>
                    <w:rPr>
                      <w:rFonts w:ascii="Times New Roman" w:hAnsi="Times New Roman" w:cs="Times New Roman"/>
                    </w:rPr>
                  </w:pPr>
                  <w:r w:rsidRPr="00E1426E">
                    <w:rPr>
                      <w:rFonts w:ascii="Times New Roman" w:hAnsi="Times New Roman" w:cs="Times New Roman"/>
                      <w:b/>
                      <w:bCs/>
                    </w:rPr>
                    <w:t>         </w:t>
                  </w:r>
                  <w:r w:rsidRPr="00E1426E">
                    <w:rPr>
                      <w:rFonts w:ascii="Times New Roman" w:hAnsi="Times New Roman" w:cs="Times New Roman"/>
                    </w:rPr>
                    <w:t>Обратите внимание, что НП и СП находятся в одном списке и под кодом 1.1 будет две причины</w:t>
                  </w:r>
                  <w:r>
                    <w:rPr>
                      <w:rFonts w:ascii="Times New Roman" w:hAnsi="Times New Roman" w:cs="Times New Roman"/>
                    </w:rPr>
                    <w:t>:</w:t>
                  </w:r>
                </w:p>
                <w:p w:rsidR="0031552D" w:rsidRDefault="0031552D" w:rsidP="0031552D">
                  <w:pPr>
                    <w:pStyle w:val="a3"/>
                    <w:numPr>
                      <w:ilvl w:val="0"/>
                      <w:numId w:val="17"/>
                    </w:numPr>
                    <w:ind w:left="212" w:hanging="212"/>
                    <w:jc w:val="both"/>
                    <w:rPr>
                      <w:rFonts w:ascii="Times New Roman" w:hAnsi="Times New Roman" w:cs="Times New Roman"/>
                    </w:rPr>
                  </w:pPr>
                  <w:r w:rsidRPr="0031552D">
                    <w:rPr>
                      <w:rFonts w:ascii="Times New Roman" w:hAnsi="Times New Roman" w:cs="Times New Roman"/>
                    </w:rPr>
                    <w:t>НП 1.1. Нарушение процедур отдельным работником</w:t>
                  </w:r>
                  <w:r>
                    <w:rPr>
                      <w:rFonts w:ascii="Times New Roman" w:hAnsi="Times New Roman" w:cs="Times New Roman"/>
                    </w:rPr>
                    <w:t>;</w:t>
                  </w:r>
                </w:p>
                <w:p w:rsidR="0031552D" w:rsidRDefault="0031552D" w:rsidP="0031552D">
                  <w:pPr>
                    <w:pStyle w:val="a3"/>
                    <w:numPr>
                      <w:ilvl w:val="0"/>
                      <w:numId w:val="17"/>
                    </w:numPr>
                    <w:ind w:left="212" w:hanging="212"/>
                    <w:jc w:val="both"/>
                    <w:rPr>
                      <w:rFonts w:ascii="Times New Roman" w:hAnsi="Times New Roman" w:cs="Times New Roman"/>
                      <w:bCs/>
                    </w:rPr>
                  </w:pPr>
                  <w:r w:rsidRPr="00E1426E">
                    <w:rPr>
                      <w:rFonts w:ascii="Times New Roman" w:hAnsi="Times New Roman" w:cs="Times New Roman"/>
                    </w:rPr>
                    <w:t xml:space="preserve">СП </w:t>
                  </w:r>
                  <w:r>
                    <w:rPr>
                      <w:rFonts w:ascii="Times New Roman" w:hAnsi="Times New Roman" w:cs="Times New Roman"/>
                    </w:rPr>
                    <w:t xml:space="preserve">1.1. </w:t>
                  </w:r>
                  <w:r w:rsidRPr="00E1426E">
                    <w:rPr>
                      <w:rFonts w:ascii="Times New Roman" w:hAnsi="Times New Roman" w:cs="Times New Roman"/>
                    </w:rPr>
                    <w:t>Негативный пример руководителя</w:t>
                  </w:r>
                </w:p>
              </w:tc>
            </w:tr>
          </w:tbl>
          <w:p w:rsidR="003307EF" w:rsidRPr="003307EF" w:rsidRDefault="003307EF" w:rsidP="003307EF">
            <w:pPr>
              <w:rPr>
                <w:rFonts w:ascii="Times New Roman" w:hAnsi="Times New Roman" w:cs="Times New Roman"/>
              </w:rPr>
            </w:pPr>
          </w:p>
          <w:p w:rsidR="003307EF" w:rsidRPr="00E1426E" w:rsidRDefault="003307EF" w:rsidP="003307EF">
            <w:pPr>
              <w:pStyle w:val="a3"/>
              <w:numPr>
                <w:ilvl w:val="0"/>
                <w:numId w:val="13"/>
              </w:numPr>
              <w:ind w:left="486" w:hanging="486"/>
              <w:rPr>
                <w:rFonts w:ascii="Times New Roman" w:hAnsi="Times New Roman" w:cs="Times New Roman"/>
              </w:rPr>
            </w:pPr>
            <w:r w:rsidRPr="00E1426E">
              <w:rPr>
                <w:rFonts w:ascii="Times New Roman" w:hAnsi="Times New Roman" w:cs="Times New Roman"/>
              </w:rPr>
              <w:t>Повторяем операцию ввода информации исходя из того сколько у нас НП и СП, в поле ИД каждую новую запись начинаем с номера происшествия</w:t>
            </w:r>
            <w:r w:rsidR="002C3B2E">
              <w:rPr>
                <w:rFonts w:ascii="Times New Roman" w:hAnsi="Times New Roman" w:cs="Times New Roman"/>
              </w:rPr>
              <w:t>;</w:t>
            </w:r>
          </w:p>
          <w:p w:rsidR="003307EF" w:rsidRPr="003307EF" w:rsidRDefault="003307EF" w:rsidP="003307EF">
            <w:pPr>
              <w:pStyle w:val="a3"/>
              <w:numPr>
                <w:ilvl w:val="0"/>
                <w:numId w:val="15"/>
              </w:numPr>
              <w:ind w:left="486" w:hanging="486"/>
              <w:contextualSpacing w:val="0"/>
              <w:rPr>
                <w:rFonts w:ascii="Times New Roman" w:hAnsi="Times New Roman" w:cs="Times New Roman"/>
              </w:rPr>
            </w:pPr>
            <w:r w:rsidRPr="00E1426E">
              <w:rPr>
                <w:rFonts w:ascii="Times New Roman" w:hAnsi="Times New Roman" w:cs="Times New Roman"/>
              </w:rPr>
              <w:t>По завершении нажимаем прекратить редактирование списка (в верхнем левом углу).</w:t>
            </w:r>
          </w:p>
        </w:tc>
        <w:tc>
          <w:tcPr>
            <w:tcW w:w="1701" w:type="dxa"/>
          </w:tcPr>
          <w:p w:rsidR="003307EF" w:rsidRDefault="003F14F7" w:rsidP="003307EF">
            <w:pPr>
              <w:tabs>
                <w:tab w:val="left" w:pos="426"/>
              </w:tabs>
              <w:jc w:val="center"/>
            </w:pPr>
            <w:hyperlink r:id="rId26" w:history="1">
              <w:r w:rsidR="003307EF" w:rsidRPr="003307EF">
                <w:rPr>
                  <w:rStyle w:val="a4"/>
                  <w:rFonts w:ascii="Times New Roman" w:hAnsi="Times New Roman" w:cs="Times New Roman"/>
                </w:rPr>
                <w:t xml:space="preserve">Реестр </w:t>
              </w:r>
              <w:r w:rsidR="003307EF" w:rsidRPr="003307EF">
                <w:rPr>
                  <w:rStyle w:val="a4"/>
                  <w:rFonts w:ascii="Times New Roman" w:hAnsi="Times New Roman" w:cs="Times New Roman"/>
                </w:rPr>
                <w:br/>
                <w:t>причин по внутреннему расследованию происшествий</w:t>
              </w:r>
            </w:hyperlink>
          </w:p>
        </w:tc>
        <w:tc>
          <w:tcPr>
            <w:tcW w:w="1985" w:type="dxa"/>
          </w:tcPr>
          <w:p w:rsidR="003307EF" w:rsidRPr="002F0E9E" w:rsidRDefault="003307EF" w:rsidP="003307EF">
            <w:pPr>
              <w:tabs>
                <w:tab w:val="left" w:pos="426"/>
              </w:tabs>
              <w:jc w:val="center"/>
            </w:pPr>
            <w:r w:rsidRPr="00275126">
              <w:rPr>
                <w:rFonts w:ascii="Times New Roman" w:hAnsi="Times New Roman" w:cs="Times New Roman"/>
                <w:sz w:val="24"/>
              </w:rPr>
              <w:t>Руководитель</w:t>
            </w:r>
            <w:r>
              <w:t xml:space="preserve"> </w:t>
            </w:r>
            <w:r>
              <w:rPr>
                <w:rFonts w:ascii="Times New Roman" w:hAnsi="Times New Roman" w:cs="Times New Roman"/>
                <w:sz w:val="24"/>
              </w:rPr>
              <w:t>подразделения</w:t>
            </w:r>
          </w:p>
          <w:p w:rsidR="003307EF" w:rsidRPr="00E94E51" w:rsidRDefault="003307EF" w:rsidP="003307EF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2" w:type="dxa"/>
          </w:tcPr>
          <w:p w:rsidR="003307EF" w:rsidRPr="00E94E51" w:rsidRDefault="003307EF" w:rsidP="003307EF">
            <w:pPr>
              <w:tabs>
                <w:tab w:val="left" w:pos="426"/>
              </w:tabs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В течение 3 дней по завершению расследования</w:t>
            </w:r>
          </w:p>
        </w:tc>
      </w:tr>
    </w:tbl>
    <w:p w:rsidR="00313823" w:rsidRDefault="00313823" w:rsidP="00B003AA">
      <w:pPr>
        <w:tabs>
          <w:tab w:val="left" w:pos="426"/>
        </w:tabs>
      </w:pPr>
    </w:p>
    <w:sectPr w:rsidR="00313823" w:rsidSect="00C95559">
      <w:pgSz w:w="16838" w:h="11906" w:orient="landscape"/>
      <w:pgMar w:top="568" w:right="284" w:bottom="284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9D299B"/>
    <w:multiLevelType w:val="hybridMultilevel"/>
    <w:tmpl w:val="94143B4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FC95702"/>
    <w:multiLevelType w:val="hybridMultilevel"/>
    <w:tmpl w:val="E704250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68E4E0D"/>
    <w:multiLevelType w:val="hybridMultilevel"/>
    <w:tmpl w:val="03D09EF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C543E8F"/>
    <w:multiLevelType w:val="hybridMultilevel"/>
    <w:tmpl w:val="4D0066CA"/>
    <w:lvl w:ilvl="0" w:tplc="08201D6C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4" w15:restartNumberingAfterBreak="0">
    <w:nsid w:val="49A0325D"/>
    <w:multiLevelType w:val="multilevel"/>
    <w:tmpl w:val="C38459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B8E4AED"/>
    <w:multiLevelType w:val="hybridMultilevel"/>
    <w:tmpl w:val="3F60A9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D032EE4"/>
    <w:multiLevelType w:val="hybridMultilevel"/>
    <w:tmpl w:val="878ECB5C"/>
    <w:lvl w:ilvl="0" w:tplc="08201D6C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7" w15:restartNumberingAfterBreak="0">
    <w:nsid w:val="516420A1"/>
    <w:multiLevelType w:val="hybridMultilevel"/>
    <w:tmpl w:val="001452C4"/>
    <w:lvl w:ilvl="0" w:tplc="1706A2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0BE1A6E"/>
    <w:multiLevelType w:val="hybridMultilevel"/>
    <w:tmpl w:val="32B6E5D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72DE0D6E"/>
    <w:multiLevelType w:val="hybridMultilevel"/>
    <w:tmpl w:val="AC4EB3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5D41E11"/>
    <w:multiLevelType w:val="hybridMultilevel"/>
    <w:tmpl w:val="48C056D6"/>
    <w:lvl w:ilvl="0" w:tplc="08201D6C">
      <w:start w:val="1"/>
      <w:numFmt w:val="bullet"/>
      <w:lvlText w:val=""/>
      <w:lvlJc w:val="left"/>
      <w:pPr>
        <w:ind w:left="28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356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428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500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572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644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716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788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8604" w:hanging="360"/>
      </w:pPr>
      <w:rPr>
        <w:rFonts w:ascii="Wingdings" w:hAnsi="Wingdings" w:hint="default"/>
      </w:rPr>
    </w:lvl>
  </w:abstractNum>
  <w:abstractNum w:abstractNumId="11" w15:restartNumberingAfterBreak="0">
    <w:nsid w:val="79034368"/>
    <w:multiLevelType w:val="hybridMultilevel"/>
    <w:tmpl w:val="97AAFF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BEF47B0"/>
    <w:multiLevelType w:val="hybridMultilevel"/>
    <w:tmpl w:val="D7EE417E"/>
    <w:lvl w:ilvl="0" w:tplc="08201D6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7EFC5C67"/>
    <w:multiLevelType w:val="hybridMultilevel"/>
    <w:tmpl w:val="44222AD2"/>
    <w:lvl w:ilvl="0" w:tplc="08201D6C">
      <w:start w:val="1"/>
      <w:numFmt w:val="bullet"/>
      <w:lvlText w:val=""/>
      <w:lvlJc w:val="left"/>
      <w:pPr>
        <w:ind w:left="120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2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6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7"/>
  </w:num>
  <w:num w:numId="3">
    <w:abstractNumId w:val="0"/>
  </w:num>
  <w:num w:numId="4">
    <w:abstractNumId w:val="9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8"/>
  </w:num>
  <w:num w:numId="7">
    <w:abstractNumId w:val="3"/>
  </w:num>
  <w:num w:numId="8">
    <w:abstractNumId w:val="6"/>
  </w:num>
  <w:num w:numId="9">
    <w:abstractNumId w:val="10"/>
  </w:num>
  <w:num w:numId="10">
    <w:abstractNumId w:val="4"/>
  </w:num>
  <w:num w:numId="11">
    <w:abstractNumId w:val="8"/>
  </w:num>
  <w:num w:numId="12">
    <w:abstractNumId w:val="6"/>
  </w:num>
  <w:num w:numId="13">
    <w:abstractNumId w:val="10"/>
  </w:num>
  <w:num w:numId="14">
    <w:abstractNumId w:val="2"/>
  </w:num>
  <w:num w:numId="15">
    <w:abstractNumId w:val="12"/>
  </w:num>
  <w:num w:numId="16">
    <w:abstractNumId w:val="13"/>
  </w:num>
  <w:num w:numId="1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001C"/>
    <w:rsid w:val="000604C9"/>
    <w:rsid w:val="00065DFD"/>
    <w:rsid w:val="000742E7"/>
    <w:rsid w:val="0008049D"/>
    <w:rsid w:val="000B6B25"/>
    <w:rsid w:val="000C0B4A"/>
    <w:rsid w:val="00161A98"/>
    <w:rsid w:val="00167FD6"/>
    <w:rsid w:val="001B23F2"/>
    <w:rsid w:val="001B6A8B"/>
    <w:rsid w:val="001C025B"/>
    <w:rsid w:val="001E1420"/>
    <w:rsid w:val="001E7C92"/>
    <w:rsid w:val="001F08F5"/>
    <w:rsid w:val="002001B4"/>
    <w:rsid w:val="00202FA5"/>
    <w:rsid w:val="00204399"/>
    <w:rsid w:val="002134AE"/>
    <w:rsid w:val="002214EE"/>
    <w:rsid w:val="00234541"/>
    <w:rsid w:val="0023744F"/>
    <w:rsid w:val="00243646"/>
    <w:rsid w:val="0024440A"/>
    <w:rsid w:val="00275126"/>
    <w:rsid w:val="002C3B2E"/>
    <w:rsid w:val="002F6DF9"/>
    <w:rsid w:val="003107C7"/>
    <w:rsid w:val="00313823"/>
    <w:rsid w:val="0031552D"/>
    <w:rsid w:val="00327976"/>
    <w:rsid w:val="003307EF"/>
    <w:rsid w:val="00371466"/>
    <w:rsid w:val="00376632"/>
    <w:rsid w:val="003A7CEC"/>
    <w:rsid w:val="003F14F7"/>
    <w:rsid w:val="004069FC"/>
    <w:rsid w:val="00467BB7"/>
    <w:rsid w:val="00493450"/>
    <w:rsid w:val="004D241A"/>
    <w:rsid w:val="005640C6"/>
    <w:rsid w:val="00581F16"/>
    <w:rsid w:val="005837BD"/>
    <w:rsid w:val="005947F0"/>
    <w:rsid w:val="005A141B"/>
    <w:rsid w:val="005B001C"/>
    <w:rsid w:val="00637428"/>
    <w:rsid w:val="006461E6"/>
    <w:rsid w:val="00686BB6"/>
    <w:rsid w:val="0069241D"/>
    <w:rsid w:val="006C438D"/>
    <w:rsid w:val="006E3FFB"/>
    <w:rsid w:val="00700791"/>
    <w:rsid w:val="00734771"/>
    <w:rsid w:val="007853B4"/>
    <w:rsid w:val="0079364D"/>
    <w:rsid w:val="007950AC"/>
    <w:rsid w:val="00797CE3"/>
    <w:rsid w:val="007A68B8"/>
    <w:rsid w:val="007E0EC7"/>
    <w:rsid w:val="007E28DE"/>
    <w:rsid w:val="00813281"/>
    <w:rsid w:val="00844A31"/>
    <w:rsid w:val="008D4EAA"/>
    <w:rsid w:val="008F0153"/>
    <w:rsid w:val="008F5840"/>
    <w:rsid w:val="00906BA9"/>
    <w:rsid w:val="00917FA6"/>
    <w:rsid w:val="00966309"/>
    <w:rsid w:val="00983BD4"/>
    <w:rsid w:val="00991B3F"/>
    <w:rsid w:val="00992AE8"/>
    <w:rsid w:val="00995665"/>
    <w:rsid w:val="009B3996"/>
    <w:rsid w:val="009C2FBE"/>
    <w:rsid w:val="009E129A"/>
    <w:rsid w:val="009E445B"/>
    <w:rsid w:val="00A32323"/>
    <w:rsid w:val="00A3235C"/>
    <w:rsid w:val="00A65A8C"/>
    <w:rsid w:val="00A95313"/>
    <w:rsid w:val="00B003AA"/>
    <w:rsid w:val="00B26473"/>
    <w:rsid w:val="00B5768B"/>
    <w:rsid w:val="00B64055"/>
    <w:rsid w:val="00B90E4B"/>
    <w:rsid w:val="00B93B8E"/>
    <w:rsid w:val="00BB13E3"/>
    <w:rsid w:val="00BF761D"/>
    <w:rsid w:val="00C056D3"/>
    <w:rsid w:val="00C11E5E"/>
    <w:rsid w:val="00C14B9A"/>
    <w:rsid w:val="00C56F6E"/>
    <w:rsid w:val="00C61CAB"/>
    <w:rsid w:val="00C64F73"/>
    <w:rsid w:val="00C8524F"/>
    <w:rsid w:val="00C95559"/>
    <w:rsid w:val="00CB40BF"/>
    <w:rsid w:val="00CD6B04"/>
    <w:rsid w:val="00CD70A4"/>
    <w:rsid w:val="00CF7F1F"/>
    <w:rsid w:val="00D57293"/>
    <w:rsid w:val="00D6769C"/>
    <w:rsid w:val="00DB648D"/>
    <w:rsid w:val="00DD0D15"/>
    <w:rsid w:val="00DD4E66"/>
    <w:rsid w:val="00DE111F"/>
    <w:rsid w:val="00E1426E"/>
    <w:rsid w:val="00E2427E"/>
    <w:rsid w:val="00E320E2"/>
    <w:rsid w:val="00E4172A"/>
    <w:rsid w:val="00E94E51"/>
    <w:rsid w:val="00EB4D00"/>
    <w:rsid w:val="00EC6189"/>
    <w:rsid w:val="00ED469E"/>
    <w:rsid w:val="00F1793F"/>
    <w:rsid w:val="00F500EE"/>
    <w:rsid w:val="00F83751"/>
    <w:rsid w:val="00F87650"/>
    <w:rsid w:val="00F87D22"/>
    <w:rsid w:val="00FA5F08"/>
    <w:rsid w:val="00FC5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9CE54A"/>
  <w15:docId w15:val="{DBC1177B-F321-44F0-A7E2-F16C24A624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B001C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B001C"/>
    <w:rPr>
      <w:color w:val="0000FF" w:themeColor="hyperlink"/>
      <w:u w:val="single"/>
    </w:rPr>
  </w:style>
  <w:style w:type="table" w:styleId="a5">
    <w:name w:val="Table Grid"/>
    <w:basedOn w:val="a1"/>
    <w:uiPriority w:val="59"/>
    <w:rsid w:val="00C64F7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6">
    <w:name w:val="Заголовок к тексту"/>
    <w:basedOn w:val="2"/>
    <w:rsid w:val="001E1420"/>
    <w:pPr>
      <w:tabs>
        <w:tab w:val="left" w:pos="7088"/>
      </w:tabs>
      <w:spacing w:after="0" w:line="240" w:lineRule="auto"/>
    </w:pPr>
    <w:rPr>
      <w:rFonts w:ascii="Times New Roman" w:eastAsia="Times New Roman" w:hAnsi="Times New Roman" w:cs="Times New Roman"/>
      <w:i/>
      <w:sz w:val="28"/>
      <w:szCs w:val="20"/>
      <w:lang w:eastAsia="ru-RU"/>
    </w:rPr>
  </w:style>
  <w:style w:type="paragraph" w:styleId="2">
    <w:name w:val="Body Text 2"/>
    <w:basedOn w:val="a"/>
    <w:link w:val="20"/>
    <w:uiPriority w:val="99"/>
    <w:semiHidden/>
    <w:unhideWhenUsed/>
    <w:rsid w:val="001E1420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uiPriority w:val="99"/>
    <w:semiHidden/>
    <w:rsid w:val="001E1420"/>
  </w:style>
  <w:style w:type="character" w:styleId="a7">
    <w:name w:val="FollowedHyperlink"/>
    <w:basedOn w:val="a0"/>
    <w:uiPriority w:val="99"/>
    <w:semiHidden/>
    <w:unhideWhenUsed/>
    <w:rsid w:val="009B3996"/>
    <w:rPr>
      <w:color w:val="800080" w:themeColor="followedHyperlink"/>
      <w:u w:val="single"/>
    </w:rPr>
  </w:style>
  <w:style w:type="paragraph" w:styleId="a8">
    <w:name w:val="Normal (Web)"/>
    <w:basedOn w:val="a"/>
    <w:uiPriority w:val="99"/>
    <w:semiHidden/>
    <w:unhideWhenUsed/>
    <w:rsid w:val="003138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ms-nowrap">
    <w:name w:val="ms-nowrap"/>
    <w:basedOn w:val="a0"/>
    <w:rsid w:val="00313823"/>
  </w:style>
  <w:style w:type="paragraph" w:customStyle="1" w:styleId="TBLFUNC">
    <w:name w:val="TBLFUNC"/>
    <w:basedOn w:val="a"/>
    <w:uiPriority w:val="99"/>
    <w:rsid w:val="00E94E5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lang w:eastAsia="ru-RU"/>
    </w:rPr>
  </w:style>
  <w:style w:type="paragraph" w:customStyle="1" w:styleId="TBLISP">
    <w:name w:val="TBLISP"/>
    <w:basedOn w:val="a"/>
    <w:uiPriority w:val="99"/>
    <w:rsid w:val="0027512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color w:val="000000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3307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3307E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425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87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5528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34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0901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2218682">
                      <w:marLeft w:val="345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48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695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0198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69474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137663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586399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123771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2110829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7905039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0969074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0463187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5952158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81626399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4626720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7099777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933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72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hyperlink" Target="https://sharepoint/orgunits/otpb/Lists/List19/Allitemsg.aspx" TargetMode="External"/><Relationship Id="rId3" Type="http://schemas.openxmlformats.org/officeDocument/2006/relationships/styles" Target="styles.xml"/><Relationship Id="rId21" Type="http://schemas.openxmlformats.org/officeDocument/2006/relationships/hyperlink" Target="https://sharepoint/orgunits/otpb/DocLib4/Forms/AllItems.aspx?RootFolder=%2Forgunits%2Fotpb%2FDocLib4%2F%D0%9C%D0%B0%D1%82%D0%B5%D1%80%D0%B8%D0%B0%D0%BB%D1%8B%20%D1%80%D0%B0%D1%81%D1%81%D0%BB%D0%B5%D0%B4%D0%BE%D0%B2%D0%B0%D0%BD%D0%B8%D0%B9" TargetMode="External"/><Relationship Id="rId7" Type="http://schemas.openxmlformats.org/officeDocument/2006/relationships/hyperlink" Target="https://sharepoint/orgunits/otpb/Lists/List26/2021.aspx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5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yperlink" Target="https://sharepoint/orgunits/otpb/Lists/List26/2020.aspx" TargetMode="External"/><Relationship Id="rId1" Type="http://schemas.openxmlformats.org/officeDocument/2006/relationships/customXml" Target="../customXml/item1.xml"/><Relationship Id="rId6" Type="http://schemas.openxmlformats.org/officeDocument/2006/relationships/hyperlink" Target="https://sharepoint/portals/sms/smsv2/SitePages/home.aspx" TargetMode="External"/><Relationship Id="rId11" Type="http://schemas.openxmlformats.org/officeDocument/2006/relationships/image" Target="media/image4.png"/><Relationship Id="rId24" Type="http://schemas.openxmlformats.org/officeDocument/2006/relationships/image" Target="media/image14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sharepoint/orgunits/otpb/Lists/List26/2021.aspx" TargetMode="External"/><Relationship Id="rId22" Type="http://schemas.openxmlformats.org/officeDocument/2006/relationships/image" Target="media/image12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5F7933-5961-4505-8B4E-946CB50124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4</Pages>
  <Words>550</Words>
  <Characters>3135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3678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Иванов Игорь Николаевич</dc:creator>
  <cp:lastModifiedBy>Иванов Игорь Николаевич</cp:lastModifiedBy>
  <cp:revision>3</cp:revision>
  <dcterms:created xsi:type="dcterms:W3CDTF">2021-03-02T12:20:00Z</dcterms:created>
  <dcterms:modified xsi:type="dcterms:W3CDTF">2021-03-02T13:13:00Z</dcterms:modified>
</cp:coreProperties>
</file>