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A8F" w:rsidRPr="009909F9" w:rsidRDefault="00473C5A" w:rsidP="00473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9F9">
        <w:rPr>
          <w:rFonts w:ascii="Times New Roman" w:hAnsi="Times New Roman" w:cs="Times New Roman"/>
          <w:b/>
          <w:sz w:val="24"/>
          <w:szCs w:val="24"/>
        </w:rPr>
        <w:t>Информация о порядке выполнения технол</w:t>
      </w:r>
      <w:r w:rsidR="00327572" w:rsidRPr="009909F9">
        <w:rPr>
          <w:rFonts w:ascii="Times New Roman" w:hAnsi="Times New Roman" w:cs="Times New Roman"/>
          <w:b/>
          <w:sz w:val="24"/>
          <w:szCs w:val="24"/>
        </w:rPr>
        <w:t>о</w:t>
      </w:r>
      <w:r w:rsidRPr="009909F9">
        <w:rPr>
          <w:rFonts w:ascii="Times New Roman" w:hAnsi="Times New Roman" w:cs="Times New Roman"/>
          <w:b/>
          <w:sz w:val="24"/>
          <w:szCs w:val="24"/>
        </w:rPr>
        <w:t>гических, технических и других мероприятий, связанных с подключением к централизованн</w:t>
      </w:r>
      <w:r w:rsidR="00C47D83">
        <w:rPr>
          <w:rFonts w:ascii="Times New Roman" w:hAnsi="Times New Roman" w:cs="Times New Roman"/>
          <w:b/>
          <w:sz w:val="24"/>
          <w:szCs w:val="24"/>
        </w:rPr>
        <w:t>ой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 систем</w:t>
      </w:r>
      <w:r w:rsidR="00C47D83">
        <w:rPr>
          <w:rFonts w:ascii="Times New Roman" w:hAnsi="Times New Roman" w:cs="Times New Roman"/>
          <w:b/>
          <w:sz w:val="24"/>
          <w:szCs w:val="24"/>
        </w:rPr>
        <w:t>е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082" w:rsidRPr="009909F9">
        <w:rPr>
          <w:rFonts w:ascii="Times New Roman" w:hAnsi="Times New Roman" w:cs="Times New Roman"/>
          <w:b/>
          <w:sz w:val="24"/>
          <w:szCs w:val="24"/>
        </w:rPr>
        <w:t>горячего водоснабжения</w:t>
      </w:r>
      <w:r w:rsidR="00D921AB">
        <w:rPr>
          <w:rFonts w:ascii="Times New Roman" w:hAnsi="Times New Roman" w:cs="Times New Roman"/>
          <w:b/>
          <w:sz w:val="24"/>
          <w:szCs w:val="24"/>
        </w:rPr>
        <w:t xml:space="preserve">               АО «Сибур-Нефтехим»</w:t>
      </w:r>
      <w:r w:rsidR="009909F9">
        <w:rPr>
          <w:rFonts w:ascii="Times New Roman" w:hAnsi="Times New Roman" w:cs="Times New Roman"/>
          <w:b/>
          <w:sz w:val="24"/>
          <w:szCs w:val="24"/>
        </w:rPr>
        <w:t>.</w:t>
      </w:r>
      <w:r w:rsidR="00536082" w:rsidRPr="009909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504" w:rsidRPr="009909F9" w:rsidRDefault="003E4A8F" w:rsidP="00473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9F9">
        <w:rPr>
          <w:rFonts w:ascii="Times New Roman" w:hAnsi="Times New Roman" w:cs="Times New Roman"/>
          <w:b/>
          <w:sz w:val="24"/>
          <w:szCs w:val="24"/>
        </w:rPr>
        <w:t>(</w:t>
      </w:r>
      <w:r w:rsidR="00536082" w:rsidRPr="009909F9">
        <w:rPr>
          <w:rFonts w:ascii="Times New Roman" w:hAnsi="Times New Roman" w:cs="Times New Roman"/>
          <w:b/>
          <w:sz w:val="24"/>
          <w:szCs w:val="24"/>
        </w:rPr>
        <w:t>п.66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 Постановления Правительства РФ от 17.01.2013 №6 в редакции от 31.03.2018г.)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91"/>
        <w:gridCol w:w="4630"/>
      </w:tblGrid>
      <w:tr w:rsidR="00473C5A" w:rsidRPr="009909F9" w:rsidTr="00C47D83">
        <w:trPr>
          <w:trHeight w:val="1726"/>
        </w:trPr>
        <w:tc>
          <w:tcPr>
            <w:tcW w:w="5791" w:type="dxa"/>
            <w:vAlign w:val="center"/>
            <w:hideMark/>
          </w:tcPr>
          <w:p w:rsidR="00473C5A" w:rsidRPr="009909F9" w:rsidRDefault="00473C5A" w:rsidP="007B57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о подключении к централизованной системе </w:t>
            </w:r>
            <w:r w:rsidR="007B57FB">
              <w:rPr>
                <w:rFonts w:ascii="Times New Roman" w:hAnsi="Times New Roman" w:cs="Times New Roman"/>
                <w:sz w:val="24"/>
                <w:szCs w:val="24"/>
              </w:rPr>
              <w:t>горячего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</w:p>
        </w:tc>
        <w:tc>
          <w:tcPr>
            <w:tcW w:w="4630" w:type="dxa"/>
            <w:hideMark/>
          </w:tcPr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0" w:name="_MON_1604313889"/>
          <w:bookmarkEnd w:id="0"/>
          <w:p w:rsidR="00473C5A" w:rsidRPr="009909F9" w:rsidRDefault="0027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0.05pt" o:ole="">
                  <v:imagedata r:id="rId5" o:title=""/>
                </v:shape>
                <o:OLEObject Type="Embed" ProgID="Word.Document.8" ShapeID="_x0000_i1025" DrawAspect="Icon" ObjectID="_1606117872" r:id="rId6">
                  <o:FieldCodes>\s</o:FieldCodes>
                </o:OLEObject>
              </w:object>
            </w:r>
          </w:p>
        </w:tc>
      </w:tr>
      <w:tr w:rsidR="00473C5A" w:rsidRPr="009909F9" w:rsidTr="00920D4C">
        <w:trPr>
          <w:trHeight w:val="1260"/>
        </w:trPr>
        <w:tc>
          <w:tcPr>
            <w:tcW w:w="5791" w:type="dxa"/>
            <w:hideMark/>
          </w:tcPr>
          <w:p w:rsidR="00473C5A" w:rsidRPr="009909F9" w:rsidRDefault="00473C5A" w:rsidP="00C47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C47D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47D83" w:rsidRPr="00C47D83">
              <w:rPr>
                <w:rFonts w:ascii="Times New Roman" w:hAnsi="Times New Roman" w:cs="Times New Roman"/>
                <w:sz w:val="24"/>
                <w:szCs w:val="24"/>
              </w:rPr>
              <w:t>еречень документов и сведений, представляемых одновременно с заявкой о заключении договора о подключении к централизованной системе горячего водоснабжения, и указание на запрет требовать представления документов и сведений или осуществления действий, представление или осуществление которых не предусмотрено законодательством Российской Федерации о градостроительной деятельности и законодательством Российской Федерации в сфере водоснабжения и водоотведения</w:t>
            </w:r>
            <w:proofErr w:type="gramEnd"/>
          </w:p>
        </w:tc>
        <w:tc>
          <w:tcPr>
            <w:tcW w:w="4630" w:type="dxa"/>
            <w:hideMark/>
          </w:tcPr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C5A" w:rsidRPr="009909F9" w:rsidRDefault="0047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1" w:name="_MON_1604313910"/>
          <w:bookmarkEnd w:id="1"/>
          <w:p w:rsidR="00473C5A" w:rsidRPr="009909F9" w:rsidRDefault="0027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6" type="#_x0000_t75" style="width:76.7pt;height:50.05pt" o:ole="">
                  <v:imagedata r:id="rId7" o:title=""/>
                </v:shape>
                <o:OLEObject Type="Embed" ProgID="Word.Document.12" ShapeID="_x0000_i1026" DrawAspect="Icon" ObjectID="_1606117873" r:id="rId8">
                  <o:FieldCodes>\s</o:FieldCodes>
                </o:OLEObject>
              </w:object>
            </w:r>
          </w:p>
        </w:tc>
      </w:tr>
      <w:tr w:rsidR="00473C5A" w:rsidRPr="009909F9" w:rsidTr="00C47D83">
        <w:trPr>
          <w:trHeight w:val="557"/>
        </w:trPr>
        <w:tc>
          <w:tcPr>
            <w:tcW w:w="5791" w:type="dxa"/>
            <w:vAlign w:val="center"/>
            <w:hideMark/>
          </w:tcPr>
          <w:p w:rsidR="00C47D83" w:rsidRPr="00C47D83" w:rsidRDefault="00D77B3A" w:rsidP="00C47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C47D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47D83" w:rsidRPr="00C47D83">
              <w:rPr>
                <w:rFonts w:ascii="Times New Roman" w:hAnsi="Times New Roman" w:cs="Times New Roman"/>
                <w:sz w:val="24"/>
                <w:szCs w:val="24"/>
              </w:rPr>
              <w:t>еквизиты нормативных правовых актов, регламентирующих порядок действий заявителя и регулируемой организации при подаче, приеме, обработке заявки о заключении договора о подключении к централизованной системе горячего водоснабжения (в том числе в форме электронного документа), принятии решения и информировании о принятом по результатам рассмотрения указанной заявки решении (уведомление о необходимости представления недостающих документов и сведений либо направление подписанного проекта договора о</w:t>
            </w:r>
            <w:proofErr w:type="gramEnd"/>
            <w:r w:rsidR="00C47D83" w:rsidRPr="00C47D83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подключении к централизованной системе горячего водоснабжения), основания для отказа заявителю в подключении к централизованной системе горячего водоснабжения, отказа в заключени</w:t>
            </w:r>
            <w:proofErr w:type="gramStart"/>
            <w:r w:rsidR="00C47D83" w:rsidRPr="00C47D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C47D83" w:rsidRPr="00C47D8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 о подключении к централизованной системе горячего водоснабжения, увеличения срока направления подписанного проекта договора о подключении к централизованной системе горячего водоснабжения</w:t>
            </w:r>
          </w:p>
          <w:p w:rsidR="00473C5A" w:rsidRPr="009909F9" w:rsidRDefault="00473C5A" w:rsidP="00990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  <w:hideMark/>
          </w:tcPr>
          <w:p w:rsidR="00D921AB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07.12.2011 N 416-ФЗ "О водоснабжении и водоотведении".                                                                </w:t>
            </w:r>
            <w:r w:rsidR="00D921AB" w:rsidRPr="00D921AB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29.07.2013 N 642  "Об утверждении Правил горячего водоснабжения и внесении изменения в постановление Правительства Российской Федерации от 13 февраля 2006 г. N 83"</w:t>
            </w:r>
            <w:r w:rsidR="00D921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29.07.2013 N 645 (ред. от 29.06.2017) "Об утверждении типовых договоров в области холодного водоснабжения и водоотведения"</w:t>
            </w:r>
          </w:p>
          <w:p w:rsidR="00D77B3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29.07.2013 N 644 (ред. от 29.06.2017) "Об утверждении Правил холодного водоснабжения и водоотведения и о внесении изменений в некоторые акты Правительства Российской Федерации"</w:t>
            </w:r>
          </w:p>
          <w:p w:rsidR="00473C5A" w:rsidRPr="009909F9" w:rsidRDefault="00D77B3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13.02.2006 N 83 (ред. от 19.06.2017)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</w:t>
            </w:r>
          </w:p>
        </w:tc>
      </w:tr>
      <w:tr w:rsidR="007E4084" w:rsidRPr="009909F9" w:rsidTr="00920D4C">
        <w:trPr>
          <w:trHeight w:val="1380"/>
        </w:trPr>
        <w:tc>
          <w:tcPr>
            <w:tcW w:w="5791" w:type="dxa"/>
            <w:vAlign w:val="center"/>
            <w:hideMark/>
          </w:tcPr>
          <w:p w:rsidR="007E4084" w:rsidRPr="00C47D83" w:rsidRDefault="007E4084" w:rsidP="00C47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47D83">
              <w:rPr>
                <w:rFonts w:ascii="Times New Roman" w:hAnsi="Times New Roman" w:cs="Times New Roman"/>
                <w:sz w:val="24"/>
                <w:szCs w:val="24"/>
              </w:rPr>
              <w:t>елефоны, адреса и график работы службы, ответственной за прием и обработку заявок о заключении договора о подключении к централизованной системе горячего водоснабжения</w:t>
            </w:r>
          </w:p>
          <w:p w:rsidR="007E4084" w:rsidRPr="009909F9" w:rsidRDefault="007E4084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084" w:rsidRPr="009909F9" w:rsidRDefault="007E4084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  <w:vAlign w:val="center"/>
            <w:hideMark/>
          </w:tcPr>
          <w:p w:rsidR="007E4084" w:rsidRDefault="007E4084" w:rsidP="004F6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Ответственным за прием и обработку заявок </w:t>
            </w:r>
            <w:r w:rsidR="004F65ED" w:rsidRPr="004F65ED">
              <w:rPr>
                <w:rFonts w:ascii="Times New Roman" w:hAnsi="Times New Roman" w:cs="Times New Roman"/>
                <w:sz w:val="24"/>
                <w:szCs w:val="24"/>
              </w:rPr>
              <w:t xml:space="preserve">о заключении договора о подключении к централизованной системе горячего водоснабжения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главный инженер Гурлев Михаил Евгеньевич. </w:t>
            </w:r>
          </w:p>
          <w:p w:rsidR="007E4084" w:rsidRPr="009909F9" w:rsidRDefault="007E4084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Тел. (8313) 27-59-09 доб. 7-57-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7E4084" w:rsidRPr="009909F9" w:rsidRDefault="007E4084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График работы:</w:t>
            </w:r>
          </w:p>
          <w:p w:rsidR="007E4084" w:rsidRPr="009909F9" w:rsidRDefault="007E4084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понедельник-четверг 8.00 – 17.00</w:t>
            </w:r>
          </w:p>
          <w:p w:rsidR="007E4084" w:rsidRPr="009909F9" w:rsidRDefault="007E4084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пятница 8.00 – 16.00</w:t>
            </w:r>
          </w:p>
          <w:p w:rsidR="007E4084" w:rsidRPr="009909F9" w:rsidRDefault="007E4084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7E4084" w:rsidRPr="009909F9" w:rsidRDefault="007E4084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Почтовый адрес: 606000, Нижегородская обл.,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Дзержинск, Восточная промышленная зона, корп.390</w:t>
            </w:r>
          </w:p>
        </w:tc>
      </w:tr>
      <w:tr w:rsidR="00D720FA" w:rsidRPr="009909F9" w:rsidTr="002916EF">
        <w:trPr>
          <w:trHeight w:val="1380"/>
        </w:trPr>
        <w:tc>
          <w:tcPr>
            <w:tcW w:w="5791" w:type="dxa"/>
          </w:tcPr>
          <w:p w:rsidR="00D720FA" w:rsidRPr="009909F9" w:rsidRDefault="00D720FA" w:rsidP="00C47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C47D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47D83" w:rsidRPr="00C47D83">
              <w:rPr>
                <w:rFonts w:ascii="Times New Roman" w:hAnsi="Times New Roman" w:cs="Times New Roman"/>
                <w:sz w:val="24"/>
                <w:szCs w:val="24"/>
              </w:rPr>
              <w:t>егламент подключения к централизованной системе горячего водоснабжения, утверждаемый регулируемой организацией, включающий сроки, состав и последовательность действий при осуществлении подключения к централизованной системе горячего водоснабжения, сведения о размере платы за услуги по подключению к централизованной системе горячего водоснабжения,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 изображение последовательности действий, осуществляемых при подключении к централизованной системе горячего водоснабжения.</w:t>
            </w:r>
          </w:p>
        </w:tc>
        <w:tc>
          <w:tcPr>
            <w:tcW w:w="4630" w:type="dxa"/>
            <w:vAlign w:val="center"/>
          </w:tcPr>
          <w:p w:rsidR="00D720FA" w:rsidRDefault="00D720FA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2A3" w:rsidRDefault="00AD5EC7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8" type="#_x0000_t75" style="width:76.7pt;height:50.05pt" o:ole="">
                  <v:imagedata r:id="rId9" o:title=""/>
                </v:shape>
                <o:OLEObject Type="Embed" ProgID="AcroExch.Document.11" ShapeID="_x0000_i1028" DrawAspect="Icon" ObjectID="_1606117874" r:id="rId10"/>
              </w:object>
            </w:r>
            <w:bookmarkStart w:id="2" w:name="_GoBack"/>
            <w:bookmarkEnd w:id="2"/>
          </w:p>
          <w:p w:rsidR="006842A3" w:rsidRPr="009909F9" w:rsidRDefault="007E4084" w:rsidP="00D77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7" type="#_x0000_t75" style="width:76.7pt;height:50.05pt" o:ole="">
                  <v:imagedata r:id="rId11" o:title=""/>
                </v:shape>
                <o:OLEObject Type="Embed" ProgID="AcroExch.Document.11" ShapeID="_x0000_i1027" DrawAspect="Icon" ObjectID="_1606117875" r:id="rId12"/>
              </w:object>
            </w:r>
          </w:p>
        </w:tc>
      </w:tr>
    </w:tbl>
    <w:p w:rsidR="00473C5A" w:rsidRPr="009909F9" w:rsidRDefault="00473C5A" w:rsidP="00473C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73C5A" w:rsidRPr="009909F9" w:rsidSect="00473C5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1C"/>
    <w:rsid w:val="00155B03"/>
    <w:rsid w:val="001D0A94"/>
    <w:rsid w:val="002075DE"/>
    <w:rsid w:val="002222D3"/>
    <w:rsid w:val="002748B5"/>
    <w:rsid w:val="00327572"/>
    <w:rsid w:val="003E4A8F"/>
    <w:rsid w:val="00473C5A"/>
    <w:rsid w:val="004A4C1F"/>
    <w:rsid w:val="004F65ED"/>
    <w:rsid w:val="00536082"/>
    <w:rsid w:val="0056454F"/>
    <w:rsid w:val="006842A3"/>
    <w:rsid w:val="006A632E"/>
    <w:rsid w:val="00770AAC"/>
    <w:rsid w:val="007B57FB"/>
    <w:rsid w:val="007C3C7D"/>
    <w:rsid w:val="007E4084"/>
    <w:rsid w:val="00820504"/>
    <w:rsid w:val="0082744C"/>
    <w:rsid w:val="008A2B2E"/>
    <w:rsid w:val="00920D4C"/>
    <w:rsid w:val="0097691C"/>
    <w:rsid w:val="009909F9"/>
    <w:rsid w:val="009D1124"/>
    <w:rsid w:val="00A3718B"/>
    <w:rsid w:val="00AD5EC7"/>
    <w:rsid w:val="00C11810"/>
    <w:rsid w:val="00C47D83"/>
    <w:rsid w:val="00C51CC8"/>
    <w:rsid w:val="00C93B54"/>
    <w:rsid w:val="00CF0E59"/>
    <w:rsid w:val="00D554E1"/>
    <w:rsid w:val="00D720FA"/>
    <w:rsid w:val="00D77B3A"/>
    <w:rsid w:val="00D9186E"/>
    <w:rsid w:val="00D921AB"/>
    <w:rsid w:val="00DA6E61"/>
    <w:rsid w:val="00EE18CB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77B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77B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Почерняй Елена Михайловна</dc:creator>
  <cp:lastModifiedBy>Ходалева Елена Марковна</cp:lastModifiedBy>
  <cp:revision>23</cp:revision>
  <dcterms:created xsi:type="dcterms:W3CDTF">2018-10-09T11:59:00Z</dcterms:created>
  <dcterms:modified xsi:type="dcterms:W3CDTF">2018-12-12T08:05:00Z</dcterms:modified>
</cp:coreProperties>
</file>