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374F54" w14:paraId="088F5EB0" w14:textId="77777777">
      <w:pPr>
        <w:pStyle w:val="BodyText"/>
        <w:ind w:left="5967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4327109</wp:posOffset>
            </wp:positionH>
            <wp:positionV relativeFrom="page">
              <wp:posOffset>190500</wp:posOffset>
            </wp:positionV>
            <wp:extent cx="2981741" cy="428685"/>
            <wp:wrapNone/>
            <wp:docPr id="1000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0883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5pt;mso-position-horizontal-relative:page;mso-position-vertical-relative:page;position:absolute;z-index:251658240" fillcolor="white" strokecolor="white"/>
        </w:pic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713740</wp:posOffset>
                </wp:positionV>
                <wp:extent cx="6132830" cy="9265285"/>
                <wp:effectExtent l="0" t="0" r="0" b="0"/>
                <wp:wrapNone/>
                <wp:docPr id="2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32830" cy="9265285"/>
                          <a:chOff x="1408" y="1124"/>
                          <a:chExt cx="9658" cy="14591"/>
                        </a:xfrm>
                      </wpg:grpSpPr>
                      <wps:wsp xmlns:wps="http://schemas.microsoft.com/office/word/2010/wordprocessingShape">
                        <wps:cNvPr id="23" name="AutoShape 11"/>
                        <wps:cNvSpPr/>
                        <wps:spPr bwMode="auto">
                          <a:xfrm>
                            <a:off x="1410" y="1139"/>
                            <a:ext cx="9649" cy="5867"/>
                          </a:xfrm>
                          <a:custGeom>
                            <a:avLst/>
                            <a:gdLst>
                              <a:gd name="T0" fmla="+- 0 1415 1410"/>
                              <a:gd name="T1" fmla="*/ T0 w 9649"/>
                              <a:gd name="T2" fmla="+- 0 1144 1139"/>
                              <a:gd name="T3" fmla="*/ 1144 h 5867"/>
                              <a:gd name="T4" fmla="+- 0 1415 1410"/>
                              <a:gd name="T5" fmla="*/ T4 w 9649"/>
                              <a:gd name="T6" fmla="+- 0 7006 1139"/>
                              <a:gd name="T7" fmla="*/ 7006 h 5867"/>
                              <a:gd name="T8" fmla="+- 0 11054 1410"/>
                              <a:gd name="T9" fmla="*/ T8 w 9649"/>
                              <a:gd name="T10" fmla="+- 0 1144 1139"/>
                              <a:gd name="T11" fmla="*/ 1144 h 5867"/>
                              <a:gd name="T12" fmla="+- 0 11054 1410"/>
                              <a:gd name="T13" fmla="*/ T12 w 9649"/>
                              <a:gd name="T14" fmla="+- 0 7006 1139"/>
                              <a:gd name="T15" fmla="*/ 7006 h 5867"/>
                              <a:gd name="T16" fmla="+- 0 1410 1410"/>
                              <a:gd name="T17" fmla="*/ T16 w 9649"/>
                              <a:gd name="T18" fmla="+- 0 1139 1139"/>
                              <a:gd name="T19" fmla="*/ 1139 h 5867"/>
                              <a:gd name="T20" fmla="+- 0 11059 1410"/>
                              <a:gd name="T21" fmla="*/ T20 w 9649"/>
                              <a:gd name="T22" fmla="+- 0 1139 1139"/>
                              <a:gd name="T23" fmla="*/ 1139 h 5867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fill="norm" h="5867" w="9649" stroke="1">
                                <a:moveTo>
                                  <a:pt x="5" y="5"/>
                                </a:moveTo>
                                <a:lnTo>
                                  <a:pt x="5" y="5867"/>
                                </a:lnTo>
                                <a:moveTo>
                                  <a:pt x="9644" y="5"/>
                                </a:moveTo>
                                <a:lnTo>
                                  <a:pt x="9644" y="5867"/>
                                </a:lnTo>
                                <a:moveTo>
                                  <a:pt x="0" y="0"/>
                                </a:moveTo>
                                <a:lnTo>
                                  <a:pt x="964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4" name="AutoShape 10"/>
                        <wps:cNvSpPr/>
                        <wps:spPr bwMode="auto">
                          <a:xfrm>
                            <a:off x="1408" y="1129"/>
                            <a:ext cx="9658" cy="14581"/>
                          </a:xfrm>
                          <a:custGeom>
                            <a:avLst/>
                            <a:gdLst>
                              <a:gd name="T0" fmla="+- 0 1413 1408"/>
                              <a:gd name="T1" fmla="*/ T0 w 9658"/>
                              <a:gd name="T2" fmla="+- 0 1134 1129"/>
                              <a:gd name="T3" fmla="*/ 1134 h 14581"/>
                              <a:gd name="T4" fmla="+- 0 1413 1408"/>
                              <a:gd name="T5" fmla="*/ T4 w 9658"/>
                              <a:gd name="T6" fmla="+- 0 15705 1129"/>
                              <a:gd name="T7" fmla="*/ 15705 h 14581"/>
                              <a:gd name="T8" fmla="+- 0 11061 1408"/>
                              <a:gd name="T9" fmla="*/ T8 w 9658"/>
                              <a:gd name="T10" fmla="+- 0 1134 1129"/>
                              <a:gd name="T11" fmla="*/ 1134 h 14581"/>
                              <a:gd name="T12" fmla="+- 0 11061 1408"/>
                              <a:gd name="T13" fmla="*/ T12 w 9658"/>
                              <a:gd name="T14" fmla="+- 0 15705 1129"/>
                              <a:gd name="T15" fmla="*/ 15705 h 14581"/>
                              <a:gd name="T16" fmla="+- 0 1408 1408"/>
                              <a:gd name="T17" fmla="*/ T16 w 9658"/>
                              <a:gd name="T18" fmla="+- 0 1129 1129"/>
                              <a:gd name="T19" fmla="*/ 1129 h 14581"/>
                              <a:gd name="T20" fmla="+- 0 11066 1408"/>
                              <a:gd name="T21" fmla="*/ T20 w 9658"/>
                              <a:gd name="T22" fmla="+- 0 1129 1129"/>
                              <a:gd name="T23" fmla="*/ 1129 h 14581"/>
                              <a:gd name="T24" fmla="+- 0 1408 1408"/>
                              <a:gd name="T25" fmla="*/ T24 w 9658"/>
                              <a:gd name="T26" fmla="+- 0 15710 1129"/>
                              <a:gd name="T27" fmla="*/ 15710 h 14581"/>
                              <a:gd name="T28" fmla="+- 0 11066 1408"/>
                              <a:gd name="T29" fmla="*/ T28 w 9658"/>
                              <a:gd name="T30" fmla="+- 0 15710 1129"/>
                              <a:gd name="T31" fmla="*/ 15710 h 14581"/>
                            </a:gdLst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fill="norm" h="14581" w="9658" stroke="1">
                                <a:moveTo>
                                  <a:pt x="5" y="5"/>
                                </a:moveTo>
                                <a:lnTo>
                                  <a:pt x="5" y="14576"/>
                                </a:lnTo>
                                <a:moveTo>
                                  <a:pt x="9653" y="5"/>
                                </a:moveTo>
                                <a:lnTo>
                                  <a:pt x="9653" y="14576"/>
                                </a:lnTo>
                                <a:moveTo>
                                  <a:pt x="0" y="0"/>
                                </a:moveTo>
                                <a:lnTo>
                                  <a:pt x="9658" y="0"/>
                                </a:lnTo>
                                <a:moveTo>
                                  <a:pt x="0" y="14581"/>
                                </a:moveTo>
                                <a:lnTo>
                                  <a:pt x="9658" y="1458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width:482.9pt;height:729.55pt;margin-top:56.2pt;margin-left:70.4pt;mso-position-horizontal-relative:page;mso-position-vertical-relative:page;position:absolute;z-index:-251655168" coordorigin="1408,1124" coordsize="9658,14591">
                <v:shape id="AutoShape 11" o:spid="_x0000_s1027" style="width:9649;height:5867;left:1410;mso-wrap-style:square;position:absolute;top:1139;visibility:visible;v-text-anchor:top" coordsize="9649,5867" path="m5,5l5,5867m9644,5l9644,5867m,l9649,e" filled="f" strokeweight="0.5pt">
                  <v:path arrowok="t" o:connecttype="custom" o:connectlocs="5,1144;5,7006;9644,1144;9644,7006;0,1139;9649,1139" o:connectangles="0,0,0,0,0,0"/>
                </v:shape>
                <v:shape id="AutoShape 10" o:spid="_x0000_s1028" style="width:9658;height:14581;left:1408;mso-wrap-style:square;position:absolute;top:1129;visibility:visible;v-text-anchor:top" coordsize="9658,14581" path="m5,5l5,14576m9653,5l9653,14576m,l9658,m,14581l9658,14581e" filled="f" strokeweight="0.5pt">
                  <v:path arrowok="t" o:connecttype="custom" o:connectlocs="5,1134;5,15705;9653,1134;9653,15705;0,1129;9658,1129;0,15710;9658,15710" o:connectangles="0,0,0,0,0,0,0,0"/>
                </v:shape>
              </v:group>
            </w:pict>
          </mc:Fallback>
        </mc:AlternateContent>
      </w:r>
    </w:p>
    <w:p w:rsidR="004B7ADD" w14:paraId="7F303EA8" w14:textId="77777777">
      <w:pPr>
        <w:pStyle w:val="BodyText"/>
        <w:ind w:left="5967"/>
        <w:rPr>
          <w:sz w:val="20"/>
        </w:rPr>
      </w:pPr>
    </w:p>
    <w:p w:rsidR="00374F54" w14:paraId="78E0A020" w14:textId="77777777">
      <w:pPr>
        <w:pStyle w:val="BodyText"/>
        <w:ind w:left="0"/>
        <w:rPr>
          <w:sz w:val="20"/>
        </w:rPr>
      </w:pPr>
    </w:p>
    <w:p w:rsidR="004F7CCF" w:rsidP="004F7CCF" w14:paraId="615A0B63" w14:textId="77777777">
      <w:pPr>
        <w:spacing w:before="202"/>
        <w:ind w:left="1604" w:right="2038" w:firstLine="1276"/>
        <w:jc w:val="right"/>
        <w:rPr>
          <w:b/>
          <w:sz w:val="28"/>
          <w:szCs w:val="28"/>
        </w:rPr>
      </w:pPr>
      <w:r w:rsidRPr="00B37DED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711487</wp:posOffset>
                </wp:positionH>
                <wp:positionV relativeFrom="paragraph">
                  <wp:posOffset>302704</wp:posOffset>
                </wp:positionV>
                <wp:extent cx="1819910" cy="1026160"/>
                <wp:effectExtent l="0" t="0" r="8890" b="2540"/>
                <wp:wrapSquare wrapText="bothSides"/>
                <wp:docPr id="1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9910" cy="1026160"/>
                          <a:chOff x="0" y="0"/>
                          <a:chExt cx="23118" cy="13198"/>
                        </a:xfrm>
                      </wpg:grpSpPr>
                      <pic:pic xmlns:pic="http://schemas.openxmlformats.org/drawingml/2006/picture">
                        <pic:nvPicPr>
                          <pic:cNvPr id="16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8" cy="62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77"/>
                            <a:ext cx="21220" cy="55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" o:spid="_x0000_s1029" style="width:143.3pt;height:80.8pt;margin-top:23.85pt;margin-left:56pt;mso-height-relative:margin;mso-width-relative:margin;position:absolute;z-index:251663360" coordsize="23118,131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30" type="#_x0000_t75" style="width:23118;height:6211;mso-wrap-style:square;position:absolute;visibility:visible">
                  <v:imagedata r:id="rId6" o:title=""/>
                  <v:path arrowok="t"/>
                </v:shape>
                <v:shape id="Рисунок 1" o:spid="_x0000_s1031" type="#_x0000_t75" style="width:21220;height:5521;mso-wrap-style:square;position:absolute;top:7677;visibility:visible">
                  <v:imagedata r:id="rId7" o:title=""/>
                  <v:path arrowok="t"/>
                </v:shape>
                <w10:wrap type="square"/>
              </v:group>
            </w:pict>
          </mc:Fallback>
        </mc:AlternateContent>
      </w:r>
      <w:r w:rsidRPr="00B37DE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4F7CCF" w:rsidRPr="00B37DED" w:rsidP="004F7CCF" w14:paraId="5673D012" w14:textId="77777777">
      <w:pPr>
        <w:spacing w:before="202"/>
        <w:ind w:left="1604" w:right="1471" w:firstLine="1276"/>
        <w:jc w:val="right"/>
        <w:rPr>
          <w:b/>
          <w:sz w:val="28"/>
          <w:szCs w:val="28"/>
        </w:rPr>
      </w:pPr>
      <w:r w:rsidRPr="00B37DED">
        <w:rPr>
          <w:b/>
          <w:sz w:val="28"/>
          <w:szCs w:val="28"/>
        </w:rPr>
        <w:t>УТВЕРЖДАЮ:</w:t>
      </w:r>
    </w:p>
    <w:p w:rsidR="004F7CCF" w:rsidP="004F7CCF" w14:paraId="34022D17" w14:textId="77777777">
      <w:pPr>
        <w:tabs>
          <w:tab w:val="left" w:pos="1276"/>
          <w:tab w:val="left" w:pos="5062"/>
          <w:tab w:val="left" w:pos="9214"/>
          <w:tab w:val="left" w:pos="10065"/>
          <w:tab w:val="left" w:pos="10348"/>
        </w:tabs>
        <w:ind w:right="203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F7CCF" w:rsidRPr="00B37DED" w:rsidP="004F7CCF" w14:paraId="52888A12" w14:textId="77777777">
      <w:pPr>
        <w:ind w:left="720" w:right="1471"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по ОТ, ПБ</w:t>
      </w:r>
    </w:p>
    <w:p w:rsidR="004F7CCF" w:rsidRPr="00B37DED" w:rsidP="004F7CCF" w14:paraId="5B25AFA7" w14:textId="77777777">
      <w:pPr>
        <w:ind w:right="118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7DED">
        <w:rPr>
          <w:b/>
          <w:sz w:val="28"/>
          <w:szCs w:val="28"/>
        </w:rPr>
        <w:t>АО «</w:t>
      </w:r>
      <w:r w:rsidRPr="00B37DED">
        <w:rPr>
          <w:b/>
          <w:sz w:val="28"/>
          <w:szCs w:val="28"/>
        </w:rPr>
        <w:t>СибурТюменьГаз</w:t>
      </w:r>
      <w:r w:rsidRPr="00B37DED">
        <w:rPr>
          <w:b/>
          <w:sz w:val="28"/>
          <w:szCs w:val="28"/>
        </w:rPr>
        <w:t>»</w:t>
      </w:r>
    </w:p>
    <w:p w:rsidR="004F7CCF" w:rsidRPr="0001502A" w:rsidP="004F7CCF" w14:paraId="4FD06EB6" w14:textId="0AF1910E">
      <w:pPr>
        <w:pStyle w:val="32"/>
        <w:ind w:right="1471"/>
        <w:jc w:val="right"/>
        <w:rPr>
          <w:rStyle w:val="a3"/>
        </w:rPr>
      </w:pPr>
      <w:r>
        <w:rPr>
          <w:rStyle w:val="a3"/>
          <w:lang w:val="en-US"/>
        </w:rPr>
        <w:t>________________</w:t>
      </w:r>
      <w:bookmarkStart w:id="0" w:name="_GoBack"/>
      <w:bookmarkEnd w:id="0"/>
      <w:r w:rsidRPr="00B37DED">
        <w:rPr>
          <w:rStyle w:val="a3"/>
        </w:rPr>
        <w:t>В.</w:t>
      </w:r>
      <w:r>
        <w:rPr>
          <w:rStyle w:val="a3"/>
        </w:rPr>
        <w:t>С. Вакер</w:t>
      </w:r>
    </w:p>
    <w:p w:rsidR="004F7CCF" w:rsidRPr="00E95988" w:rsidP="004F7CCF" w14:paraId="0A341C2E" w14:textId="77777777">
      <w:pPr>
        <w:overflowPunct w:val="0"/>
        <w:adjustRightInd w:val="0"/>
        <w:spacing w:line="360" w:lineRule="auto"/>
        <w:ind w:left="4320" w:right="1471" w:firstLine="720"/>
        <w:jc w:val="right"/>
        <w:textAlignment w:val="baseline"/>
        <w:rPr>
          <w:b/>
          <w:sz w:val="28"/>
          <w:szCs w:val="20"/>
        </w:rPr>
      </w:pPr>
      <w:r>
        <w:rPr>
          <w:rStyle w:val="a3"/>
          <w:b/>
          <w:sz w:val="24"/>
        </w:rPr>
        <w:t xml:space="preserve">   </w:t>
      </w:r>
      <w:r w:rsidRPr="0001502A">
        <w:rPr>
          <w:rStyle w:val="a3"/>
          <w:b/>
          <w:sz w:val="24"/>
        </w:rPr>
        <w:t>«____» __________________ 20</w:t>
      </w:r>
      <w:r>
        <w:rPr>
          <w:rStyle w:val="a3"/>
          <w:b/>
          <w:sz w:val="24"/>
        </w:rPr>
        <w:t>23</w:t>
      </w:r>
      <w:r w:rsidRPr="0001502A">
        <w:rPr>
          <w:rStyle w:val="a3"/>
          <w:b/>
          <w:sz w:val="24"/>
        </w:rPr>
        <w:t xml:space="preserve"> г.</w:t>
      </w:r>
    </w:p>
    <w:p w:rsidR="00374F54" w14:paraId="3DA20C91" w14:textId="77777777">
      <w:pPr>
        <w:pStyle w:val="BodyText"/>
        <w:ind w:left="0"/>
        <w:rPr>
          <w:sz w:val="30"/>
        </w:rPr>
      </w:pPr>
    </w:p>
    <w:p w:rsidR="00374F54" w14:paraId="0CC8F3D1" w14:textId="5B766930">
      <w:pPr>
        <w:pStyle w:val="BodyText"/>
        <w:ind w:left="0"/>
        <w:rPr>
          <w:sz w:val="30"/>
        </w:rPr>
      </w:pPr>
    </w:p>
    <w:p w:rsidR="006C4759" w14:paraId="68AE4315" w14:textId="77777777">
      <w:pPr>
        <w:pStyle w:val="BodyText"/>
        <w:ind w:left="0"/>
        <w:rPr>
          <w:sz w:val="30"/>
        </w:rPr>
      </w:pPr>
    </w:p>
    <w:p w:rsidR="00374F54" w14:paraId="143E43F0" w14:textId="77777777">
      <w:pPr>
        <w:pStyle w:val="BodyText"/>
        <w:ind w:left="0"/>
        <w:rPr>
          <w:sz w:val="30"/>
        </w:rPr>
      </w:pPr>
    </w:p>
    <w:p w:rsidR="00374F54" w14:paraId="33C10BB4" w14:textId="77777777">
      <w:pPr>
        <w:pStyle w:val="BodyText"/>
        <w:spacing w:before="10"/>
        <w:ind w:left="0"/>
        <w:rPr>
          <w:sz w:val="27"/>
        </w:rPr>
      </w:pPr>
    </w:p>
    <w:p w:rsidR="0071788A" w:rsidP="0071788A" w14:paraId="0AF4B547" w14:textId="2102D823">
      <w:pPr>
        <w:pStyle w:val="Title"/>
      </w:pPr>
      <w:r w:rsidRPr="00174064">
        <w:t>№ C</w:t>
      </w:r>
      <w:r w:rsidR="00442142">
        <w:t>ТГ</w:t>
      </w:r>
      <w:r w:rsidR="004F7CCF">
        <w:t>-12</w:t>
      </w:r>
      <w:r w:rsidRPr="00174064">
        <w:t>/</w:t>
      </w:r>
      <w:r w:rsidR="004F7CCF">
        <w:t>ОТ</w:t>
      </w:r>
    </w:p>
    <w:p w:rsidR="00F81949" w:rsidP="0071788A" w14:paraId="3497421E" w14:textId="77777777">
      <w:pPr>
        <w:pStyle w:val="Title"/>
      </w:pPr>
    </w:p>
    <w:p w:rsidR="00431FE7" w:rsidRPr="00431FE7" w:rsidP="00431FE7" w14:paraId="7D8332CD" w14:textId="77777777">
      <w:pPr>
        <w:ind w:left="709" w:right="621" w:firstLine="170"/>
        <w:jc w:val="center"/>
        <w:rPr>
          <w:b/>
          <w:sz w:val="36"/>
        </w:rPr>
      </w:pPr>
      <w:r w:rsidRPr="00F126C8">
        <w:rPr>
          <w:b/>
          <w:sz w:val="36"/>
        </w:rPr>
        <w:t>Инструкция</w:t>
      </w:r>
      <w:r>
        <w:rPr>
          <w:b/>
          <w:sz w:val="36"/>
        </w:rPr>
        <w:t xml:space="preserve"> </w:t>
      </w:r>
      <w:r w:rsidR="00AB2996">
        <w:rPr>
          <w:b/>
          <w:sz w:val="36"/>
        </w:rPr>
        <w:t>по охране труда</w:t>
      </w:r>
      <w:r w:rsidRPr="00AB2996" w:rsidR="00AB2996">
        <w:rPr>
          <w:b/>
          <w:sz w:val="36"/>
        </w:rPr>
        <w:t xml:space="preserve"> </w:t>
      </w:r>
      <w:r w:rsidRPr="00431FE7">
        <w:rPr>
          <w:b/>
          <w:sz w:val="36"/>
        </w:rPr>
        <w:t xml:space="preserve">для рабочих основных специальностей, </w:t>
      </w:r>
    </w:p>
    <w:p w:rsidR="00AB2996" w:rsidP="00431FE7" w14:paraId="3F0AF50E" w14:textId="2D40E141">
      <w:pPr>
        <w:ind w:left="709" w:right="621" w:firstLine="170"/>
        <w:jc w:val="center"/>
        <w:rPr>
          <w:b/>
          <w:sz w:val="36"/>
        </w:rPr>
      </w:pPr>
      <w:r w:rsidRPr="00431FE7">
        <w:rPr>
          <w:b/>
          <w:sz w:val="36"/>
        </w:rPr>
        <w:t>управляющих мостовыми кранами с пола</w:t>
      </w:r>
    </w:p>
    <w:p w:rsidR="00AB2996" w:rsidP="00AB2996" w14:paraId="088FC213" w14:textId="27EAB842">
      <w:pPr>
        <w:ind w:left="709" w:right="621" w:firstLine="170"/>
        <w:jc w:val="center"/>
        <w:rPr>
          <w:b/>
          <w:sz w:val="36"/>
        </w:rPr>
      </w:pPr>
    </w:p>
    <w:p w:rsidR="00431FE7" w:rsidP="00AB2996" w14:paraId="72AB7957" w14:textId="77777777">
      <w:pPr>
        <w:ind w:left="709" w:right="621" w:firstLine="170"/>
        <w:jc w:val="center"/>
        <w:rPr>
          <w:b/>
          <w:sz w:val="36"/>
        </w:rPr>
      </w:pPr>
    </w:p>
    <w:p w:rsidR="00374F54" w:rsidP="00BC0070" w14:paraId="334F0F18" w14:textId="14A6B666">
      <w:pPr>
        <w:ind w:left="709" w:right="621" w:firstLine="170"/>
        <w:jc w:val="center"/>
        <w:rPr>
          <w:b/>
          <w:sz w:val="36"/>
        </w:rPr>
      </w:pPr>
      <w:r>
        <w:rPr>
          <w:b/>
          <w:sz w:val="36"/>
        </w:rPr>
        <w:t>(</w:t>
      </w:r>
      <w:r w:rsidRPr="00625B09" w:rsidR="00376FFF">
        <w:rPr>
          <w:b/>
          <w:sz w:val="36"/>
        </w:rPr>
        <w:t>редакция 1</w:t>
      </w:r>
      <w:r w:rsidRPr="00625B09" w:rsidR="003E77E2">
        <w:rPr>
          <w:b/>
          <w:sz w:val="36"/>
        </w:rPr>
        <w:t>.0)</w:t>
      </w:r>
    </w:p>
    <w:p w:rsidR="00374F54" w14:paraId="7B02CBEE" w14:textId="77777777">
      <w:pPr>
        <w:pStyle w:val="BodyText"/>
        <w:ind w:left="0"/>
        <w:rPr>
          <w:b/>
          <w:sz w:val="40"/>
        </w:rPr>
      </w:pPr>
    </w:p>
    <w:p w:rsidR="00374F54" w14:paraId="35565CDA" w14:textId="77777777">
      <w:pPr>
        <w:pStyle w:val="BodyText"/>
        <w:ind w:left="0"/>
        <w:rPr>
          <w:b/>
          <w:sz w:val="40"/>
        </w:rPr>
      </w:pPr>
    </w:p>
    <w:p w:rsidR="00374F54" w14:paraId="017D4A0D" w14:textId="5772DA3D">
      <w:pPr>
        <w:pStyle w:val="BodyText"/>
        <w:ind w:left="0"/>
        <w:rPr>
          <w:b/>
          <w:sz w:val="40"/>
        </w:rPr>
      </w:pPr>
    </w:p>
    <w:p w:rsidR="00025BEF" w14:paraId="6BE9219A" w14:textId="266291CA">
      <w:pPr>
        <w:pStyle w:val="BodyText"/>
        <w:ind w:left="0"/>
        <w:rPr>
          <w:b/>
          <w:sz w:val="40"/>
        </w:rPr>
      </w:pPr>
    </w:p>
    <w:p w:rsidR="00374F54" w14:paraId="3F4AEBA6" w14:textId="63261A93">
      <w:pPr>
        <w:pStyle w:val="BodyText"/>
        <w:ind w:left="0"/>
        <w:rPr>
          <w:b/>
          <w:sz w:val="40"/>
        </w:rPr>
      </w:pPr>
    </w:p>
    <w:p w:rsidR="008C7115" w14:paraId="68C32E0E" w14:textId="3EA280F8">
      <w:pPr>
        <w:pStyle w:val="BodyText"/>
        <w:ind w:left="0"/>
        <w:rPr>
          <w:b/>
          <w:sz w:val="40"/>
        </w:rPr>
      </w:pPr>
    </w:p>
    <w:p w:rsidR="00374F54" w14:paraId="383F15C6" w14:textId="77777777">
      <w:pPr>
        <w:pStyle w:val="BodyText"/>
        <w:ind w:left="0"/>
        <w:rPr>
          <w:b/>
          <w:sz w:val="40"/>
        </w:rPr>
      </w:pPr>
    </w:p>
    <w:p w:rsidR="00AB2996" w14:paraId="6512B6A9" w14:textId="408B4EBD">
      <w:pPr>
        <w:pStyle w:val="BodyText"/>
        <w:spacing w:before="7"/>
        <w:ind w:left="0"/>
        <w:rPr>
          <w:b/>
          <w:sz w:val="48"/>
        </w:rPr>
      </w:pPr>
    </w:p>
    <w:p w:rsidR="004F7CCF" w14:paraId="3B5882E0" w14:textId="6B221409">
      <w:pPr>
        <w:pStyle w:val="BodyText"/>
        <w:spacing w:before="7"/>
        <w:ind w:left="0"/>
        <w:rPr>
          <w:b/>
          <w:sz w:val="48"/>
        </w:rPr>
      </w:pPr>
    </w:p>
    <w:p w:rsidR="004F7CCF" w14:paraId="15678785" w14:textId="3762B52D">
      <w:pPr>
        <w:pStyle w:val="BodyText"/>
        <w:spacing w:before="7"/>
        <w:ind w:left="0"/>
        <w:rPr>
          <w:b/>
          <w:sz w:val="48"/>
        </w:rPr>
      </w:pPr>
    </w:p>
    <w:p w:rsidR="004F7CCF" w14:paraId="60CD51B1" w14:textId="77777777">
      <w:pPr>
        <w:pStyle w:val="BodyText"/>
        <w:spacing w:before="7"/>
        <w:ind w:left="0"/>
        <w:rPr>
          <w:b/>
          <w:sz w:val="48"/>
        </w:rPr>
      </w:pPr>
    </w:p>
    <w:p w:rsidR="00374F54" w:rsidP="00DD67AA" w14:paraId="1C228833" w14:textId="01DA1E3E">
      <w:pPr>
        <w:spacing w:before="1"/>
        <w:ind w:left="253" w:right="23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1"/>
          <w:sz w:val="28"/>
        </w:rPr>
        <w:t xml:space="preserve"> </w:t>
      </w:r>
      <w:r w:rsidR="00625B09">
        <w:rPr>
          <w:b/>
          <w:sz w:val="28"/>
        </w:rPr>
        <w:t>Нижневартовск</w:t>
      </w:r>
    </w:p>
    <w:p w:rsidR="00374F54" w14:paraId="73CFDD4C" w14:textId="2ABC5C88">
      <w:pPr>
        <w:ind w:left="252" w:right="230"/>
        <w:jc w:val="center"/>
        <w:rPr>
          <w:b/>
          <w:sz w:val="28"/>
        </w:rPr>
      </w:pPr>
      <w:r>
        <w:rPr>
          <w:b/>
          <w:sz w:val="28"/>
        </w:rPr>
        <w:t>202</w:t>
      </w:r>
      <w:r w:rsidR="00D13B91">
        <w:rPr>
          <w:b/>
          <w:sz w:val="28"/>
        </w:rPr>
        <w:t>3</w:t>
      </w:r>
      <w:r w:rsidR="003E77E2">
        <w:rPr>
          <w:b/>
          <w:spacing w:val="-1"/>
          <w:sz w:val="28"/>
        </w:rPr>
        <w:t xml:space="preserve"> </w:t>
      </w:r>
      <w:r w:rsidR="003E77E2">
        <w:rPr>
          <w:b/>
          <w:sz w:val="28"/>
        </w:rPr>
        <w:t>г.</w:t>
      </w:r>
    </w:p>
    <w:p w:rsidR="00374F54" w14:paraId="0869A579" w14:textId="77777777">
      <w:pPr>
        <w:jc w:val="center"/>
        <w:rPr>
          <w:sz w:val="28"/>
        </w:rPr>
        <w:sectPr>
          <w:type w:val="continuous"/>
          <w:pgSz w:w="11910" w:h="16840"/>
          <w:pgMar w:top="300" w:right="201" w:bottom="280" w:left="740" w:header="720" w:footer="720" w:gutter="0"/>
          <w:cols w:space="720"/>
        </w:sectPr>
      </w:pPr>
    </w:p>
    <w:p w:rsidR="00374F54" w:rsidP="00902151" w14:paraId="57FDC5FB" w14:textId="77777777">
      <w:pPr>
        <w:pStyle w:val="BodyText"/>
        <w:spacing w:before="8"/>
        <w:ind w:left="0"/>
        <w:jc w:val="right"/>
        <w:rPr>
          <w:b/>
          <w:sz w:val="20"/>
        </w:rPr>
      </w:pPr>
    </w:p>
    <w:p w:rsidR="00374F54" w:rsidRPr="00F66662" w14:paraId="3DA122C6" w14:textId="77777777">
      <w:pPr>
        <w:spacing w:before="89"/>
        <w:ind w:left="257" w:right="230"/>
        <w:jc w:val="center"/>
        <w:rPr>
          <w:b/>
          <w:sz w:val="24"/>
          <w:szCs w:val="24"/>
        </w:rPr>
      </w:pPr>
      <w:r w:rsidRPr="00F66662">
        <w:rPr>
          <w:b/>
          <w:sz w:val="24"/>
          <w:szCs w:val="24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id w:val="565844819"/>
        <w:docPartObj>
          <w:docPartGallery w:val="Table of Contents"/>
          <w:docPartUnique/>
        </w:docPartObj>
      </w:sdtPr>
      <w:sdtContent>
        <w:p w:rsidR="00737BCF" w:rsidP="00D67F97" w14:paraId="49A3F2E4" w14:textId="0180BA8E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instrText xml:space="preserve">TOC \o "1-1" \h \z \u </w:instrText>
          </w:r>
          <w:r w:rsidRPr="0058114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fldChar w:fldCharType="begin"/>
          </w:r>
          <w:r>
            <w:instrText xml:space="preserve"> HYPERLINK \l "_Toc124437765"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1.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Pr="00543AD4">
            <w:rPr>
              <w:rStyle w:val="Hyperlink"/>
              <w:noProof/>
            </w:rPr>
            <w:t>Область</w:t>
          </w:r>
          <w:r w:rsidRPr="00543AD4">
            <w:rPr>
              <w:rStyle w:val="Hyperlink"/>
              <w:noProof/>
              <w:spacing w:val="-5"/>
            </w:rPr>
            <w:t xml:space="preserve"> </w:t>
          </w:r>
          <w:r w:rsidRPr="00543AD4">
            <w:rPr>
              <w:rStyle w:val="Hyperlink"/>
              <w:noProof/>
            </w:rPr>
            <w:t>применения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_Toc124437765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:rsidP="00D67F97" w14:paraId="31A9E8C0" w14:textId="1306E48B">
          <w:pPr>
            <w:pStyle w:val="TOC1"/>
            <w:tabs>
              <w:tab w:val="left" w:pos="993"/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"_Toc124437766"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2.</w:t>
          </w:r>
          <w:r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  <w:tab/>
          </w:r>
          <w:r w:rsidR="000C5372">
            <w:rPr>
              <w:rStyle w:val="Hyperlink"/>
              <w:noProof/>
            </w:rPr>
            <w:t>Общие</w:t>
          </w:r>
          <w:r w:rsidRPr="00543AD4">
            <w:rPr>
              <w:rStyle w:val="Hyperlink"/>
              <w:noProof/>
              <w:spacing w:val="-9"/>
            </w:rPr>
            <w:t xml:space="preserve"> </w:t>
          </w:r>
          <w:r w:rsidRPr="00543AD4">
            <w:rPr>
              <w:rStyle w:val="Hyperlink"/>
              <w:noProof/>
            </w:rPr>
            <w:t>требования</w:t>
          </w:r>
          <w:r w:rsidR="000C5372">
            <w:rPr>
              <w:rStyle w:val="Hyperlink"/>
              <w:noProof/>
            </w:rPr>
            <w:t xml:space="preserve"> безопасности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_Toc124437766 \h </w:instrText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:rsidR="00737BCF" w14:paraId="5E52D202" w14:textId="7A82605E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"_Toc124437767"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3. Требования безопасности перед началом работы</w:t>
          </w:r>
          <w:r>
            <w:rPr>
              <w:noProof/>
              <w:webHidden/>
            </w:rPr>
            <w:tab/>
          </w:r>
          <w:r w:rsidR="008216D2">
            <w:rPr>
              <w:noProof/>
              <w:webHidden/>
            </w:rPr>
            <w:t>7</w:t>
          </w:r>
          <w:r>
            <w:fldChar w:fldCharType="end"/>
          </w:r>
        </w:p>
        <w:p w:rsidR="00737BCF" w14:paraId="2A4F82C6" w14:textId="68C8EF9D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"_Toc124437768"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4. Требования безопасности во время работы</w:t>
          </w:r>
          <w:r>
            <w:rPr>
              <w:noProof/>
              <w:webHidden/>
            </w:rPr>
            <w:tab/>
          </w:r>
          <w:r w:rsidR="006B0BC4">
            <w:rPr>
              <w:noProof/>
              <w:webHidden/>
            </w:rPr>
            <w:t>9</w:t>
          </w:r>
          <w:r>
            <w:fldChar w:fldCharType="end"/>
          </w:r>
        </w:p>
        <w:p w:rsidR="00737BCF" w14:paraId="4758BCEC" w14:textId="403CD710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"_Toc124437769"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5.</w:t>
          </w:r>
          <w:r w:rsidR="000C5372">
            <w:rPr>
              <w:rStyle w:val="Hyperlink"/>
              <w:noProof/>
            </w:rPr>
            <w:t xml:space="preserve"> Требования безопасности в аварийных ситуациях</w:t>
          </w:r>
          <w:r>
            <w:rPr>
              <w:noProof/>
              <w:webHidden/>
            </w:rPr>
            <w:tab/>
          </w:r>
          <w:r w:rsidR="00D43965">
            <w:rPr>
              <w:noProof/>
              <w:webHidden/>
            </w:rPr>
            <w:t>1</w:t>
          </w:r>
          <w:r w:rsidR="008216D2">
            <w:rPr>
              <w:noProof/>
              <w:webHidden/>
            </w:rPr>
            <w:t>3</w:t>
          </w:r>
          <w:r>
            <w:fldChar w:fldCharType="end"/>
          </w:r>
        </w:p>
        <w:p w:rsidR="00737BCF" w14:paraId="32547F27" w14:textId="6AAC7D3C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"_Toc124437770" </w:instrText>
          </w:r>
          <w:r>
            <w:fldChar w:fldCharType="separate"/>
          </w:r>
          <w:r w:rsidR="000C5372">
            <w:rPr>
              <w:rStyle w:val="Hyperlink"/>
              <w:noProof/>
            </w:rPr>
            <w:t>6. Требования безопасности по окончании работы</w:t>
          </w:r>
          <w:r>
            <w:rPr>
              <w:noProof/>
              <w:webHidden/>
            </w:rPr>
            <w:tab/>
          </w:r>
          <w:r w:rsidR="00D43965">
            <w:rPr>
              <w:noProof/>
              <w:webHidden/>
            </w:rPr>
            <w:t>1</w:t>
          </w:r>
          <w:r w:rsidR="00F94D59">
            <w:rPr>
              <w:noProof/>
              <w:webHidden/>
            </w:rPr>
            <w:t>3</w:t>
          </w:r>
          <w:r>
            <w:fldChar w:fldCharType="end"/>
          </w:r>
        </w:p>
        <w:p w:rsidR="00737BCF" w14:paraId="6E9ED7B4" w14:textId="50D228B6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>Приложение №1</w:t>
          </w:r>
          <w:r w:rsidRPr="00D2488F">
            <w:rPr>
              <w:rStyle w:val="Hyperlink"/>
              <w:noProof/>
              <w:u w:val="none"/>
            </w:rPr>
            <w:t xml:space="preserve"> </w:t>
          </w:r>
          <w:r>
            <w:fldChar w:fldCharType="begin"/>
          </w:r>
          <w:r>
            <w:instrText xml:space="preserve"> HYPERLINK \l "_Toc124437771"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Ссылочные документы</w:t>
          </w:r>
          <w:r>
            <w:rPr>
              <w:noProof/>
              <w:webHidden/>
            </w:rPr>
            <w:tab/>
          </w:r>
          <w:r w:rsidR="00D43965">
            <w:rPr>
              <w:noProof/>
              <w:webHidden/>
            </w:rPr>
            <w:t>1</w:t>
          </w:r>
          <w:r w:rsidR="008216D2">
            <w:rPr>
              <w:noProof/>
              <w:webHidden/>
            </w:rPr>
            <w:t>5</w:t>
          </w:r>
          <w:r>
            <w:fldChar w:fldCharType="end"/>
          </w:r>
        </w:p>
        <w:p w:rsidR="00737BCF" w14:paraId="5EC5FABE" w14:textId="2C2ACBC8">
          <w:pPr>
            <w:pStyle w:val="TOC1"/>
            <w:tabs>
              <w:tab w:val="right" w:leader="dot" w:pos="10165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D67F97">
            <w:rPr>
              <w:rStyle w:val="Hyperlink"/>
              <w:noProof/>
              <w:color w:val="000000" w:themeColor="text1"/>
              <w:u w:val="none"/>
            </w:rPr>
            <w:t xml:space="preserve">Приложение №2 </w:t>
          </w:r>
          <w:r>
            <w:fldChar w:fldCharType="begin"/>
          </w:r>
          <w:r>
            <w:instrText xml:space="preserve"> HYPERLINK \l "_Toc124437772" </w:instrText>
          </w:r>
          <w:r>
            <w:fldChar w:fldCharType="separate"/>
          </w:r>
          <w:r w:rsidRPr="00543AD4">
            <w:rPr>
              <w:rStyle w:val="Hyperlink"/>
              <w:noProof/>
            </w:rPr>
            <w:t>Термины, определения и сокращения</w:t>
          </w:r>
          <w:r>
            <w:rPr>
              <w:noProof/>
              <w:webHidden/>
            </w:rPr>
            <w:tab/>
          </w:r>
          <w:r w:rsidR="00D43965">
            <w:rPr>
              <w:noProof/>
              <w:webHidden/>
            </w:rPr>
            <w:t>1</w:t>
          </w:r>
          <w:r w:rsidR="008216D2">
            <w:rPr>
              <w:noProof/>
              <w:webHidden/>
            </w:rPr>
            <w:t>5</w:t>
          </w:r>
          <w:r>
            <w:fldChar w:fldCharType="end"/>
          </w:r>
        </w:p>
        <w:p w:rsidR="00374F54" w:rsidP="001174CF" w14:paraId="318D26A5" w14:textId="61926E72">
          <w:pPr>
            <w:tabs>
              <w:tab w:val="left" w:pos="993"/>
            </w:tabs>
            <w:rPr>
              <w:rFonts w:ascii="Calibri"/>
              <w:b/>
              <w:sz w:val="30"/>
            </w:rPr>
          </w:pPr>
          <w:r w:rsidRPr="00581146">
            <w:rPr>
              <w:sz w:val="24"/>
              <w:szCs w:val="24"/>
            </w:rPr>
            <w:fldChar w:fldCharType="end"/>
          </w:r>
        </w:p>
      </w:sdtContent>
    </w:sdt>
    <w:p w:rsidR="00374F54" w14:paraId="0F106169" w14:textId="77777777">
      <w:pPr>
        <w:pStyle w:val="BodyText"/>
        <w:ind w:left="0"/>
        <w:rPr>
          <w:rFonts w:ascii="Calibri"/>
          <w:b/>
          <w:sz w:val="30"/>
        </w:rPr>
      </w:pPr>
    </w:p>
    <w:p w:rsidR="00374F54" w:rsidP="00544224" w14:paraId="0275A7FB" w14:textId="5D90625A">
      <w:pPr>
        <w:pStyle w:val="BodyText"/>
        <w:tabs>
          <w:tab w:val="left" w:pos="9015"/>
        </w:tabs>
        <w:ind w:left="0"/>
        <w:rPr>
          <w:rFonts w:ascii="Calibri"/>
          <w:b/>
          <w:sz w:val="30"/>
        </w:rPr>
      </w:pPr>
      <w:r>
        <w:rPr>
          <w:rFonts w:ascii="Calibri"/>
          <w:b/>
          <w:sz w:val="30"/>
        </w:rPr>
        <w:tab/>
      </w:r>
    </w:p>
    <w:p w:rsidR="00374F54" w14:paraId="76B9E9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53DD37E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3FE77D2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2EB884ED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7D0506F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0DAAB873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6972CCA5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7421D0F9" w14:textId="77777777">
      <w:pPr>
        <w:pStyle w:val="BodyText"/>
        <w:ind w:left="0"/>
        <w:rPr>
          <w:rFonts w:ascii="Calibri"/>
          <w:b/>
          <w:sz w:val="30"/>
        </w:rPr>
      </w:pPr>
    </w:p>
    <w:p w:rsidR="00374F54" w14:paraId="5DA2B5F2" w14:textId="4F75F6DC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:rsidP="00CE1903" w14:paraId="670C3F42" w14:textId="58645C72">
      <w:pPr>
        <w:pStyle w:val="BodyText"/>
        <w:tabs>
          <w:tab w:val="left" w:pos="6435"/>
        </w:tabs>
        <w:spacing w:before="8"/>
        <w:ind w:left="0"/>
        <w:rPr>
          <w:rFonts w:ascii="Calibri"/>
          <w:b/>
          <w:sz w:val="42"/>
        </w:rPr>
      </w:pPr>
      <w:r>
        <w:rPr>
          <w:rFonts w:ascii="Calibri"/>
          <w:b/>
          <w:sz w:val="42"/>
        </w:rPr>
        <w:tab/>
      </w:r>
    </w:p>
    <w:p w:rsidR="00DD67AA" w14:paraId="61010017" w14:textId="0968E272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DD67AA" w14:paraId="17C3E644" w14:textId="404CEED9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273D545" w14:textId="0EE03F7E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4BF08E47" w14:textId="4DFC2C1B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5E34D3EF" w14:textId="77777777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2A73DA" w14:paraId="6190E61C" w14:textId="57E836A8">
      <w:pPr>
        <w:pStyle w:val="BodyText"/>
        <w:spacing w:before="8"/>
        <w:ind w:left="0"/>
        <w:rPr>
          <w:rFonts w:ascii="Calibri"/>
          <w:b/>
          <w:sz w:val="42"/>
        </w:rPr>
      </w:pPr>
    </w:p>
    <w:p w:rsidR="00374F54" w:rsidRPr="00F66662" w14:paraId="462AEB1E" w14:textId="77777777">
      <w:pPr>
        <w:ind w:left="1387"/>
        <w:rPr>
          <w:sz w:val="24"/>
          <w:szCs w:val="24"/>
        </w:rPr>
      </w:pPr>
      <w:r w:rsidRPr="00F66662">
        <w:rPr>
          <w:sz w:val="24"/>
          <w:szCs w:val="24"/>
        </w:rPr>
        <w:t>Регистрация</w:t>
      </w:r>
      <w:r w:rsidRPr="00F66662">
        <w:rPr>
          <w:spacing w:val="-9"/>
          <w:sz w:val="24"/>
          <w:szCs w:val="24"/>
        </w:rPr>
        <w:t xml:space="preserve"> </w:t>
      </w:r>
      <w:r w:rsidRPr="00F66662">
        <w:rPr>
          <w:sz w:val="24"/>
          <w:szCs w:val="24"/>
        </w:rPr>
        <w:t>изменений</w:t>
      </w:r>
    </w:p>
    <w:p w:rsidR="00374F54" w:rsidRPr="00F66662" w14:paraId="778AAE71" w14:textId="77777777">
      <w:pPr>
        <w:pStyle w:val="BodyText"/>
        <w:spacing w:before="1" w:after="1"/>
        <w:ind w:left="0"/>
      </w:pPr>
    </w:p>
    <w:tbl>
      <w:tblPr>
        <w:tblStyle w:val="TableNormal0"/>
        <w:tblW w:w="9333" w:type="dxa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7"/>
        <w:gridCol w:w="3748"/>
        <w:gridCol w:w="3448"/>
      </w:tblGrid>
      <w:tr w14:paraId="3D45DD2D" w14:textId="77777777" w:rsidTr="00DD67AA">
        <w:tblPrEx>
          <w:tblW w:w="9333" w:type="dxa"/>
          <w:tblInd w:w="83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72"/>
        </w:trPr>
        <w:tc>
          <w:tcPr>
            <w:tcW w:w="2137" w:type="dxa"/>
            <w:shd w:val="clear" w:color="auto" w:fill="D9D9D9"/>
          </w:tcPr>
          <w:p w:rsidR="00374F54" w:rsidRPr="00F66662" w14:paraId="1E532F5F" w14:textId="77777777">
            <w:pPr>
              <w:pStyle w:val="TableParagraph"/>
              <w:spacing w:before="60"/>
              <w:ind w:left="543" w:right="428"/>
              <w:jc w:val="center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Редакция</w:t>
            </w:r>
          </w:p>
        </w:tc>
        <w:tc>
          <w:tcPr>
            <w:tcW w:w="3748" w:type="dxa"/>
            <w:shd w:val="clear" w:color="auto" w:fill="D9D9D9"/>
          </w:tcPr>
          <w:p w:rsidR="00374F54" w:rsidRPr="00F66662" w14:paraId="784D0EF9" w14:textId="77777777">
            <w:pPr>
              <w:pStyle w:val="TableParagraph"/>
              <w:spacing w:before="60"/>
              <w:ind w:left="1106"/>
              <w:rPr>
                <w:b/>
                <w:sz w:val="24"/>
                <w:szCs w:val="24"/>
              </w:rPr>
            </w:pPr>
            <w:r w:rsidRPr="00F66662">
              <w:rPr>
                <w:b/>
                <w:spacing w:val="-1"/>
                <w:sz w:val="24"/>
                <w:szCs w:val="24"/>
              </w:rPr>
              <w:t>Дата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pacing w:val="-1"/>
                <w:sz w:val="24"/>
                <w:szCs w:val="24"/>
              </w:rPr>
              <w:t>утверждения</w:t>
            </w:r>
          </w:p>
        </w:tc>
        <w:tc>
          <w:tcPr>
            <w:tcW w:w="3448" w:type="dxa"/>
            <w:shd w:val="clear" w:color="auto" w:fill="D9D9D9"/>
          </w:tcPr>
          <w:p w:rsidR="00374F54" w:rsidRPr="00F66662" w14:paraId="3F4460E4" w14:textId="77777777">
            <w:pPr>
              <w:pStyle w:val="TableParagraph"/>
              <w:spacing w:before="60"/>
              <w:ind w:left="688"/>
              <w:rPr>
                <w:b/>
                <w:sz w:val="24"/>
                <w:szCs w:val="24"/>
              </w:rPr>
            </w:pPr>
            <w:r w:rsidRPr="00F66662">
              <w:rPr>
                <w:b/>
                <w:sz w:val="24"/>
                <w:szCs w:val="24"/>
              </w:rPr>
              <w:t>Дата</w:t>
            </w:r>
            <w:r w:rsidRPr="00F6666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ввода</w:t>
            </w:r>
            <w:r w:rsidRPr="00F6666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в</w:t>
            </w:r>
            <w:r w:rsidRPr="00F6666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F66662">
              <w:rPr>
                <w:b/>
                <w:sz w:val="24"/>
                <w:szCs w:val="24"/>
              </w:rPr>
              <w:t>действие</w:t>
            </w:r>
          </w:p>
        </w:tc>
      </w:tr>
      <w:tr w14:paraId="2170AA68" w14:textId="77777777" w:rsidTr="00DD67AA">
        <w:tblPrEx>
          <w:tblW w:w="9333" w:type="dxa"/>
          <w:tblInd w:w="835" w:type="dxa"/>
          <w:tblLayout w:type="fixed"/>
          <w:tblLook w:val="01E0"/>
        </w:tblPrEx>
        <w:trPr>
          <w:trHeight w:val="312"/>
        </w:trPr>
        <w:tc>
          <w:tcPr>
            <w:tcW w:w="2137" w:type="dxa"/>
          </w:tcPr>
          <w:p w:rsidR="001C7007" w:rsidRPr="00F66662" w:rsidP="001C7007" w14:paraId="3C42D2BA" w14:textId="77777777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  <w:r w:rsidRPr="00F66662">
              <w:rPr>
                <w:sz w:val="24"/>
                <w:szCs w:val="24"/>
              </w:rPr>
              <w:t>1.0</w:t>
            </w:r>
          </w:p>
        </w:tc>
        <w:tc>
          <w:tcPr>
            <w:tcW w:w="3748" w:type="dxa"/>
          </w:tcPr>
          <w:p w:rsidR="001C7007" w:rsidRPr="00F66662" w:rsidP="001C7007" w14:paraId="6A9AF911" w14:textId="61E050CB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3448" w:type="dxa"/>
          </w:tcPr>
          <w:p w:rsidR="001C7007" w:rsidRPr="00F66662" w:rsidP="001C7007" w14:paraId="5651F6AA" w14:textId="7AC0BBD1">
            <w:pPr>
              <w:pStyle w:val="TableParagraph"/>
              <w:spacing w:before="60" w:line="233" w:lineRule="exact"/>
              <w:ind w:left="11" w:right="-30"/>
              <w:jc w:val="center"/>
              <w:rPr>
                <w:sz w:val="24"/>
                <w:szCs w:val="24"/>
              </w:rPr>
            </w:pPr>
          </w:p>
        </w:tc>
      </w:tr>
    </w:tbl>
    <w:p w:rsidR="00374F54" w:rsidRPr="005308EB" w:rsidP="005308EB" w14:paraId="39B8D339" w14:textId="37FF5C3C">
      <w:pPr>
        <w:tabs>
          <w:tab w:val="left" w:pos="9135"/>
        </w:tabs>
        <w:sectPr w:rsidSect="00A7029B">
          <w:headerReference w:type="default" r:id="rId8"/>
          <w:footerReference w:type="default" r:id="rId9"/>
          <w:pgSz w:w="11910" w:h="16840"/>
          <w:pgMar w:top="800" w:right="995" w:bottom="760" w:left="740" w:header="575" w:footer="567" w:gutter="0"/>
          <w:pgNumType w:start="2"/>
          <w:cols w:space="720"/>
        </w:sectPr>
      </w:pPr>
    </w:p>
    <w:p w:rsidR="00374F54" w:rsidP="00EF154F" w14:paraId="7A685B73" w14:textId="77777777">
      <w:pPr>
        <w:pStyle w:val="BodyText"/>
        <w:tabs>
          <w:tab w:val="left" w:pos="1134"/>
        </w:tabs>
        <w:spacing w:before="7"/>
        <w:ind w:left="0"/>
        <w:rPr>
          <w:sz w:val="20"/>
        </w:rPr>
      </w:pPr>
    </w:p>
    <w:p w:rsidR="00374F54" w:rsidRPr="00B542BD" w:rsidP="00F0497B" w14:paraId="108944FD" w14:textId="55A93452">
      <w:pPr>
        <w:pStyle w:val="Heading1"/>
        <w:numPr>
          <w:ilvl w:val="1"/>
          <w:numId w:val="1"/>
        </w:numPr>
        <w:tabs>
          <w:tab w:val="left" w:pos="1276"/>
        </w:tabs>
        <w:ind w:left="0" w:firstLine="709"/>
        <w:jc w:val="both"/>
      </w:pPr>
      <w:bookmarkStart w:id="1" w:name="_Toc124437765"/>
      <w:r w:rsidRPr="00B542BD">
        <w:t>Область</w:t>
      </w:r>
      <w:r w:rsidRPr="00B542BD">
        <w:rPr>
          <w:spacing w:val="-5"/>
        </w:rPr>
        <w:t xml:space="preserve"> </w:t>
      </w:r>
      <w:r w:rsidRPr="00B542BD">
        <w:t>применения</w:t>
      </w:r>
      <w:bookmarkEnd w:id="1"/>
    </w:p>
    <w:p w:rsidR="008A18E8" w:rsidRPr="00F66662" w:rsidP="00675A90" w14:paraId="574907A1" w14:textId="77777777">
      <w:pPr>
        <w:ind w:firstLine="709"/>
      </w:pPr>
    </w:p>
    <w:p w:rsidR="007E314D" w:rsidRPr="007E314D" w:rsidP="007E314D" w14:paraId="2FE7B139" w14:textId="5141B4B6">
      <w:pPr>
        <w:pStyle w:val="ListParagraph"/>
        <w:numPr>
          <w:ilvl w:val="2"/>
          <w:numId w:val="1"/>
        </w:numPr>
        <w:tabs>
          <w:tab w:val="left" w:pos="1276"/>
        </w:tabs>
        <w:ind w:left="0" w:firstLine="709"/>
        <w:rPr>
          <w:spacing w:val="-3"/>
          <w:sz w:val="24"/>
          <w:szCs w:val="24"/>
        </w:rPr>
      </w:pPr>
      <w:r w:rsidRPr="007E314D">
        <w:rPr>
          <w:sz w:val="24"/>
          <w:szCs w:val="24"/>
        </w:rPr>
        <w:t xml:space="preserve"> </w:t>
      </w:r>
      <w:r w:rsidRPr="007E314D" w:rsidR="003E77E2">
        <w:rPr>
          <w:sz w:val="24"/>
          <w:szCs w:val="24"/>
        </w:rPr>
        <w:t>Настоящая</w:t>
      </w:r>
      <w:r w:rsidRPr="007E314D" w:rsidR="003E77E2">
        <w:rPr>
          <w:spacing w:val="-4"/>
          <w:sz w:val="24"/>
          <w:szCs w:val="24"/>
        </w:rPr>
        <w:t xml:space="preserve"> </w:t>
      </w:r>
      <w:r w:rsidRPr="007E314D" w:rsidR="00581146">
        <w:rPr>
          <w:spacing w:val="-4"/>
          <w:sz w:val="24"/>
          <w:szCs w:val="24"/>
        </w:rPr>
        <w:t>и</w:t>
      </w:r>
      <w:r w:rsidRPr="007E314D" w:rsidR="003E77E2">
        <w:rPr>
          <w:sz w:val="24"/>
          <w:szCs w:val="24"/>
        </w:rPr>
        <w:t>нструкция</w:t>
      </w:r>
      <w:r w:rsidRPr="007E314D" w:rsidR="003E77E2">
        <w:rPr>
          <w:spacing w:val="-3"/>
          <w:sz w:val="24"/>
          <w:szCs w:val="24"/>
        </w:rPr>
        <w:t xml:space="preserve"> </w:t>
      </w:r>
      <w:r w:rsidRPr="007E314D" w:rsidR="00647BF9">
        <w:rPr>
          <w:spacing w:val="-3"/>
          <w:sz w:val="24"/>
          <w:szCs w:val="24"/>
        </w:rPr>
        <w:t>устанавливает</w:t>
      </w:r>
      <w:r w:rsidRPr="007E314D" w:rsidR="00581146">
        <w:rPr>
          <w:spacing w:val="-3"/>
          <w:sz w:val="24"/>
          <w:szCs w:val="24"/>
        </w:rPr>
        <w:t xml:space="preserve"> </w:t>
      </w:r>
      <w:r w:rsidRPr="007E314D" w:rsidR="00376FFF">
        <w:rPr>
          <w:spacing w:val="-3"/>
          <w:sz w:val="24"/>
          <w:szCs w:val="24"/>
        </w:rPr>
        <w:t xml:space="preserve">правила </w:t>
      </w:r>
      <w:r w:rsidRPr="007E314D" w:rsidR="00AB2996">
        <w:rPr>
          <w:spacing w:val="-3"/>
          <w:sz w:val="24"/>
          <w:szCs w:val="24"/>
        </w:rPr>
        <w:t xml:space="preserve">по охране труда </w:t>
      </w:r>
      <w:r w:rsidRPr="007E314D">
        <w:rPr>
          <w:spacing w:val="-3"/>
          <w:sz w:val="24"/>
          <w:szCs w:val="24"/>
        </w:rPr>
        <w:t>для рабочих основных специальностей, управляющих мостовыми кранами с пола.</w:t>
      </w:r>
    </w:p>
    <w:p w:rsidR="00BC4D81" w:rsidRPr="00A6103E" w:rsidP="00A6103E" w14:paraId="45C45877" w14:textId="77777777">
      <w:pPr>
        <w:pStyle w:val="ListParagraph"/>
        <w:ind w:left="0" w:firstLine="0"/>
        <w:rPr>
          <w:b/>
          <w:bCs/>
          <w:color w:val="000000"/>
          <w:spacing w:val="-3"/>
          <w:sz w:val="26"/>
          <w:szCs w:val="26"/>
        </w:rPr>
      </w:pPr>
    </w:p>
    <w:p w:rsidR="00675A90" w:rsidRPr="00CA7A4F" w:rsidP="00F0497B" w14:paraId="24EFD04E" w14:textId="4DFBF4D2">
      <w:pPr>
        <w:pStyle w:val="ListParagraph"/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709"/>
        <w:rPr>
          <w:sz w:val="26"/>
          <w:szCs w:val="26"/>
        </w:rPr>
      </w:pPr>
      <w:r w:rsidRPr="00675A90">
        <w:rPr>
          <w:b/>
          <w:sz w:val="26"/>
          <w:szCs w:val="26"/>
        </w:rPr>
        <w:t xml:space="preserve">Общие требования </w:t>
      </w:r>
      <w:r w:rsidR="00863151">
        <w:rPr>
          <w:b/>
          <w:sz w:val="26"/>
          <w:szCs w:val="26"/>
        </w:rPr>
        <w:t>безопасности</w:t>
      </w:r>
    </w:p>
    <w:p w:rsidR="00BA6D40" w:rsidRPr="00BA6D40" w:rsidP="00F0497B" w14:paraId="2CFBCB79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BA6D40" w:rsidRPr="00BA6D40" w:rsidP="00F0497B" w14:paraId="38CBB688" w14:textId="77777777">
      <w:pPr>
        <w:pStyle w:val="ListParagraph"/>
        <w:numPr>
          <w:ilvl w:val="0"/>
          <w:numId w:val="6"/>
        </w:numPr>
        <w:autoSpaceDE/>
        <w:autoSpaceDN/>
        <w:spacing w:line="274" w:lineRule="exact"/>
        <w:ind w:left="1245" w:hanging="567"/>
        <w:rPr>
          <w:rFonts w:asciiTheme="minorHAnsi" w:eastAsiaTheme="minorHAnsi" w:hAnsiTheme="minorHAnsi" w:cstheme="minorBidi"/>
          <w:vanish/>
          <w:sz w:val="24"/>
          <w:szCs w:val="24"/>
        </w:rPr>
      </w:pPr>
    </w:p>
    <w:p w:rsidR="005A59F1" w:rsidP="00CA7A4F" w14:paraId="05B7DFD5" w14:textId="1FEC6637">
      <w:pPr>
        <w:autoSpaceDE/>
        <w:autoSpaceDN/>
        <w:spacing w:line="274" w:lineRule="exact"/>
        <w:ind w:left="678"/>
        <w:rPr>
          <w:sz w:val="24"/>
          <w:szCs w:val="24"/>
        </w:rPr>
      </w:pPr>
    </w:p>
    <w:p w:rsidR="007E314D" w:rsidP="007E314D" w14:paraId="30DFD84F" w14:textId="77777777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Настоящая инструкция определяет общие права и обязанности рабочих основных специальностей (электромонтеры, слесари и др.), допущенных к управлению мостовыми кранами с пола, а также устанавливает порядок безопасного производства работ по перемещению грузов этими кранами.</w:t>
      </w:r>
    </w:p>
    <w:p w:rsidR="007E314D" w:rsidP="00777127" w14:paraId="1F67194D" w14:textId="2F0EB34E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К управлению краном с пола или со стационарного пульта, допускаются рабочие основных профессий (электромонте</w:t>
      </w:r>
      <w:r w:rsidR="00777127">
        <w:rPr>
          <w:sz w:val="24"/>
          <w:szCs w:val="24"/>
        </w:rPr>
        <w:t>ры, слесари и др.)</w:t>
      </w:r>
      <w:r w:rsidRPr="007E314D">
        <w:rPr>
          <w:sz w:val="24"/>
          <w:szCs w:val="24"/>
        </w:rPr>
        <w:t xml:space="preserve"> </w:t>
      </w:r>
      <w:r w:rsidR="00777127">
        <w:rPr>
          <w:sz w:val="24"/>
          <w:szCs w:val="24"/>
        </w:rPr>
        <w:t xml:space="preserve">не моложе </w:t>
      </w:r>
      <w:r w:rsidRPr="007E314D">
        <w:rPr>
          <w:sz w:val="24"/>
          <w:szCs w:val="24"/>
        </w:rPr>
        <w:t xml:space="preserve">18 лет, </w:t>
      </w:r>
      <w:r w:rsidRPr="00777127" w:rsidR="00777127">
        <w:rPr>
          <w:sz w:val="24"/>
          <w:szCs w:val="24"/>
        </w:rPr>
        <w:t>прошедшие медицинский осмотр и не имеющие медицинских противопоказаний к данному виду работ, инструктаж на рабочем месте, имеющие специальную подготовку, прошедшие проверку знаний по охране труда, оказанию первой помощи пострадавшим на производстве и использованию (применению) средств индивидуальной защиты, прошедшие обучение в установленном объёме, стажировку на конкретном рабочем месте и получившие допуск к самостоятельной работе в установленном порядке</w:t>
      </w:r>
      <w:r w:rsidRPr="007E314D">
        <w:rPr>
          <w:sz w:val="24"/>
          <w:szCs w:val="24"/>
        </w:rPr>
        <w:t xml:space="preserve">, </w:t>
      </w:r>
      <w:r w:rsidR="00777127">
        <w:rPr>
          <w:sz w:val="24"/>
          <w:szCs w:val="24"/>
        </w:rPr>
        <w:t xml:space="preserve">а так же </w:t>
      </w:r>
      <w:r w:rsidRPr="007E314D">
        <w:rPr>
          <w:sz w:val="24"/>
          <w:szCs w:val="24"/>
        </w:rPr>
        <w:t>проверку знания требований охраны труда и навыков по управлению краном и зацепке грузов в установленном владельцем порядке.</w:t>
      </w:r>
    </w:p>
    <w:p w:rsidR="007E314D" w:rsidP="007E314D" w14:paraId="7A18B7E9" w14:textId="77777777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Допуск рабочих основных профессий (электромонтеры, слесари и др.) к управлению кранами с пола или со стационарного пульта к самостоятельной работе оформляется приказом (распоряжением) по предприятию.</w:t>
      </w:r>
    </w:p>
    <w:p w:rsidR="007E314D" w:rsidP="007E314D" w14:paraId="1A6A51BB" w14:textId="77777777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Рабочие основных профессий (электромонтеры, слесари и др.), обслуживающие краны, управляемые с пола или со стационарного пульта, и производящие зацепку грузов, должны проходить повторный инструктаж каждые 3 месяца.</w:t>
      </w:r>
    </w:p>
    <w:p w:rsidR="007E314D" w:rsidP="007E314D" w14:paraId="6D53298C" w14:textId="77777777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Инструктаж по управлению грузоподъемными кранами с пола, безопасным способам строповки и подвешиванию грузов на крюк проводится лицом, ответственным за безопасное производство работ по перемещению грузов кранами (далее - лицо, ответственное за безопасное производство работ).</w:t>
      </w:r>
    </w:p>
    <w:p w:rsidR="007E314D" w:rsidP="007E314D" w14:paraId="4391D1F9" w14:textId="591FF1FE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Для правильного управления кранами с пола рабочих основных профессий (электромонтеры, слесари и др.) владелец обязан обеспечить производственными инструкциями, определяющими их обязанности, порядок безопасного производства работ и ответственность. Производственные инструкции обслуживающему персоналу должны выдаваться под подпись перед допуском их к работе.</w:t>
      </w:r>
    </w:p>
    <w:p w:rsidR="00B64190" w:rsidRPr="00B64190" w:rsidP="00B64190" w14:paraId="55006CCC" w14:textId="16F79FD3">
      <w:pPr>
        <w:pStyle w:val="ListParagraph"/>
        <w:numPr>
          <w:ilvl w:val="0"/>
          <w:numId w:val="42"/>
        </w:numPr>
        <w:ind w:left="0" w:firstLine="709"/>
        <w:rPr>
          <w:sz w:val="24"/>
          <w:szCs w:val="24"/>
        </w:rPr>
      </w:pPr>
      <w:r w:rsidRPr="00B64190">
        <w:rPr>
          <w:sz w:val="24"/>
          <w:szCs w:val="24"/>
        </w:rPr>
        <w:t>Основными характерными опасными и вредными производственными факторами, котор</w:t>
      </w:r>
      <w:r w:rsidR="00AE4908">
        <w:rPr>
          <w:sz w:val="24"/>
          <w:szCs w:val="24"/>
        </w:rPr>
        <w:t xml:space="preserve">ые могут возникнуть при работе </w:t>
      </w:r>
      <w:r w:rsidR="00DD49A6">
        <w:rPr>
          <w:sz w:val="24"/>
          <w:szCs w:val="24"/>
        </w:rPr>
        <w:t>по управлению грузоподъемными кранами</w:t>
      </w:r>
      <w:r w:rsidR="001F571F">
        <w:rPr>
          <w:sz w:val="24"/>
          <w:szCs w:val="24"/>
        </w:rPr>
        <w:t xml:space="preserve"> с пола</w:t>
      </w:r>
      <w:r w:rsidRPr="00B64190">
        <w:rPr>
          <w:sz w:val="24"/>
          <w:szCs w:val="24"/>
        </w:rPr>
        <w:t>, являются:</w:t>
      </w:r>
    </w:p>
    <w:tbl>
      <w:tblPr>
        <w:tblStyle w:val="TableGrid"/>
        <w:tblW w:w="9918" w:type="dxa"/>
        <w:tblLook w:val="04A0"/>
      </w:tblPr>
      <w:tblGrid>
        <w:gridCol w:w="863"/>
        <w:gridCol w:w="5284"/>
        <w:gridCol w:w="3771"/>
      </w:tblGrid>
      <w:tr w14:paraId="5983AE41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A410D4" w:rsidP="00E551A3" w14:paraId="3434E833" w14:textId="77777777">
            <w:pPr>
              <w:pStyle w:val="ListParagraph"/>
              <w:adjustRightInd w:val="0"/>
              <w:ind w:left="360" w:firstLine="0"/>
              <w:rPr>
                <w:bCs/>
              </w:rPr>
            </w:pPr>
            <w:r w:rsidRPr="00A410D4">
              <w:rPr>
                <w:b/>
                <w:bCs/>
              </w:rPr>
              <w:t>п/п</w:t>
            </w:r>
          </w:p>
        </w:tc>
        <w:tc>
          <w:tcPr>
            <w:tcW w:w="5284" w:type="dxa"/>
          </w:tcPr>
          <w:p w:rsidR="00B64190" w:rsidRPr="00162011" w:rsidP="00E551A3" w14:paraId="6CBCAE16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Наименование опасности</w:t>
            </w:r>
          </w:p>
        </w:tc>
        <w:tc>
          <w:tcPr>
            <w:tcW w:w="3771" w:type="dxa"/>
          </w:tcPr>
          <w:p w:rsidR="00B64190" w:rsidRPr="00162011" w:rsidP="00E551A3" w14:paraId="1D6F7FB9" w14:textId="77777777">
            <w:pPr>
              <w:rPr>
                <w:b/>
                <w:sz w:val="22"/>
                <w:szCs w:val="22"/>
              </w:rPr>
            </w:pPr>
            <w:r w:rsidRPr="00162011">
              <w:rPr>
                <w:b/>
                <w:sz w:val="22"/>
                <w:szCs w:val="22"/>
              </w:rPr>
              <w:t>Комментарии</w:t>
            </w:r>
          </w:p>
        </w:tc>
      </w:tr>
      <w:tr w14:paraId="1DFE53AB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B64190" w:rsidRPr="0006578D" w:rsidP="00E551A3" w14:paraId="2BC0C97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1. Группа опасностей. Связанные с оборудованием </w:t>
            </w:r>
          </w:p>
        </w:tc>
      </w:tr>
      <w:tr w14:paraId="11677F5B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40DC94BF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B64190" w:rsidRPr="0006578D" w:rsidP="00E551A3" w14:paraId="6943441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(Подвижные части оборудования, передвигающиеся изделия, заготовки, материалы, предметы, детали и т.п. (в том числе контакт с неподвижными предметами, деталями и т.п.)</w:t>
            </w:r>
          </w:p>
        </w:tc>
        <w:tc>
          <w:tcPr>
            <w:tcW w:w="3771" w:type="dxa"/>
            <w:vMerge w:val="restart"/>
          </w:tcPr>
          <w:p w:rsidR="00B64190" w:rsidRPr="0006578D" w:rsidP="00E551A3" w14:paraId="54991FD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Вращающиеся, подвижные детали динамического оборудования, столкновение с неподвижными (подвижными) предметами, машинами, механизмами.</w:t>
            </w:r>
          </w:p>
        </w:tc>
      </w:tr>
      <w:tr w14:paraId="57BA311E" w14:textId="77777777" w:rsidTr="005E0899">
        <w:tblPrEx>
          <w:tblW w:w="9918" w:type="dxa"/>
          <w:tblLook w:val="04A0"/>
        </w:tblPrEx>
        <w:trPr>
          <w:cantSplit/>
          <w:trHeight w:val="69"/>
        </w:trPr>
        <w:tc>
          <w:tcPr>
            <w:tcW w:w="863" w:type="dxa"/>
          </w:tcPr>
          <w:p w:rsidR="00B64190" w:rsidRPr="0006578D" w:rsidP="00E551A3" w14:paraId="4A8D906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B64190" w:rsidRPr="0006578D" w:rsidP="00E551A3" w14:paraId="33E906F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Свободное движение деталей или материалов</w:t>
            </w:r>
          </w:p>
        </w:tc>
        <w:tc>
          <w:tcPr>
            <w:tcW w:w="3771" w:type="dxa"/>
            <w:vMerge/>
          </w:tcPr>
          <w:p w:rsidR="00B64190" w:rsidRPr="0006578D" w:rsidP="00E551A3" w14:paraId="0DBE4719" w14:textId="77777777">
            <w:pPr>
              <w:rPr>
                <w:sz w:val="22"/>
                <w:szCs w:val="22"/>
              </w:rPr>
            </w:pPr>
          </w:p>
        </w:tc>
      </w:tr>
      <w:tr w14:paraId="43397257" w14:textId="77777777" w:rsidTr="005E0899">
        <w:tblPrEx>
          <w:tblW w:w="9918" w:type="dxa"/>
          <w:tblLook w:val="04A0"/>
        </w:tblPrEx>
        <w:trPr>
          <w:cantSplit/>
          <w:trHeight w:val="415"/>
        </w:trPr>
        <w:tc>
          <w:tcPr>
            <w:tcW w:w="863" w:type="dxa"/>
          </w:tcPr>
          <w:p w:rsidR="00B64190" w:rsidRPr="0006578D" w:rsidP="00E551A3" w14:paraId="1CFB3E1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</w:tcPr>
          <w:p w:rsidR="00B64190" w:rsidRPr="0006578D" w:rsidP="00E551A3" w14:paraId="6D89CB4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Столкновение</w:t>
            </w:r>
            <w:r w:rsidRPr="0006578D">
              <w:rPr>
                <w:sz w:val="22"/>
                <w:szCs w:val="22"/>
              </w:rPr>
              <w:tab/>
              <w:t>с</w:t>
            </w:r>
            <w:r w:rsidRPr="0006578D">
              <w:rPr>
                <w:sz w:val="22"/>
                <w:szCs w:val="22"/>
              </w:rPr>
              <w:tab/>
              <w:t>неподвижными конструкциями/предметами</w:t>
            </w:r>
          </w:p>
        </w:tc>
        <w:tc>
          <w:tcPr>
            <w:tcW w:w="3771" w:type="dxa"/>
            <w:vMerge/>
          </w:tcPr>
          <w:p w:rsidR="00B64190" w:rsidRPr="0006578D" w:rsidP="00E551A3" w14:paraId="5A4925BC" w14:textId="77777777">
            <w:pPr>
              <w:rPr>
                <w:sz w:val="22"/>
                <w:szCs w:val="22"/>
              </w:rPr>
            </w:pPr>
          </w:p>
        </w:tc>
      </w:tr>
      <w:tr w14:paraId="36D7CFA8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0DE453A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</w:tcPr>
          <w:p w:rsidR="00B64190" w:rsidRPr="0006578D" w:rsidP="00E551A3" w14:paraId="0B6A755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Незакрепленные машины, механизмы, оборудование</w:t>
            </w:r>
          </w:p>
        </w:tc>
        <w:tc>
          <w:tcPr>
            <w:tcW w:w="3771" w:type="dxa"/>
            <w:vMerge/>
          </w:tcPr>
          <w:p w:rsidR="00B64190" w:rsidRPr="0006578D" w:rsidP="00E551A3" w14:paraId="0E24DA4F" w14:textId="77777777">
            <w:pPr>
              <w:rPr>
                <w:sz w:val="22"/>
                <w:szCs w:val="22"/>
              </w:rPr>
            </w:pPr>
          </w:p>
        </w:tc>
      </w:tr>
      <w:tr w14:paraId="42A5C660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10463A6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284" w:type="dxa"/>
          </w:tcPr>
          <w:p w:rsidR="00B64190" w:rsidRPr="0006578D" w:rsidP="00E551A3" w14:paraId="713B10C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Вращающиеся части оборудования</w:t>
            </w:r>
          </w:p>
        </w:tc>
        <w:tc>
          <w:tcPr>
            <w:tcW w:w="3771" w:type="dxa"/>
            <w:vMerge/>
          </w:tcPr>
          <w:p w:rsidR="00B64190" w:rsidRPr="0006578D" w:rsidP="00E551A3" w14:paraId="01FF8534" w14:textId="77777777">
            <w:pPr>
              <w:rPr>
                <w:sz w:val="22"/>
                <w:szCs w:val="22"/>
              </w:rPr>
            </w:pPr>
          </w:p>
        </w:tc>
      </w:tr>
      <w:tr w14:paraId="4DED74AB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6CB82A5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284" w:type="dxa"/>
          </w:tcPr>
          <w:p w:rsidR="00B64190" w:rsidRPr="0006578D" w:rsidP="00E551A3" w14:paraId="703D37CD" w14:textId="77777777">
            <w:pPr>
              <w:rPr>
                <w:sz w:val="22"/>
                <w:szCs w:val="22"/>
              </w:rPr>
            </w:pPr>
            <w:r w:rsidRPr="0006578D">
              <w:rPr>
                <w:rFonts w:eastAsia="Calibri"/>
                <w:sz w:val="22"/>
                <w:szCs w:val="22"/>
              </w:rPr>
              <w:t>Движущиеся части оборудования</w:t>
            </w:r>
          </w:p>
        </w:tc>
        <w:tc>
          <w:tcPr>
            <w:tcW w:w="3771" w:type="dxa"/>
            <w:vMerge/>
          </w:tcPr>
          <w:p w:rsidR="00B64190" w:rsidRPr="0006578D" w:rsidP="00E551A3" w14:paraId="77929866" w14:textId="77777777">
            <w:pPr>
              <w:rPr>
                <w:sz w:val="22"/>
                <w:szCs w:val="22"/>
              </w:rPr>
            </w:pPr>
          </w:p>
        </w:tc>
      </w:tr>
      <w:tr w14:paraId="713B5DCA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29A1A874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B64190" w:rsidRPr="0006578D" w:rsidP="00E551A3" w14:paraId="39C825EF" w14:textId="77777777">
            <w:pPr>
              <w:rPr>
                <w:rFonts w:eastAsia="Calibri"/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(Падающие, отлетающие предметы (изделия, заготовки, материалы, детали, стружки, частицы и т.п.)</w:t>
            </w:r>
          </w:p>
        </w:tc>
        <w:tc>
          <w:tcPr>
            <w:tcW w:w="3771" w:type="dxa"/>
            <w:vMerge w:val="restart"/>
          </w:tcPr>
          <w:p w:rsidR="00B64190" w:rsidRPr="0006578D" w:rsidP="00E551A3" w14:paraId="4E6419B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Станки, детали и т.п. При взрыве (разлетающиеся предметы, фрагменты).</w:t>
            </w:r>
          </w:p>
        </w:tc>
      </w:tr>
      <w:tr w14:paraId="7FCA07B6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0D8A063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6</w:t>
            </w:r>
          </w:p>
        </w:tc>
        <w:tc>
          <w:tcPr>
            <w:tcW w:w="5284" w:type="dxa"/>
          </w:tcPr>
          <w:p w:rsidR="00B64190" w:rsidRPr="0006578D" w:rsidP="00E551A3" w14:paraId="031C70B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Отлетающие в стороны предметы/частицы</w:t>
            </w:r>
          </w:p>
        </w:tc>
        <w:tc>
          <w:tcPr>
            <w:tcW w:w="3771" w:type="dxa"/>
            <w:vMerge/>
          </w:tcPr>
          <w:p w:rsidR="00B64190" w:rsidRPr="0006578D" w:rsidP="00E551A3" w14:paraId="751D4AC3" w14:textId="77777777">
            <w:pPr>
              <w:rPr>
                <w:sz w:val="22"/>
                <w:szCs w:val="22"/>
              </w:rPr>
            </w:pPr>
          </w:p>
        </w:tc>
      </w:tr>
      <w:tr w14:paraId="68C75A9D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0496BF0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7</w:t>
            </w:r>
          </w:p>
        </w:tc>
        <w:tc>
          <w:tcPr>
            <w:tcW w:w="5284" w:type="dxa"/>
          </w:tcPr>
          <w:p w:rsidR="00B64190" w:rsidRPr="0006578D" w:rsidP="00E551A3" w14:paraId="262BA81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Падающие предметы</w:t>
            </w:r>
          </w:p>
        </w:tc>
        <w:tc>
          <w:tcPr>
            <w:tcW w:w="3771" w:type="dxa"/>
            <w:vMerge/>
          </w:tcPr>
          <w:p w:rsidR="00B64190" w:rsidRPr="0006578D" w:rsidP="00E551A3" w14:paraId="73DC62CD" w14:textId="77777777">
            <w:pPr>
              <w:rPr>
                <w:sz w:val="22"/>
                <w:szCs w:val="22"/>
              </w:rPr>
            </w:pPr>
          </w:p>
        </w:tc>
      </w:tr>
      <w:tr w14:paraId="0357E655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42EC3AE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8</w:t>
            </w:r>
          </w:p>
        </w:tc>
        <w:tc>
          <w:tcPr>
            <w:tcW w:w="5284" w:type="dxa"/>
          </w:tcPr>
          <w:p w:rsidR="00B64190" w:rsidRPr="0006578D" w:rsidP="00E551A3" w14:paraId="7B9BE7F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Взрыв/пожар</w:t>
            </w:r>
          </w:p>
        </w:tc>
        <w:tc>
          <w:tcPr>
            <w:tcW w:w="3771" w:type="dxa"/>
            <w:vMerge/>
          </w:tcPr>
          <w:p w:rsidR="00B64190" w:rsidRPr="0006578D" w:rsidP="00E551A3" w14:paraId="271FA05D" w14:textId="77777777">
            <w:pPr>
              <w:rPr>
                <w:sz w:val="22"/>
                <w:szCs w:val="22"/>
              </w:rPr>
            </w:pPr>
          </w:p>
        </w:tc>
      </w:tr>
      <w:tr w14:paraId="1A746617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5E2BF67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9</w:t>
            </w:r>
          </w:p>
        </w:tc>
        <w:tc>
          <w:tcPr>
            <w:tcW w:w="5284" w:type="dxa"/>
          </w:tcPr>
          <w:p w:rsidR="00B64190" w:rsidRPr="0006578D" w:rsidP="00E551A3" w14:paraId="579BE84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Разрушение машин, комплектующих или материалов (на</w:t>
            </w:r>
            <w:r w:rsidRPr="0006578D">
              <w:rPr>
                <w:sz w:val="22"/>
                <w:szCs w:val="22"/>
              </w:rPr>
              <w:softHyphen/>
              <w:t>пример, шлифовальных кругов)</w:t>
            </w:r>
          </w:p>
        </w:tc>
        <w:tc>
          <w:tcPr>
            <w:tcW w:w="3771" w:type="dxa"/>
            <w:vMerge/>
          </w:tcPr>
          <w:p w:rsidR="00B64190" w:rsidRPr="0006578D" w:rsidP="00E551A3" w14:paraId="132C02CE" w14:textId="77777777">
            <w:pPr>
              <w:rPr>
                <w:sz w:val="22"/>
                <w:szCs w:val="22"/>
              </w:rPr>
            </w:pPr>
          </w:p>
        </w:tc>
      </w:tr>
      <w:tr w14:paraId="1E1F12D1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7E7D3E3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</w:t>
            </w:r>
          </w:p>
        </w:tc>
        <w:tc>
          <w:tcPr>
            <w:tcW w:w="5284" w:type="dxa"/>
          </w:tcPr>
          <w:p w:rsidR="00B64190" w:rsidRPr="0006578D" w:rsidP="00E551A3" w14:paraId="25C9D21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Передвигающиеся/перемещаемые предметы</w:t>
            </w:r>
          </w:p>
        </w:tc>
        <w:tc>
          <w:tcPr>
            <w:tcW w:w="3771" w:type="dxa"/>
            <w:vMerge/>
          </w:tcPr>
          <w:p w:rsidR="00B64190" w:rsidRPr="0006578D" w:rsidP="00E551A3" w14:paraId="4A8CFEFD" w14:textId="77777777">
            <w:pPr>
              <w:rPr>
                <w:sz w:val="22"/>
                <w:szCs w:val="22"/>
              </w:rPr>
            </w:pPr>
          </w:p>
        </w:tc>
      </w:tr>
      <w:tr w14:paraId="6335F4E9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42800D28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B64190" w:rsidRPr="0006578D" w:rsidP="00E551A3" w14:paraId="45857F3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(Острые кромки, заусенцы и шероховатости на по</w:t>
            </w:r>
            <w:r w:rsidRPr="0006578D">
              <w:rPr>
                <w:sz w:val="22"/>
                <w:szCs w:val="22"/>
              </w:rPr>
              <w:softHyphen/>
              <w:t>верхностях заготовок, инструментов, оборудования, предметов)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2D6DAA9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Края, рабочие по</w:t>
            </w:r>
            <w:r w:rsidRPr="0006578D">
              <w:rPr>
                <w:sz w:val="22"/>
                <w:szCs w:val="22"/>
              </w:rPr>
              <w:softHyphen/>
              <w:t>верхности</w:t>
            </w:r>
          </w:p>
        </w:tc>
      </w:tr>
      <w:tr w14:paraId="43618685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5E0899" w14:paraId="2801863B" w14:textId="5A919C96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  <w:r w:rsidR="005E0899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B64190" w:rsidRPr="0006578D" w:rsidP="00E551A3" w14:paraId="5D875B6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Острые и рваные края, кромки.</w:t>
            </w:r>
          </w:p>
        </w:tc>
        <w:tc>
          <w:tcPr>
            <w:tcW w:w="3771" w:type="dxa"/>
            <w:vMerge/>
          </w:tcPr>
          <w:p w:rsidR="00B64190" w:rsidRPr="0006578D" w:rsidP="00E551A3" w14:paraId="2CC958D4" w14:textId="77777777">
            <w:pPr>
              <w:rPr>
                <w:sz w:val="22"/>
                <w:szCs w:val="22"/>
              </w:rPr>
            </w:pPr>
          </w:p>
        </w:tc>
      </w:tr>
      <w:tr w14:paraId="364281A9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B64190" w:rsidRPr="0006578D" w:rsidP="00E551A3" w14:paraId="0F727D6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2. Группа опасностей. Связанные с электричеством</w:t>
            </w:r>
          </w:p>
        </w:tc>
      </w:tr>
      <w:tr w14:paraId="1F0811F7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3074F9AD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B64190" w:rsidRPr="0006578D" w:rsidP="00E551A3" w14:paraId="129B2E0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(Поражение электрическим током)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6642782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Электроустановки, электрооборудо</w:t>
            </w:r>
            <w:r w:rsidRPr="0006578D">
              <w:rPr>
                <w:sz w:val="22"/>
                <w:szCs w:val="22"/>
              </w:rPr>
              <w:softHyphen/>
              <w:t>вание, электроинструмент, электри</w:t>
            </w:r>
            <w:r w:rsidRPr="0006578D">
              <w:rPr>
                <w:sz w:val="22"/>
                <w:szCs w:val="22"/>
              </w:rPr>
              <w:softHyphen/>
              <w:t>ческие приборы.</w:t>
            </w:r>
          </w:p>
        </w:tc>
      </w:tr>
      <w:tr w14:paraId="5F2A4052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13A5E12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B64190" w:rsidRPr="0006578D" w:rsidP="00E551A3" w14:paraId="5DBABC3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Высокое напряжение электрического тока</w:t>
            </w:r>
          </w:p>
        </w:tc>
        <w:tc>
          <w:tcPr>
            <w:tcW w:w="3771" w:type="dxa"/>
            <w:vMerge/>
          </w:tcPr>
          <w:p w:rsidR="00B64190" w:rsidRPr="0006578D" w:rsidP="00E551A3" w14:paraId="5FD3E5F8" w14:textId="77777777">
            <w:pPr>
              <w:rPr>
                <w:sz w:val="22"/>
                <w:szCs w:val="22"/>
              </w:rPr>
            </w:pPr>
          </w:p>
        </w:tc>
      </w:tr>
      <w:tr w14:paraId="39F86EC7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72F272D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</w:tcPr>
          <w:p w:rsidR="00B64190" w:rsidRPr="0006578D" w:rsidP="00E551A3" w14:paraId="5A2C6EE8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Неисправное электрооборудование</w:t>
            </w:r>
          </w:p>
        </w:tc>
        <w:tc>
          <w:tcPr>
            <w:tcW w:w="3771" w:type="dxa"/>
            <w:vMerge/>
          </w:tcPr>
          <w:p w:rsidR="00B64190" w:rsidRPr="0006578D" w:rsidP="00E551A3" w14:paraId="75A79B29" w14:textId="77777777">
            <w:pPr>
              <w:rPr>
                <w:sz w:val="22"/>
                <w:szCs w:val="22"/>
              </w:rPr>
            </w:pPr>
          </w:p>
        </w:tc>
      </w:tr>
      <w:tr w14:paraId="7BE56AE8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0ABE9DF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</w:tcPr>
          <w:p w:rsidR="00B64190" w:rsidRPr="0006578D" w:rsidP="00E551A3" w14:paraId="4DBDCB4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Контакт с деталями под напряжением в процессе тести</w:t>
            </w:r>
            <w:r w:rsidRPr="0006578D">
              <w:rPr>
                <w:sz w:val="22"/>
                <w:szCs w:val="22"/>
              </w:rPr>
              <w:softHyphen/>
              <w:t>рования, проверки, эксплуатации, технического обслужи</w:t>
            </w:r>
            <w:r w:rsidRPr="0006578D">
              <w:rPr>
                <w:sz w:val="22"/>
                <w:szCs w:val="22"/>
              </w:rPr>
              <w:softHyphen/>
              <w:t>вания, уборки и ремонта</w:t>
            </w:r>
          </w:p>
        </w:tc>
        <w:tc>
          <w:tcPr>
            <w:tcW w:w="3771" w:type="dxa"/>
            <w:vMerge/>
          </w:tcPr>
          <w:p w:rsidR="00B64190" w:rsidRPr="0006578D" w:rsidP="00E551A3" w14:paraId="052BC9B2" w14:textId="77777777">
            <w:pPr>
              <w:rPr>
                <w:sz w:val="22"/>
                <w:szCs w:val="22"/>
              </w:rPr>
            </w:pPr>
          </w:p>
        </w:tc>
      </w:tr>
      <w:tr w14:paraId="15748E65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2B433DC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284" w:type="dxa"/>
          </w:tcPr>
          <w:p w:rsidR="00B64190" w:rsidRPr="0006578D" w:rsidP="00E551A3" w14:paraId="4DA663C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Дефектные, перегруженные и/или оголенные провода</w:t>
            </w:r>
          </w:p>
        </w:tc>
        <w:tc>
          <w:tcPr>
            <w:tcW w:w="3771" w:type="dxa"/>
            <w:vMerge/>
          </w:tcPr>
          <w:p w:rsidR="00B64190" w:rsidRPr="0006578D" w:rsidP="00E551A3" w14:paraId="034F54CA" w14:textId="77777777">
            <w:pPr>
              <w:rPr>
                <w:sz w:val="22"/>
                <w:szCs w:val="22"/>
              </w:rPr>
            </w:pPr>
          </w:p>
        </w:tc>
      </w:tr>
      <w:tr w14:paraId="79A09B28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33877756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84" w:type="dxa"/>
          </w:tcPr>
          <w:p w:rsidR="00B64190" w:rsidRPr="0006578D" w:rsidP="00E551A3" w14:paraId="6EF9E30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Взрыв или воспламенение электрических компонентов</w:t>
            </w:r>
          </w:p>
        </w:tc>
        <w:tc>
          <w:tcPr>
            <w:tcW w:w="3771" w:type="dxa"/>
            <w:vMerge/>
          </w:tcPr>
          <w:p w:rsidR="00B64190" w:rsidRPr="0006578D" w:rsidP="00E551A3" w14:paraId="038753A5" w14:textId="77777777">
            <w:pPr>
              <w:rPr>
                <w:sz w:val="22"/>
                <w:szCs w:val="22"/>
              </w:rPr>
            </w:pPr>
          </w:p>
        </w:tc>
      </w:tr>
      <w:tr w14:paraId="27903E6A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216D52E8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284" w:type="dxa"/>
          </w:tcPr>
          <w:p w:rsidR="00B64190" w:rsidRPr="0006578D" w:rsidP="00E551A3" w14:paraId="7A124E0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Повреждения вилок/розеток</w:t>
            </w:r>
          </w:p>
        </w:tc>
        <w:tc>
          <w:tcPr>
            <w:tcW w:w="3771" w:type="dxa"/>
            <w:vMerge/>
          </w:tcPr>
          <w:p w:rsidR="00B64190" w:rsidRPr="0006578D" w:rsidP="00E551A3" w14:paraId="2B48EBF1" w14:textId="77777777">
            <w:pPr>
              <w:rPr>
                <w:sz w:val="22"/>
                <w:szCs w:val="22"/>
              </w:rPr>
            </w:pPr>
          </w:p>
        </w:tc>
      </w:tr>
      <w:tr w14:paraId="0687D862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63B7356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5. Группа опасностей Связанные со средой и оборудованием рабочего места и про</w:t>
            </w:r>
            <w:r w:rsidRPr="0006578D">
              <w:rPr>
                <w:sz w:val="22"/>
                <w:szCs w:val="22"/>
              </w:rPr>
              <w:softHyphen/>
              <w:t>странства</w:t>
            </w:r>
          </w:p>
        </w:tc>
      </w:tr>
      <w:tr w14:paraId="07208697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2484CAAC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155FDC4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(Недостаточная освещенность рабочей зоны)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1991BD8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Недостаточно освещенное искусственным или комбинированным све</w:t>
            </w:r>
            <w:r w:rsidRPr="0006578D">
              <w:rPr>
                <w:sz w:val="22"/>
                <w:szCs w:val="22"/>
              </w:rPr>
              <w:softHyphen/>
              <w:t>том рабочее место</w:t>
            </w:r>
          </w:p>
        </w:tc>
      </w:tr>
      <w:tr w14:paraId="600863E3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05D7F838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495A3A0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Недостаточная/чрезмерная освещенность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25704B60" w14:textId="77777777">
            <w:pPr>
              <w:rPr>
                <w:sz w:val="22"/>
                <w:szCs w:val="22"/>
              </w:rPr>
            </w:pPr>
          </w:p>
        </w:tc>
      </w:tr>
      <w:tr w14:paraId="1E6BC52D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3CECD647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64E5415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(Повышенная/пониженная температура воздуха ра</w:t>
            </w:r>
            <w:r w:rsidRPr="0006578D">
              <w:rPr>
                <w:sz w:val="22"/>
                <w:szCs w:val="22"/>
              </w:rPr>
              <w:softHyphen/>
              <w:t>бочей зоны)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4A07FDB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Холодный/горячий микроклимат,</w:t>
            </w:r>
          </w:p>
          <w:p w:rsidR="00B64190" w:rsidRPr="0006578D" w:rsidP="00E551A3" w14:paraId="2F9C68C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макроклимат при работах вне помещений</w:t>
            </w:r>
          </w:p>
        </w:tc>
      </w:tr>
      <w:tr w14:paraId="69CC65D9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27781C00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45D6FED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Высокая/низкая температура в помещении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63FC86CE" w14:textId="77777777">
            <w:pPr>
              <w:rPr>
                <w:sz w:val="22"/>
                <w:szCs w:val="22"/>
              </w:rPr>
            </w:pPr>
          </w:p>
        </w:tc>
      </w:tr>
      <w:tr w14:paraId="58BA7BE0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616C2DF1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0E2B56E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подвижность воздуха)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2FB1F2C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Вентсистемы</w:t>
            </w:r>
            <w:r w:rsidRPr="0006578D">
              <w:rPr>
                <w:sz w:val="22"/>
                <w:szCs w:val="22"/>
              </w:rPr>
              <w:t>, естественные сквозняки.</w:t>
            </w:r>
          </w:p>
        </w:tc>
      </w:tr>
      <w:tr w14:paraId="07606F87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052F2F33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7E325D7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Сквозняк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6D378E71" w14:textId="77777777">
            <w:pPr>
              <w:rPr>
                <w:sz w:val="22"/>
                <w:szCs w:val="22"/>
              </w:rPr>
            </w:pPr>
          </w:p>
        </w:tc>
      </w:tr>
      <w:tr w14:paraId="5D7696F5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19A345DE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27BC157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(Повышенная влажность воздуха)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75912CF5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Насыщенность воздуха рабочей зоны водяными парами.</w:t>
            </w:r>
          </w:p>
        </w:tc>
      </w:tr>
      <w:tr w14:paraId="6D326642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298A1AD5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32343173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Повышенная/пониженная влажность воздуха в рабочей зоне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1759DAFA" w14:textId="77777777">
            <w:pPr>
              <w:rPr>
                <w:sz w:val="22"/>
                <w:szCs w:val="22"/>
              </w:rPr>
            </w:pPr>
          </w:p>
        </w:tc>
      </w:tr>
      <w:tr w14:paraId="38EA8AB6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4189F015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63CC241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вибрации)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2990F3E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 и др.</w:t>
            </w:r>
          </w:p>
        </w:tc>
      </w:tr>
      <w:tr w14:paraId="065B137E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18D84A20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3CA0779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вибрации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73184D51" w14:textId="77777777">
            <w:pPr>
              <w:rPr>
                <w:sz w:val="22"/>
                <w:szCs w:val="22"/>
              </w:rPr>
            </w:pPr>
          </w:p>
        </w:tc>
      </w:tr>
      <w:tr w14:paraId="50812253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6F076E03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0B144D7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(Повышенный уровень шума)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24EDC3E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Силовое оборудование, электроинструмент, станки, принтеры и т.д.</w:t>
            </w:r>
          </w:p>
        </w:tc>
      </w:tr>
      <w:tr w14:paraId="6F42C743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050EA6D8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1E23540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Воздействие вредных уровней шума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4C5B8D26" w14:textId="77777777">
            <w:pPr>
              <w:rPr>
                <w:sz w:val="22"/>
                <w:szCs w:val="22"/>
              </w:rPr>
            </w:pPr>
          </w:p>
        </w:tc>
      </w:tr>
      <w:tr w14:paraId="085BF816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6FE35B16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002A3DA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(Запыленность воздуха рабочей зоны)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6F8CD1D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Пыль строительная, технологическая, бытовая, аэрозоли (при сварочных работах) и т.п.</w:t>
            </w:r>
          </w:p>
        </w:tc>
      </w:tr>
      <w:tr w14:paraId="26BB3D1D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4B491BF7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4190" w:rsidRPr="0006578D" w:rsidP="00E551A3" w14:paraId="4EC2A08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Повышенная запыленность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190" w:rsidRPr="0006578D" w:rsidP="00E551A3" w14:paraId="1B946389" w14:textId="77777777">
            <w:pPr>
              <w:rPr>
                <w:sz w:val="22"/>
                <w:szCs w:val="22"/>
              </w:rPr>
            </w:pPr>
          </w:p>
        </w:tc>
      </w:tr>
      <w:tr w14:paraId="20CA7D7D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B64190" w:rsidRPr="0006578D" w:rsidP="00E551A3" w14:paraId="782439C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9. Группа опасностей Связанные с психологическими и человеческими факторами</w:t>
            </w:r>
          </w:p>
        </w:tc>
      </w:tr>
      <w:tr w14:paraId="19029734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133CDC62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B64190" w:rsidRPr="0006578D" w:rsidP="00E551A3" w14:paraId="20DF696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(Тяжесть (интенсивность) трудового процесса)</w:t>
            </w:r>
          </w:p>
        </w:tc>
        <w:tc>
          <w:tcPr>
            <w:tcW w:w="3771" w:type="dxa"/>
            <w:vMerge w:val="restart"/>
          </w:tcPr>
          <w:p w:rsidR="00B64190" w:rsidRPr="0006578D" w:rsidP="00E551A3" w14:paraId="35DA768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Перемещение в пространстве (по высоте, горизонтали), статическая или неудобная поза; перенос и/или подъ</w:t>
            </w:r>
            <w:r w:rsidRPr="0006578D">
              <w:rPr>
                <w:sz w:val="22"/>
                <w:szCs w:val="22"/>
              </w:rPr>
              <w:softHyphen/>
              <w:t>ем тяжестей и т.п.</w:t>
            </w:r>
          </w:p>
        </w:tc>
      </w:tr>
      <w:tr w14:paraId="18B9776A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136F5E2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B64190" w:rsidRPr="0006578D" w:rsidP="00E551A3" w14:paraId="327C348B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Повторяющиеся, монотонные движения</w:t>
            </w:r>
          </w:p>
        </w:tc>
        <w:tc>
          <w:tcPr>
            <w:tcW w:w="3771" w:type="dxa"/>
            <w:vMerge/>
          </w:tcPr>
          <w:p w:rsidR="00B64190" w:rsidRPr="0006578D" w:rsidP="00E551A3" w14:paraId="61F896AE" w14:textId="77777777">
            <w:pPr>
              <w:rPr>
                <w:sz w:val="22"/>
                <w:szCs w:val="22"/>
              </w:rPr>
            </w:pPr>
          </w:p>
        </w:tc>
      </w:tr>
      <w:tr w14:paraId="4F91BF32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1E26EE0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</w:tcPr>
          <w:p w:rsidR="00B64190" w:rsidRPr="0006578D" w:rsidP="00E551A3" w14:paraId="5687730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Чрезмерно интенсивная деятельность</w:t>
            </w:r>
          </w:p>
        </w:tc>
        <w:tc>
          <w:tcPr>
            <w:tcW w:w="3771" w:type="dxa"/>
            <w:vMerge/>
          </w:tcPr>
          <w:p w:rsidR="00B64190" w:rsidRPr="0006578D" w:rsidP="00E551A3" w14:paraId="25552C50" w14:textId="77777777">
            <w:pPr>
              <w:rPr>
                <w:sz w:val="22"/>
                <w:szCs w:val="22"/>
              </w:rPr>
            </w:pPr>
          </w:p>
        </w:tc>
      </w:tr>
      <w:tr w14:paraId="6B5F2C3D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2560BB9B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B64190" w:rsidRPr="0006578D" w:rsidP="00E551A3" w14:paraId="0B09E601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Напряженность трудового процесса</w:t>
            </w:r>
          </w:p>
        </w:tc>
        <w:tc>
          <w:tcPr>
            <w:tcW w:w="3771" w:type="dxa"/>
            <w:vMerge w:val="restart"/>
          </w:tcPr>
          <w:p w:rsidR="00B64190" w:rsidRPr="0006578D" w:rsidP="00E551A3" w14:paraId="15C96CCA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Сменный график, интеллектуальные нагрузки, принятие решений, ответ</w:t>
            </w:r>
            <w:r w:rsidRPr="0006578D">
              <w:rPr>
                <w:sz w:val="22"/>
                <w:szCs w:val="22"/>
              </w:rPr>
              <w:softHyphen/>
              <w:t>ственность, сенсорные нагрузки (дли</w:t>
            </w:r>
            <w:r w:rsidRPr="0006578D">
              <w:rPr>
                <w:sz w:val="22"/>
                <w:szCs w:val="22"/>
              </w:rPr>
              <w:softHyphen/>
              <w:t>тельность сосредоточенного наблю</w:t>
            </w:r>
            <w:r w:rsidRPr="0006578D">
              <w:rPr>
                <w:sz w:val="22"/>
                <w:szCs w:val="22"/>
              </w:rPr>
              <w:softHyphen/>
              <w:t>дения, наблюдение за экраном ком</w:t>
            </w:r>
            <w:r w:rsidRPr="0006578D">
              <w:rPr>
                <w:sz w:val="22"/>
                <w:szCs w:val="22"/>
              </w:rPr>
              <w:softHyphen/>
              <w:t>пьютера и т.п.</w:t>
            </w:r>
          </w:p>
        </w:tc>
      </w:tr>
      <w:tr w14:paraId="34D8A4C4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3D311C7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</w:tcPr>
          <w:p w:rsidR="00B64190" w:rsidRPr="0006578D" w:rsidP="00E551A3" w14:paraId="201DE84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Работа в одиночестве</w:t>
            </w:r>
          </w:p>
        </w:tc>
        <w:tc>
          <w:tcPr>
            <w:tcW w:w="3771" w:type="dxa"/>
            <w:vMerge/>
          </w:tcPr>
          <w:p w:rsidR="00B64190" w:rsidRPr="0006578D" w:rsidP="00E551A3" w14:paraId="3663FC73" w14:textId="77777777">
            <w:pPr>
              <w:rPr>
                <w:sz w:val="22"/>
                <w:szCs w:val="22"/>
              </w:rPr>
            </w:pPr>
          </w:p>
        </w:tc>
      </w:tr>
      <w:tr w14:paraId="575D080F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7635B6A3" w14:textId="77777777">
            <w:pPr>
              <w:rPr>
                <w:sz w:val="22"/>
                <w:szCs w:val="22"/>
              </w:rPr>
            </w:pPr>
          </w:p>
        </w:tc>
        <w:tc>
          <w:tcPr>
            <w:tcW w:w="5284" w:type="dxa"/>
          </w:tcPr>
          <w:p w:rsidR="00B64190" w:rsidRPr="0006578D" w:rsidP="00E551A3" w14:paraId="05AC775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(Опасности, связанные с человеческим фактором)</w:t>
            </w:r>
          </w:p>
        </w:tc>
        <w:tc>
          <w:tcPr>
            <w:tcW w:w="3771" w:type="dxa"/>
            <w:vMerge w:val="restart"/>
          </w:tcPr>
          <w:p w:rsidR="00B64190" w:rsidRPr="0006578D" w:rsidP="00E551A3" w14:paraId="446AFC4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Поведение человека.</w:t>
            </w:r>
          </w:p>
        </w:tc>
      </w:tr>
      <w:tr w14:paraId="0C37AF49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270B003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4</w:t>
            </w:r>
          </w:p>
        </w:tc>
        <w:tc>
          <w:tcPr>
            <w:tcW w:w="5284" w:type="dxa"/>
          </w:tcPr>
          <w:p w:rsidR="00B64190" w:rsidRPr="0006578D" w:rsidP="00E551A3" w14:paraId="6C15075D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Конфликтные ситуации в коллективе</w:t>
            </w:r>
          </w:p>
        </w:tc>
        <w:tc>
          <w:tcPr>
            <w:tcW w:w="3771" w:type="dxa"/>
            <w:vMerge/>
          </w:tcPr>
          <w:p w:rsidR="00B64190" w:rsidRPr="0006578D" w:rsidP="00E551A3" w14:paraId="7DC86781" w14:textId="77777777">
            <w:pPr>
              <w:rPr>
                <w:sz w:val="22"/>
                <w:szCs w:val="22"/>
              </w:rPr>
            </w:pPr>
          </w:p>
        </w:tc>
      </w:tr>
      <w:tr w14:paraId="614ED11F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4F4C3AE4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5</w:t>
            </w:r>
          </w:p>
        </w:tc>
        <w:tc>
          <w:tcPr>
            <w:tcW w:w="5284" w:type="dxa"/>
          </w:tcPr>
          <w:p w:rsidR="00B64190" w:rsidRPr="0006578D" w:rsidP="00E551A3" w14:paraId="3A7C1F96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Действия в состоянии алкогольного, наркотического или иного опьянения</w:t>
            </w:r>
          </w:p>
        </w:tc>
        <w:tc>
          <w:tcPr>
            <w:tcW w:w="3771" w:type="dxa"/>
            <w:vMerge/>
          </w:tcPr>
          <w:p w:rsidR="00B64190" w:rsidRPr="0006578D" w:rsidP="00E551A3" w14:paraId="46D48067" w14:textId="77777777">
            <w:pPr>
              <w:rPr>
                <w:sz w:val="22"/>
                <w:szCs w:val="22"/>
              </w:rPr>
            </w:pPr>
          </w:p>
        </w:tc>
      </w:tr>
      <w:tr w14:paraId="1465BA37" w14:textId="77777777" w:rsidTr="00E551A3">
        <w:tblPrEx>
          <w:tblW w:w="9918" w:type="dxa"/>
          <w:tblLook w:val="04A0"/>
        </w:tblPrEx>
        <w:trPr>
          <w:cantSplit/>
          <w:trHeight w:val="176"/>
        </w:trPr>
        <w:tc>
          <w:tcPr>
            <w:tcW w:w="9918" w:type="dxa"/>
            <w:gridSpan w:val="3"/>
          </w:tcPr>
          <w:p w:rsidR="00B64190" w:rsidRPr="0006578D" w:rsidP="00E551A3" w14:paraId="27B98D1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10. Группа опасностей. Связанные с перемещением пешком</w:t>
            </w:r>
          </w:p>
        </w:tc>
      </w:tr>
      <w:tr w14:paraId="52D71FFC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1DA59F2F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1</w:t>
            </w:r>
          </w:p>
        </w:tc>
        <w:tc>
          <w:tcPr>
            <w:tcW w:w="5284" w:type="dxa"/>
          </w:tcPr>
          <w:p w:rsidR="00B64190" w:rsidRPr="0006578D" w:rsidP="00E551A3" w14:paraId="75D88152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(Неровная и/или скользкая поверхность, предметы и т.п. на пути передвижения, ложный шаг и пр. опас</w:t>
            </w:r>
            <w:r w:rsidRPr="0006578D">
              <w:rPr>
                <w:sz w:val="22"/>
                <w:szCs w:val="22"/>
              </w:rPr>
              <w:softHyphen/>
              <w:t>ности поверхности одного уровня)</w:t>
            </w:r>
          </w:p>
        </w:tc>
        <w:tc>
          <w:tcPr>
            <w:tcW w:w="3771" w:type="dxa"/>
            <w:vMerge w:val="restart"/>
          </w:tcPr>
          <w:p w:rsidR="00B64190" w:rsidRPr="0006578D" w:rsidP="00E551A3" w14:paraId="0DE63049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Розливы, мокрые поверхности, ямы, выбоины и т.п. Провода, кабели, предметы на пути перемещения и т.п.</w:t>
            </w:r>
          </w:p>
        </w:tc>
      </w:tr>
      <w:tr w14:paraId="56DDD5EB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21F2DA9E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2</w:t>
            </w:r>
          </w:p>
        </w:tc>
        <w:tc>
          <w:tcPr>
            <w:tcW w:w="5284" w:type="dxa"/>
          </w:tcPr>
          <w:p w:rsidR="00B64190" w:rsidRPr="0006578D" w:rsidP="00E551A3" w14:paraId="7CB9B197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Скользкая поверхность на одном уровне (мокрая/промасленная)</w:t>
            </w:r>
          </w:p>
        </w:tc>
        <w:tc>
          <w:tcPr>
            <w:tcW w:w="3771" w:type="dxa"/>
            <w:vMerge/>
          </w:tcPr>
          <w:p w:rsidR="00B64190" w:rsidRPr="0006578D" w:rsidP="00E551A3" w14:paraId="7ADEF805" w14:textId="77777777">
            <w:pPr>
              <w:rPr>
                <w:sz w:val="22"/>
                <w:szCs w:val="22"/>
              </w:rPr>
            </w:pPr>
          </w:p>
        </w:tc>
      </w:tr>
      <w:tr w14:paraId="12306FA7" w14:textId="77777777" w:rsidTr="005E0899">
        <w:tblPrEx>
          <w:tblW w:w="9918" w:type="dxa"/>
          <w:tblLook w:val="04A0"/>
        </w:tblPrEx>
        <w:trPr>
          <w:cantSplit/>
          <w:trHeight w:val="176"/>
        </w:trPr>
        <w:tc>
          <w:tcPr>
            <w:tcW w:w="863" w:type="dxa"/>
          </w:tcPr>
          <w:p w:rsidR="00B64190" w:rsidRPr="0006578D" w:rsidP="00E551A3" w14:paraId="17648D30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>3</w:t>
            </w:r>
          </w:p>
        </w:tc>
        <w:tc>
          <w:tcPr>
            <w:tcW w:w="5284" w:type="dxa"/>
          </w:tcPr>
          <w:p w:rsidR="00B64190" w:rsidRPr="0006578D" w:rsidP="00E551A3" w14:paraId="078924BC" w14:textId="77777777">
            <w:pPr>
              <w:rPr>
                <w:sz w:val="22"/>
                <w:szCs w:val="22"/>
              </w:rPr>
            </w:pPr>
            <w:r w:rsidRPr="0006578D">
              <w:rPr>
                <w:sz w:val="22"/>
                <w:szCs w:val="22"/>
              </w:rPr>
              <w:t xml:space="preserve">Неровная/наклонная поверхность на одном уровне (в </w:t>
            </w:r>
            <w:r w:rsidRPr="0006578D">
              <w:rPr>
                <w:sz w:val="22"/>
                <w:szCs w:val="22"/>
              </w:rPr>
              <w:t>т.ч</w:t>
            </w:r>
            <w:r w:rsidRPr="0006578D">
              <w:rPr>
                <w:sz w:val="22"/>
                <w:szCs w:val="22"/>
              </w:rPr>
              <w:t>. перепад высот)</w:t>
            </w:r>
          </w:p>
        </w:tc>
        <w:tc>
          <w:tcPr>
            <w:tcW w:w="3771" w:type="dxa"/>
            <w:vMerge/>
          </w:tcPr>
          <w:p w:rsidR="00B64190" w:rsidRPr="0006578D" w:rsidP="00E551A3" w14:paraId="3352FFE9" w14:textId="77777777">
            <w:pPr>
              <w:rPr>
                <w:sz w:val="22"/>
                <w:szCs w:val="22"/>
              </w:rPr>
            </w:pPr>
          </w:p>
        </w:tc>
      </w:tr>
    </w:tbl>
    <w:p w:rsidR="00B64190" w:rsidP="00B64190" w14:paraId="6738239F" w14:textId="77777777">
      <w:pPr>
        <w:pStyle w:val="Iauiue"/>
        <w:ind w:firstLine="720"/>
        <w:jc w:val="both"/>
        <w:rPr>
          <w:sz w:val="24"/>
          <w:szCs w:val="24"/>
        </w:rPr>
      </w:pPr>
    </w:p>
    <w:p w:rsidR="002E2551" w:rsidRPr="002E2551" w:rsidP="002E2551" w14:paraId="4545D948" w14:textId="28FB2BDA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>2.</w:t>
      </w:r>
      <w:r w:rsidRPr="007E7DFA" w:rsidR="007E7DFA">
        <w:rPr>
          <w:sz w:val="24"/>
          <w:szCs w:val="24"/>
        </w:rPr>
        <w:t>7</w:t>
      </w:r>
      <w:r w:rsidRPr="002E2551">
        <w:rPr>
          <w:sz w:val="24"/>
          <w:szCs w:val="24"/>
        </w:rPr>
        <w:t xml:space="preserve">.1 </w:t>
      </w:r>
      <w:r w:rsidRPr="002E2551">
        <w:rPr>
          <w:sz w:val="24"/>
          <w:szCs w:val="24"/>
        </w:rPr>
        <w:t>В</w:t>
      </w:r>
      <w:r w:rsidRPr="002E2551">
        <w:rPr>
          <w:sz w:val="24"/>
          <w:szCs w:val="24"/>
        </w:rPr>
        <w:t xml:space="preserve">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</w:t>
      </w:r>
      <w:r w:rsidR="00442874">
        <w:rPr>
          <w:sz w:val="24"/>
          <w:szCs w:val="24"/>
        </w:rPr>
        <w:t xml:space="preserve">по </w:t>
      </w:r>
      <w:r w:rsidRPr="00442874" w:rsidR="00442874">
        <w:rPr>
          <w:sz w:val="24"/>
          <w:szCs w:val="24"/>
        </w:rPr>
        <w:t xml:space="preserve">управлению грузоподъемными кранами с пола </w:t>
      </w:r>
      <w:r w:rsidRPr="002E2551">
        <w:rPr>
          <w:sz w:val="24"/>
          <w:szCs w:val="24"/>
        </w:rPr>
        <w:t>могут возникнуть следующие риски:</w:t>
      </w:r>
    </w:p>
    <w:p w:rsidR="002E2551" w:rsidRPr="002E2551" w:rsidP="002E2551" w14:paraId="23AD721B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>- непреднамеренный контакт человека с движущимися частями оборудования;</w:t>
      </w:r>
    </w:p>
    <w:p w:rsidR="002E2551" w:rsidRPr="002E2551" w:rsidP="002E2551" w14:paraId="4FFF2C35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>- высыпание груза;</w:t>
      </w:r>
    </w:p>
    <w:p w:rsidR="002E2551" w:rsidRPr="002E2551" w:rsidP="002E2551" w14:paraId="0B4FC227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>- опасность падения из-за потери равновесия, в том числе при спотыкании или поскальзывании, при передвижении по скользким поверхностям или мокрым полам;</w:t>
      </w:r>
    </w:p>
    <w:p w:rsidR="002E2551" w:rsidRPr="002E2551" w:rsidP="002E2551" w14:paraId="0DD7FDEE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>- опасность падения из-за внезапного появления на пути следования большого перепада высот;</w:t>
      </w:r>
    </w:p>
    <w:p w:rsidR="002E2551" w:rsidRPr="002E2551" w:rsidP="002E2551" w14:paraId="323549EF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>- опасность удара;</w:t>
      </w:r>
    </w:p>
    <w:p w:rsidR="002E2551" w:rsidRPr="002E2551" w:rsidP="002E2551" w14:paraId="416231B0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>- опасность зажатия;</w:t>
      </w:r>
    </w:p>
    <w:p w:rsidR="002E2551" w:rsidRPr="002E2551" w:rsidP="002E2551" w14:paraId="6F18FAEF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>- опасность травмирования в результате воздействия движущихся колющих частей;</w:t>
      </w:r>
    </w:p>
    <w:p w:rsidR="002E2551" w:rsidRPr="002E2551" w:rsidP="002E2551" w14:paraId="2C5FA666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>- опасность натыкания на неподвижную колющую поверхность (острие).</w:t>
      </w:r>
    </w:p>
    <w:p w:rsidR="002E2551" w:rsidP="002E2551" w14:paraId="633ABE6D" w14:textId="2FC3D22A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2E2551">
        <w:rPr>
          <w:sz w:val="24"/>
          <w:szCs w:val="24"/>
        </w:rPr>
        <w:t xml:space="preserve">Полный перечень опасностей и рисков указан Анкете </w:t>
      </w:r>
      <w:r w:rsidRPr="002E2551">
        <w:rPr>
          <w:sz w:val="24"/>
          <w:szCs w:val="24"/>
        </w:rPr>
        <w:t>ОиР</w:t>
      </w:r>
      <w:r w:rsidRPr="002E2551">
        <w:rPr>
          <w:sz w:val="24"/>
          <w:szCs w:val="24"/>
        </w:rPr>
        <w:t xml:space="preserve"> на рабочем месте, работник перед допуском к самостоятельному выполнению работ должен ознакомится с Анкетой </w:t>
      </w:r>
      <w:r w:rsidRPr="002E2551">
        <w:rPr>
          <w:sz w:val="24"/>
          <w:szCs w:val="24"/>
        </w:rPr>
        <w:t>ОиР</w:t>
      </w:r>
      <w:r w:rsidRPr="002E2551">
        <w:rPr>
          <w:sz w:val="24"/>
          <w:szCs w:val="24"/>
        </w:rPr>
        <w:t xml:space="preserve"> на рабочем месте.</w:t>
      </w:r>
    </w:p>
    <w:p w:rsidR="00B64190" w:rsidRPr="00B64190" w:rsidP="00B64190" w14:paraId="462DB276" w14:textId="7DA1A211">
      <w:pPr>
        <w:pStyle w:val="Iauiue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7E7DFA" w:rsidR="007E7DFA">
        <w:rPr>
          <w:sz w:val="24"/>
          <w:szCs w:val="24"/>
        </w:rPr>
        <w:t>7</w:t>
      </w:r>
      <w:r>
        <w:rPr>
          <w:sz w:val="24"/>
          <w:szCs w:val="24"/>
        </w:rPr>
        <w:t xml:space="preserve">.2 </w:t>
      </w:r>
      <w:r w:rsidRPr="00B64190">
        <w:rPr>
          <w:sz w:val="24"/>
          <w:szCs w:val="24"/>
        </w:rPr>
        <w:t xml:space="preserve">При выполнении работ </w:t>
      </w:r>
      <w:r w:rsidR="00533B44">
        <w:rPr>
          <w:sz w:val="24"/>
          <w:szCs w:val="24"/>
        </w:rPr>
        <w:t xml:space="preserve">по </w:t>
      </w:r>
      <w:r w:rsidRPr="00442874" w:rsidR="00533B44">
        <w:rPr>
          <w:sz w:val="24"/>
          <w:szCs w:val="24"/>
        </w:rPr>
        <w:t>управлению грузоподъемными кранами с пола</w:t>
      </w:r>
      <w:r w:rsidRPr="00B64190" w:rsidR="00533B44">
        <w:rPr>
          <w:sz w:val="24"/>
          <w:szCs w:val="24"/>
        </w:rPr>
        <w:t xml:space="preserve"> </w:t>
      </w:r>
      <w:r w:rsidRPr="00B64190">
        <w:rPr>
          <w:sz w:val="24"/>
          <w:szCs w:val="24"/>
        </w:rPr>
        <w:t>работники обязаны применять следующие СИЗ:</w:t>
      </w:r>
    </w:p>
    <w:p w:rsidR="00B64190" w:rsidRPr="00B64190" w:rsidP="00B64190" w14:paraId="62244270" w14:textId="77777777">
      <w:pPr>
        <w:widowControl/>
        <w:overflowPunct w:val="0"/>
        <w:adjustRightInd w:val="0"/>
        <w:ind w:firstLine="720"/>
        <w:jc w:val="both"/>
        <w:textAlignment w:val="baseline"/>
        <w:rPr>
          <w:sz w:val="24"/>
          <w:szCs w:val="24"/>
          <w:lang w:eastAsia="ru-RU"/>
        </w:rPr>
      </w:pPr>
      <w:r w:rsidRPr="00B64190">
        <w:rPr>
          <w:sz w:val="24"/>
          <w:szCs w:val="24"/>
          <w:lang w:eastAsia="ru-RU"/>
        </w:rPr>
        <w:t>-</w:t>
      </w:r>
      <w:r w:rsidRPr="00B64190">
        <w:rPr>
          <w:sz w:val="24"/>
          <w:szCs w:val="24"/>
          <w:lang w:eastAsia="ru-RU"/>
        </w:rPr>
        <w:tab/>
        <w:t>Костюм для защиты от общих производственных загрязнений и механических воздействий с огнезащитной пропиткой (куртка + полукомбинезон/ брюки);</w:t>
      </w:r>
    </w:p>
    <w:p w:rsidR="00B64190" w:rsidRPr="00B64190" w:rsidP="00B64190" w14:paraId="2415C045" w14:textId="77777777">
      <w:pPr>
        <w:widowControl/>
        <w:overflowPunct w:val="0"/>
        <w:adjustRightInd w:val="0"/>
        <w:ind w:firstLine="720"/>
        <w:jc w:val="both"/>
        <w:textAlignment w:val="baseline"/>
        <w:rPr>
          <w:sz w:val="24"/>
          <w:szCs w:val="24"/>
          <w:lang w:eastAsia="ru-RU"/>
        </w:rPr>
      </w:pPr>
      <w:r w:rsidRPr="00B64190">
        <w:rPr>
          <w:sz w:val="24"/>
          <w:szCs w:val="24"/>
          <w:lang w:eastAsia="ru-RU"/>
        </w:rPr>
        <w:t>-</w:t>
      </w:r>
      <w:r w:rsidRPr="00B64190">
        <w:rPr>
          <w:sz w:val="24"/>
          <w:szCs w:val="24"/>
          <w:lang w:eastAsia="ru-RU"/>
        </w:rPr>
        <w:tab/>
        <w:t>Футболка;</w:t>
      </w:r>
    </w:p>
    <w:p w:rsidR="00B64190" w:rsidRPr="00B64190" w:rsidP="00B64190" w14:paraId="717DDB06" w14:textId="77777777">
      <w:pPr>
        <w:widowControl/>
        <w:overflowPunct w:val="0"/>
        <w:adjustRightInd w:val="0"/>
        <w:ind w:firstLine="720"/>
        <w:jc w:val="both"/>
        <w:textAlignment w:val="baseline"/>
        <w:rPr>
          <w:sz w:val="24"/>
          <w:szCs w:val="24"/>
          <w:lang w:eastAsia="ru-RU"/>
        </w:rPr>
      </w:pPr>
      <w:r w:rsidRPr="00B64190">
        <w:rPr>
          <w:sz w:val="24"/>
          <w:szCs w:val="24"/>
          <w:lang w:eastAsia="ru-RU"/>
        </w:rPr>
        <w:t>-</w:t>
      </w:r>
      <w:r w:rsidRPr="00B64190">
        <w:rPr>
          <w:sz w:val="24"/>
          <w:szCs w:val="24"/>
          <w:lang w:eastAsia="ru-RU"/>
        </w:rPr>
        <w:tab/>
        <w:t>Защитная каска;</w:t>
      </w:r>
    </w:p>
    <w:p w:rsidR="00B64190" w:rsidRPr="00B64190" w:rsidP="00B64190" w14:paraId="04486BB8" w14:textId="77777777">
      <w:pPr>
        <w:widowControl/>
        <w:overflowPunct w:val="0"/>
        <w:adjustRightInd w:val="0"/>
        <w:ind w:firstLine="720"/>
        <w:jc w:val="both"/>
        <w:textAlignment w:val="baseline"/>
        <w:rPr>
          <w:sz w:val="24"/>
          <w:szCs w:val="24"/>
          <w:lang w:eastAsia="ru-RU"/>
        </w:rPr>
      </w:pPr>
      <w:r w:rsidRPr="00B64190">
        <w:rPr>
          <w:sz w:val="24"/>
          <w:szCs w:val="24"/>
          <w:lang w:eastAsia="ru-RU"/>
        </w:rPr>
        <w:t>-</w:t>
      </w:r>
      <w:r w:rsidRPr="00B64190">
        <w:rPr>
          <w:sz w:val="24"/>
          <w:szCs w:val="24"/>
          <w:lang w:eastAsia="ru-RU"/>
        </w:rPr>
        <w:tab/>
        <w:t>Ботинки кожаные с жесткими подносками / полуботинки кожаные с жесткими подносками или сапоги кожаные с жесткими подносками;</w:t>
      </w:r>
    </w:p>
    <w:p w:rsidR="00B64190" w:rsidRPr="00B64190" w:rsidP="00B64190" w14:paraId="6959331B" w14:textId="77777777">
      <w:pPr>
        <w:widowControl/>
        <w:overflowPunct w:val="0"/>
        <w:adjustRightInd w:val="0"/>
        <w:ind w:firstLine="720"/>
        <w:jc w:val="both"/>
        <w:textAlignment w:val="baseline"/>
        <w:rPr>
          <w:sz w:val="24"/>
          <w:szCs w:val="24"/>
          <w:lang w:eastAsia="ru-RU"/>
        </w:rPr>
      </w:pPr>
      <w:r w:rsidRPr="00B64190">
        <w:rPr>
          <w:sz w:val="24"/>
          <w:szCs w:val="24"/>
          <w:lang w:eastAsia="ru-RU"/>
        </w:rPr>
        <w:t>-</w:t>
      </w:r>
      <w:r w:rsidRPr="00B64190">
        <w:rPr>
          <w:sz w:val="24"/>
          <w:szCs w:val="24"/>
          <w:lang w:eastAsia="ru-RU"/>
        </w:rPr>
        <w:tab/>
        <w:t>Щиток защитный лицевой или защитные очки в зависимости от вида выполняемых работ;</w:t>
      </w:r>
    </w:p>
    <w:p w:rsidR="00B64190" w:rsidRPr="00B64190" w:rsidP="00B64190" w14:paraId="1E0A74AB" w14:textId="77777777">
      <w:pPr>
        <w:widowControl/>
        <w:overflowPunct w:val="0"/>
        <w:adjustRightInd w:val="0"/>
        <w:ind w:firstLine="720"/>
        <w:jc w:val="both"/>
        <w:textAlignment w:val="baseline"/>
        <w:rPr>
          <w:sz w:val="24"/>
          <w:szCs w:val="24"/>
          <w:lang w:eastAsia="ru-RU"/>
        </w:rPr>
      </w:pPr>
      <w:r w:rsidRPr="00B64190">
        <w:rPr>
          <w:sz w:val="24"/>
          <w:szCs w:val="24"/>
          <w:lang w:eastAsia="ru-RU"/>
        </w:rPr>
        <w:t xml:space="preserve">-           Защитные перчатки или рукавицы.  </w:t>
      </w:r>
    </w:p>
    <w:p w:rsidR="007E314D" w:rsidRPr="007E314D" w:rsidP="007E314D" w14:paraId="2490AB34" w14:textId="7FD355A0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Рабочие основных профессий, допущенные к управлению кранами с пола, должны знать:</w:t>
      </w:r>
    </w:p>
    <w:p w:rsidR="007E314D" w:rsidP="007E314D" w14:paraId="5D04C142" w14:textId="0C7EBED8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 xml:space="preserve">- настоящую </w:t>
      </w:r>
      <w:r w:rsidR="004A7F03">
        <w:rPr>
          <w:sz w:val="24"/>
          <w:szCs w:val="24"/>
        </w:rPr>
        <w:t>и</w:t>
      </w:r>
      <w:r w:rsidRPr="007E314D">
        <w:rPr>
          <w:sz w:val="24"/>
          <w:szCs w:val="24"/>
        </w:rPr>
        <w:t>нструкцию, а также инструкцию завода-изготовителя по монтажу и эксплуатации обслуживаемых грузоподъемных машин;</w:t>
      </w:r>
    </w:p>
    <w:p w:rsidR="007E314D" w:rsidRPr="007E314D" w:rsidP="007E314D" w14:paraId="1A76DE61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устройство обслуживаемых грузоподъемных кранов и знать их грузоподъемность;</w:t>
      </w:r>
    </w:p>
    <w:p w:rsidR="007E314D" w:rsidRPr="007E314D" w:rsidP="007E314D" w14:paraId="5D3DDF7E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методы подбора строп (по грузоподъемности, числу ветвей, длине и углу наклона ветвей стропа к вертикали) и другие грузозахватные приспособления в зависимости от массы и характера перемещаемого груза;</w:t>
      </w:r>
    </w:p>
    <w:p w:rsidR="007E314D" w:rsidRPr="007E314D" w:rsidP="007E314D" w14:paraId="29B3BDB7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требования, предъявляемые к канатам, крюкам, съемным грузозахватным приспособлениям и таре, а также нормы их браковки;</w:t>
      </w:r>
    </w:p>
    <w:p w:rsidR="007E314D" w:rsidRPr="007E314D" w:rsidP="007E314D" w14:paraId="6F81E042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правила безопасности при производстве работ по погрузке, разгрузке и транспортировке различных грузов и правила их складирования;</w:t>
      </w:r>
    </w:p>
    <w:p w:rsidR="007E314D" w:rsidRPr="007E314D" w:rsidP="007E314D" w14:paraId="64852874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безопасные способы строповки и зацепки грузов, схемы строповки, подъема и перемещения малогабаритных грузов, места строповки типовых изделий;</w:t>
      </w:r>
    </w:p>
    <w:p w:rsidR="007E314D" w:rsidRPr="007E314D" w:rsidP="007E314D" w14:paraId="636DDA4E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производственную инструкцию для стропальщиков;</w:t>
      </w:r>
    </w:p>
    <w:p w:rsidR="007E314D" w:rsidRPr="007E314D" w:rsidP="007E314D" w14:paraId="085CDF52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установленный на предприятии порядок обмена сигналами со стропальщиком;</w:t>
      </w:r>
    </w:p>
    <w:p w:rsidR="007E314D" w:rsidRPr="007E314D" w:rsidP="007E314D" w14:paraId="6DEFFF5D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содержание и порядок ведения вахтенного журнала;</w:t>
      </w:r>
    </w:p>
    <w:p w:rsidR="007E314D" w:rsidRPr="007E314D" w:rsidP="007E314D" w14:paraId="2B2483EE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порядок применения марочной системы при работе мостовых кранов;</w:t>
      </w:r>
    </w:p>
    <w:p w:rsidR="007E314D" w:rsidRPr="007E314D" w:rsidP="007E314D" w14:paraId="32E5FFBA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сроки и результаты технических освидетельствований, технических обслуживаний и ремонтов;</w:t>
      </w:r>
    </w:p>
    <w:p w:rsidR="007E314D" w:rsidRPr="007E314D" w:rsidP="007E314D" w14:paraId="3C905A3D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проекты производства работ, технологические карты складирования грузов, технологию погрузочно-разгрузочных работ и другие регламенты по безопасности;</w:t>
      </w:r>
    </w:p>
    <w:p w:rsidR="007E314D" w:rsidRPr="007E314D" w:rsidP="007E314D" w14:paraId="08E29D92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предельные нормы нагрузки на кран и стропы;</w:t>
      </w:r>
    </w:p>
    <w:p w:rsidR="007E314D" w:rsidRPr="007E314D" w:rsidP="007E314D" w14:paraId="78C3A17C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особенности производства работ на участке;</w:t>
      </w:r>
    </w:p>
    <w:p w:rsidR="007E314D" w:rsidRPr="007E314D" w:rsidP="007E314D" w14:paraId="0416FBC6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основные сведения об электрооборудовании кранов;</w:t>
      </w:r>
    </w:p>
    <w:p w:rsidR="007E314D" w:rsidRPr="007E314D" w:rsidP="007E314D" w14:paraId="00C599CC" w14:textId="33B4DE82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приемы освобождения от действия электрического то</w:t>
      </w:r>
      <w:r w:rsidR="00C5248A">
        <w:rPr>
          <w:sz w:val="24"/>
          <w:szCs w:val="24"/>
        </w:rPr>
        <w:t>ка лиц, попавших под напряжение</w:t>
      </w:r>
      <w:r w:rsidRPr="007E314D">
        <w:rPr>
          <w:sz w:val="24"/>
          <w:szCs w:val="24"/>
        </w:rPr>
        <w:t xml:space="preserve"> и способы оказания пострадавшим первой помощи;</w:t>
      </w:r>
    </w:p>
    <w:p w:rsidR="007E314D" w:rsidRPr="007E314D" w:rsidP="007E314D" w14:paraId="37A9E9CC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правила безопасности, производственной санитарии и пожарной безопасности;</w:t>
      </w:r>
    </w:p>
    <w:p w:rsidR="007E314D" w:rsidRPr="007E314D" w:rsidP="007E314D" w14:paraId="0C7B03EA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местонахождение, устройство средств пожаротушения и порядок их применения.</w:t>
      </w:r>
    </w:p>
    <w:p w:rsidR="007E314D" w:rsidRPr="007E314D" w:rsidP="007E314D" w14:paraId="6651EDEA" w14:textId="575B03A3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Рабочие основных профессий, допущенные к управлению кранами с пола должны уметь:</w:t>
      </w:r>
    </w:p>
    <w:p w:rsidR="007E314D" w:rsidRPr="007E314D" w:rsidP="007E314D" w14:paraId="702115E7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управлять механизмами кранов, управляемых с пола;</w:t>
      </w:r>
    </w:p>
    <w:p w:rsidR="007E314D" w:rsidRPr="007E314D" w:rsidP="007E314D" w14:paraId="40522E56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производить осмотр грузозахватных органов и грузозахватных приспособлений;</w:t>
      </w:r>
    </w:p>
    <w:p w:rsidR="007E314D" w:rsidRPr="007E314D" w:rsidP="007E314D" w14:paraId="2BC876FB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проверять исправность механизмов крана, тормозных устройств, концевых выключателей, сигнализации, освещения путем кратковременного включения и опробования их работы;</w:t>
      </w:r>
    </w:p>
    <w:p w:rsidR="007E314D" w:rsidRPr="007E314D" w:rsidP="007E314D" w14:paraId="44893793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выполнять отцепку стропов на месте установки или укладки груза;</w:t>
      </w:r>
    </w:p>
    <w:p w:rsidR="007E314D" w:rsidRPr="007E314D" w:rsidP="007E314D" w14:paraId="5F25EBAD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определять пригодность стропов;</w:t>
      </w:r>
    </w:p>
    <w:p w:rsidR="007E314D" w:rsidRPr="007E314D" w:rsidP="007E314D" w14:paraId="4CCF2D8E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выбирать необходимые стропы в соответствии с массой и размером перемещаемого груза;</w:t>
      </w:r>
    </w:p>
    <w:p w:rsidR="007E314D" w:rsidRPr="007E314D" w:rsidP="007E314D" w14:paraId="43137508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выполнять зацепку простых изделий, деталей и других грузов для их подъема, перемещения и укладки;</w:t>
      </w:r>
    </w:p>
    <w:p w:rsidR="007E314D" w:rsidRPr="007E314D" w:rsidP="007E314D" w14:paraId="5C7D8294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подготавливать к работе пульт управления и содержать его в надлежащем состоянии;</w:t>
      </w:r>
    </w:p>
    <w:p w:rsidR="007E314D" w:rsidRPr="007E314D" w:rsidP="007E314D" w14:paraId="56075D54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правильно вести вахтенный журнал;</w:t>
      </w:r>
    </w:p>
    <w:p w:rsidR="007E314D" w:rsidRPr="007E314D" w:rsidP="007E314D" w14:paraId="73943921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правильно пользоваться марочной системой.</w:t>
      </w:r>
    </w:p>
    <w:p w:rsidR="007E314D" w:rsidP="007E314D" w14:paraId="13C53ABD" w14:textId="77777777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Рабочие, допущенные к управлению кранами с пола, контролируют безопасную работу стропальщика.</w:t>
      </w:r>
    </w:p>
    <w:p w:rsidR="007E314D" w:rsidP="007E314D" w14:paraId="4E255D32" w14:textId="77777777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Для недопущения поломки и содержания кранов в исправном состоянии рабочие основных профессий, управляющие кранами с пола должны выполнять указания инженерно-технического работника, ответственного за содержание грузоподъемных машин в исправном состоянии, а для безопасного производства работ – указания лица, ответственного за безопасное производство работ кранами.</w:t>
      </w:r>
    </w:p>
    <w:p w:rsidR="007E314D" w:rsidRPr="007E314D" w:rsidP="007E314D" w14:paraId="650061A3" w14:textId="15BB5129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Рабочий, управляющий мостовым краном с пола должен:</w:t>
      </w:r>
    </w:p>
    <w:p w:rsidR="007E314D" w:rsidRPr="007E314D" w:rsidP="007E314D" w14:paraId="5AAEA2C6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содержать механизмы и оборудование крана в чистоте и исправности;</w:t>
      </w:r>
    </w:p>
    <w:p w:rsidR="007E314D" w:rsidRPr="007E314D" w:rsidP="007E314D" w14:paraId="78A769BB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следить, чтобы на кране не было каких-либо неукрепленных предметов, а также инструмента в местах, не предназначенных для их хранения;</w:t>
      </w:r>
    </w:p>
    <w:p w:rsidR="007E314D" w:rsidP="007E314D" w14:paraId="4990290A" w14:textId="48799FCF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 xml:space="preserve">- знать сроки и результаты проведения слесарями и электромонтерами профилактических периодических осмотров </w:t>
      </w:r>
      <w:r w:rsidR="005528EB">
        <w:rPr>
          <w:sz w:val="24"/>
          <w:szCs w:val="24"/>
        </w:rPr>
        <w:t>и освидетельствований</w:t>
      </w:r>
      <w:r w:rsidRPr="007E314D" w:rsidR="005528EB">
        <w:rPr>
          <w:sz w:val="24"/>
          <w:szCs w:val="24"/>
        </w:rPr>
        <w:t xml:space="preserve"> </w:t>
      </w:r>
      <w:r w:rsidRPr="007E314D">
        <w:rPr>
          <w:sz w:val="24"/>
          <w:szCs w:val="24"/>
        </w:rPr>
        <w:t xml:space="preserve">крана и </w:t>
      </w:r>
      <w:r w:rsidRPr="007E314D" w:rsidR="005528EB">
        <w:rPr>
          <w:sz w:val="24"/>
          <w:szCs w:val="24"/>
        </w:rPr>
        <w:t>его отдельных механизмов,</w:t>
      </w:r>
      <w:r w:rsidRPr="007E314D">
        <w:rPr>
          <w:sz w:val="24"/>
          <w:szCs w:val="24"/>
        </w:rPr>
        <w:t xml:space="preserve"> и узлов по записи в журнале периодических осмотров.</w:t>
      </w:r>
    </w:p>
    <w:p w:rsidR="007E314D" w:rsidP="007E314D" w14:paraId="0DB81248" w14:textId="7131E916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Техническое обслуживание, устранение неисправностей, возникших во время работы крана, производится по заявке рабочего, управляющего мостовым краном с пола. Другие виды ремонта крана осуществляются в соответствии с системой планово-предупредительных ремонтов (ППР) в ус</w:t>
      </w:r>
      <w:r w:rsidR="00E94787">
        <w:rPr>
          <w:sz w:val="24"/>
          <w:szCs w:val="24"/>
        </w:rPr>
        <w:t>тановленные</w:t>
      </w:r>
      <w:r w:rsidRPr="007E314D">
        <w:rPr>
          <w:sz w:val="24"/>
          <w:szCs w:val="24"/>
        </w:rPr>
        <w:t xml:space="preserve"> сроки.</w:t>
      </w:r>
    </w:p>
    <w:p w:rsidR="007E314D" w:rsidP="007E314D" w14:paraId="1CC60982" w14:textId="77777777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При всех осмотрах электрооборудование крана должно быть обесточено, а рубильник в отключенном состоянии должен быть заперт на замок, на все время осмотра.</w:t>
      </w:r>
    </w:p>
    <w:p w:rsidR="007E314D" w:rsidP="007E314D" w14:paraId="3AE393CB" w14:textId="77777777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Пробный пуск мостового крана после ремонта (планового, аварийного) рабочий управляющий мостовым краном с пола обязан производить только в присутствии лица, ответственного за исправное состояние крана, и приступить к работе только по его письменному распоряжению.</w:t>
      </w:r>
    </w:p>
    <w:p w:rsidR="007E314D" w:rsidP="007E314D" w14:paraId="2C6D8B30" w14:textId="77777777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Выдача и приемка ключа-марки от пульта мостового краном у рабочего, допущенного к его управлению, осуществляется лицом, ответственным за исправное состояние крана, с регистрацией в "Журнале приема и выдачи ключа-марки".</w:t>
      </w:r>
    </w:p>
    <w:p w:rsidR="007E314D" w:rsidRPr="007E314D" w:rsidP="007E314D" w14:paraId="27BD1E66" w14:textId="76DA3699">
      <w:pPr>
        <w:pStyle w:val="ListParagraph"/>
        <w:numPr>
          <w:ilvl w:val="0"/>
          <w:numId w:val="42"/>
        </w:numPr>
        <w:autoSpaceDE/>
        <w:autoSpaceDN/>
        <w:spacing w:line="274" w:lineRule="exact"/>
        <w:ind w:left="0" w:firstLine="709"/>
        <w:rPr>
          <w:sz w:val="24"/>
          <w:szCs w:val="24"/>
        </w:rPr>
      </w:pPr>
      <w:r w:rsidRPr="007E314D">
        <w:rPr>
          <w:sz w:val="24"/>
          <w:szCs w:val="24"/>
        </w:rPr>
        <w:t>Запрещается эксплуатировать кран при:</w:t>
      </w:r>
    </w:p>
    <w:p w:rsidR="007E314D" w:rsidRPr="007E314D" w:rsidP="007E314D" w14:paraId="1D43ED3F" w14:textId="61B2A8CD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нарушении целостности оболочек взрывобезопасного электрооборудования, мест разветвления и соединения кабелей;</w:t>
      </w:r>
    </w:p>
    <w:p w:rsidR="007E314D" w:rsidRPr="007E314D" w:rsidP="007E314D" w14:paraId="51F15A95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отсутствии крепежных элементов на крышках;</w:t>
      </w:r>
    </w:p>
    <w:p w:rsidR="007E314D" w:rsidRPr="007E314D" w:rsidP="007E314D" w14:paraId="332CF805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отсутствии средств уплотнения для кабелей;</w:t>
      </w:r>
    </w:p>
    <w:p w:rsidR="007E314D" w:rsidRPr="007E314D" w:rsidP="007E314D" w14:paraId="5F33B540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повреждении оболочек кабелей;</w:t>
      </w:r>
    </w:p>
    <w:p w:rsidR="007E314D" w:rsidP="007E314D" w14:paraId="1CC66245" w14:textId="77777777">
      <w:pPr>
        <w:autoSpaceDE/>
        <w:autoSpaceDN/>
        <w:spacing w:line="274" w:lineRule="exact"/>
        <w:ind w:firstLine="709"/>
        <w:jc w:val="both"/>
        <w:rPr>
          <w:sz w:val="24"/>
          <w:szCs w:val="24"/>
        </w:rPr>
      </w:pPr>
      <w:r w:rsidRPr="007E314D">
        <w:rPr>
          <w:sz w:val="24"/>
          <w:szCs w:val="24"/>
        </w:rPr>
        <w:t>- отсутствии специальных заглушек в неис</w:t>
      </w:r>
      <w:r>
        <w:rPr>
          <w:sz w:val="24"/>
          <w:szCs w:val="24"/>
        </w:rPr>
        <w:t>пользуемых вводных устройствах.</w:t>
      </w:r>
    </w:p>
    <w:p w:rsidR="007449A6" w:rsidRPr="007449A6" w:rsidP="007449A6" w14:paraId="448075BB" w14:textId="77777777">
      <w:pPr>
        <w:pStyle w:val="ListParagraph"/>
        <w:numPr>
          <w:ilvl w:val="0"/>
          <w:numId w:val="42"/>
        </w:numPr>
        <w:ind w:left="0" w:firstLine="709"/>
        <w:rPr>
          <w:sz w:val="24"/>
          <w:szCs w:val="24"/>
        </w:rPr>
      </w:pPr>
      <w:r w:rsidRPr="007449A6">
        <w:rPr>
          <w:sz w:val="24"/>
          <w:szCs w:val="24"/>
        </w:rPr>
        <w:t>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:rsidR="005F59B4" w:rsidRPr="005F59B4" w:rsidP="005F59B4" w14:paraId="3DCE0FBB" w14:textId="77777777">
      <w:pPr>
        <w:pStyle w:val="ListParagraph"/>
        <w:numPr>
          <w:ilvl w:val="0"/>
          <w:numId w:val="42"/>
        </w:numPr>
        <w:ind w:left="0" w:firstLine="709"/>
        <w:rPr>
          <w:sz w:val="24"/>
          <w:szCs w:val="24"/>
        </w:rPr>
      </w:pPr>
      <w:r w:rsidRPr="005F59B4">
        <w:rPr>
          <w:sz w:val="24"/>
          <w:szCs w:val="24"/>
        </w:rPr>
        <w:t>При выполнении работ работники обеспечиваются спецодеждой, спецобувью и другими СИЗ в соответствии «Нормами бесплатной выдачи спецодежды, спецобуви и других средств индивидуальной защиты», Приложение 4 к Коллективному договору утвержденное Конференцией трудового коллектива АО «СибурТюменьГаз» от 03.11.2022 г. и в соответствии с СТП СР/04-07-07/ПР01 «Порядок обеспечения работников средствами индивидуальной защиты» (в актуальной редакции).</w:t>
      </w:r>
    </w:p>
    <w:p w:rsidR="002931CD" w:rsidRPr="00D50917" w:rsidP="001C078E" w14:paraId="432283DF" w14:textId="77777777">
      <w:pPr>
        <w:pStyle w:val="ListParagraph"/>
        <w:ind w:left="0" w:firstLine="0"/>
        <w:rPr>
          <w:sz w:val="24"/>
          <w:szCs w:val="24"/>
        </w:rPr>
      </w:pPr>
    </w:p>
    <w:p w:rsidR="006C1245" w:rsidRPr="00BA6D40" w:rsidP="001C078E" w14:paraId="08EAA025" w14:textId="0E04A663">
      <w:pPr>
        <w:pStyle w:val="ListParagraph"/>
        <w:widowControl/>
        <w:numPr>
          <w:ilvl w:val="0"/>
          <w:numId w:val="1"/>
        </w:numPr>
        <w:tabs>
          <w:tab w:val="left" w:pos="0"/>
        </w:tabs>
        <w:autoSpaceDE/>
        <w:autoSpaceDN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перед началом работы</w:t>
      </w:r>
    </w:p>
    <w:p w:rsidR="00675A90" w:rsidP="001C078E" w14:paraId="1FB45615" w14:textId="09305261">
      <w:pPr>
        <w:widowControl/>
        <w:tabs>
          <w:tab w:val="left" w:pos="426"/>
        </w:tabs>
        <w:autoSpaceDE/>
        <w:autoSpaceDN/>
        <w:ind w:left="709"/>
        <w:rPr>
          <w:b/>
          <w:sz w:val="26"/>
          <w:szCs w:val="26"/>
        </w:rPr>
      </w:pPr>
    </w:p>
    <w:p w:rsidR="00854767" w:rsidRPr="00854767" w:rsidP="00854767" w14:paraId="3F91FEEA" w14:textId="77777777">
      <w:pPr>
        <w:pStyle w:val="ListParagraph"/>
        <w:widowControl/>
        <w:numPr>
          <w:ilvl w:val="0"/>
          <w:numId w:val="43"/>
        </w:numPr>
        <w:tabs>
          <w:tab w:val="num" w:pos="567"/>
        </w:tabs>
        <w:autoSpaceDE/>
        <w:autoSpaceDN/>
        <w:spacing w:after="120"/>
        <w:rPr>
          <w:vanish/>
          <w:sz w:val="26"/>
          <w:szCs w:val="26"/>
        </w:rPr>
      </w:pPr>
    </w:p>
    <w:p w:rsidR="00854767" w:rsidRPr="00854767" w:rsidP="00854767" w14:paraId="4A7AFD65" w14:textId="77777777">
      <w:pPr>
        <w:pStyle w:val="ListParagraph"/>
        <w:widowControl/>
        <w:numPr>
          <w:ilvl w:val="0"/>
          <w:numId w:val="43"/>
        </w:numPr>
        <w:tabs>
          <w:tab w:val="num" w:pos="567"/>
        </w:tabs>
        <w:autoSpaceDE/>
        <w:autoSpaceDN/>
        <w:spacing w:after="120"/>
        <w:rPr>
          <w:vanish/>
          <w:sz w:val="26"/>
          <w:szCs w:val="26"/>
        </w:rPr>
      </w:pPr>
    </w:p>
    <w:p w:rsidR="00174064" w:rsidP="00A312DA" w14:paraId="5F2B578E" w14:textId="04494C20">
      <w:pPr>
        <w:widowControl/>
        <w:numPr>
          <w:ilvl w:val="1"/>
          <w:numId w:val="43"/>
        </w:numPr>
        <w:tabs>
          <w:tab w:val="num" w:pos="1134"/>
          <w:tab w:val="clear" w:pos="215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7D6B88">
        <w:rPr>
          <w:sz w:val="24"/>
          <w:szCs w:val="24"/>
        </w:rPr>
        <w:t xml:space="preserve">Перед началом работы необходимо получить задание от руководителя и выполнять только ту работу, которая поручена. </w:t>
      </w:r>
      <w:r w:rsidRPr="00335C86">
        <w:rPr>
          <w:sz w:val="24"/>
          <w:szCs w:val="24"/>
        </w:rPr>
        <w:t>Привести в порядок спецодежду: застегнуть на все пуговицы</w:t>
      </w:r>
      <w:r>
        <w:rPr>
          <w:sz w:val="24"/>
          <w:szCs w:val="24"/>
        </w:rPr>
        <w:t xml:space="preserve">, одеть очки и каску. </w:t>
      </w:r>
      <w:r w:rsidRPr="007D6B88">
        <w:rPr>
          <w:sz w:val="24"/>
          <w:szCs w:val="24"/>
        </w:rPr>
        <w:t>Оповестить о своем психофизиологическом состоянии руководителя, при недомогании следует обратиться за медицинской помощью в здравпункт. До начала работ определить источники опасности и риски, которые могут воздействовать при выполнении порученного задания.</w:t>
      </w:r>
    </w:p>
    <w:p w:rsidR="00854767" w:rsidRPr="00854767" w:rsidP="00A312DA" w14:paraId="77FEFB30" w14:textId="496FC026">
      <w:pPr>
        <w:widowControl/>
        <w:numPr>
          <w:ilvl w:val="1"/>
          <w:numId w:val="43"/>
        </w:numPr>
        <w:tabs>
          <w:tab w:val="num" w:pos="1134"/>
          <w:tab w:val="clear" w:pos="215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Рабочий основной профессии, допущенный к управлению кранами с пола до начала работы крана должен ознакомиться с записями в вахтенном журнале, произвести приемку крана и убедиться в исправности всех механизмов и приборов безопасности крана. При этом он должен получить ключ-марку в установленном на предприятии порядке от инженерно-технического работника, отвечающего за выдачу ключа-марки.</w:t>
      </w:r>
    </w:p>
    <w:p w:rsidR="00854767" w:rsidRPr="00854767" w:rsidP="00A312DA" w14:paraId="0BF75DD5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Перед началом работы рабочий основной профессии, допущенный к управлению кранами с пола обязан произвести осмотр грузоподъемного крана, для этого он обязан:</w:t>
      </w:r>
    </w:p>
    <w:p w:rsidR="00854767" w:rsidRPr="00854767" w:rsidP="00A312DA" w14:paraId="2BD77A24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осмотреть пульт управления и убедиться в отсутствии внешних повреждений пульта, а также соединительного кабеля;</w:t>
      </w:r>
    </w:p>
    <w:p w:rsidR="00854767" w:rsidRPr="00854767" w:rsidP="00A312DA" w14:paraId="04756EAE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проверить состояние органов управления на выключенном пульте (отсутствие «залипания» кнопок);</w:t>
      </w:r>
    </w:p>
    <w:p w:rsidR="00854767" w:rsidRPr="00854767" w:rsidP="00A312DA" w14:paraId="2823B426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проверить состояние крюковой подвески (крюка и его крепления к обойме, а также замыкающее устройство на нем), канатов и грузозахватных приспособлений и убедиться в их исправности.</w:t>
      </w:r>
    </w:p>
    <w:p w:rsidR="00854767" w:rsidRPr="00854767" w:rsidP="00A312DA" w14:paraId="7CC2CC59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Осмотр крана должен осуществляться только при неработающих механизмах и отключенном рубильнике, подающем напряжение на электрооборудование крана.</w:t>
      </w:r>
    </w:p>
    <w:p w:rsidR="00854767" w:rsidRPr="00854767" w:rsidP="00A312DA" w14:paraId="58267B86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При осмотре крана при необходимости следует пользоваться переносной лампой напряжением не выше 12 вольт взрывозащищенного исполнения.</w:t>
      </w:r>
    </w:p>
    <w:p w:rsidR="00854767" w:rsidRPr="00854767" w:rsidP="00A312DA" w14:paraId="575DB3FF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Если во время осмотра крана неисправностей не обнаружено, на кране и крановых путях нет людей, рабочий допущенный к управлению крана с пола должен включить кран и опробовать механизмы крана вхолостую и проверить при этом исправность:</w:t>
      </w:r>
    </w:p>
    <w:p w:rsidR="00854767" w:rsidRPr="00854767" w:rsidP="00A312DA" w14:paraId="40CF2231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механизмов крана и электрической аппаратуры;</w:t>
      </w:r>
    </w:p>
    <w:p w:rsidR="00854767" w:rsidRPr="00854767" w:rsidP="00A312DA" w14:paraId="655F827F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приборов и устройств безопасности;</w:t>
      </w:r>
    </w:p>
    <w:p w:rsidR="00854767" w:rsidRPr="00854767" w:rsidP="00A312DA" w14:paraId="1C1E3408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тормозов механизмов передвижения крана и подъема груза;</w:t>
      </w:r>
    </w:p>
    <w:p w:rsidR="00854767" w:rsidRPr="00854767" w:rsidP="00A312DA" w14:paraId="4DBECDFA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системы аварийного выключения.</w:t>
      </w:r>
    </w:p>
    <w:p w:rsidR="00854767" w:rsidRPr="00854767" w:rsidP="00A312DA" w14:paraId="2BF0DD11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Опробование механизмов и соответствующей электрической аппаратуры следует производить, когда кран стоит у посадочной площадки. Начинать нужно с проверки механизмов подъема и передвижения тележки, аварийного выключения системы. В последнюю очередь проверяются механизмы передвижения крана.</w:t>
      </w:r>
    </w:p>
    <w:p w:rsidR="00854767" w:rsidRPr="00854767" w:rsidP="00A312DA" w14:paraId="525DA892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Проверку аварийного выключения системы следует проводить выключением ключом-маркой, проверив при этом остановку всех механизмов.</w:t>
      </w:r>
    </w:p>
    <w:p w:rsidR="00854767" w:rsidRPr="00854767" w:rsidP="00A312DA" w14:paraId="6E18C93F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54767">
        <w:rPr>
          <w:spacing w:val="4"/>
          <w:sz w:val="24"/>
          <w:szCs w:val="24"/>
        </w:rPr>
        <w:t xml:space="preserve">Для проверки действия концевых выключателей, включить по очереди механизм </w:t>
      </w:r>
      <w:r w:rsidRPr="00854767">
        <w:rPr>
          <w:sz w:val="24"/>
          <w:szCs w:val="24"/>
        </w:rPr>
        <w:t>движения тележки и механизм движения моста крана так, чтобы тележка или мост передвигались до соприкосновения отключающего устройства с концевым выключателем. Если концевой выключатель исправен, то дальнейшее движение моста или тележки прекратиться, т.к. двигатель отключится, а если неисправен – следует провести торможение механизма передвижения отключением соответствующего механизма, включить обратный ход, отвести тележку или мост от конечного положения и остановить работу крана.</w:t>
      </w:r>
    </w:p>
    <w:p w:rsidR="005528EB" w:rsidP="005528EB" w14:paraId="47631DA0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5528EB">
        <w:rPr>
          <w:spacing w:val="4"/>
          <w:sz w:val="24"/>
          <w:szCs w:val="24"/>
        </w:rPr>
        <w:t>Работа механизмов крана, в зоне срабатывания концевых выключателей, должна производиться с ограниченной скоростью. Ограничение скорости, выполняется неоднократным включением кнопки управления с нулевого положения в положение, соответствующее движению механизма и обратно в нуль.</w:t>
      </w:r>
    </w:p>
    <w:p w:rsidR="00854767" w:rsidRPr="005528EB" w:rsidP="005528EB" w14:paraId="7765D550" w14:textId="365DCBE0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5528EB">
        <w:rPr>
          <w:spacing w:val="4"/>
          <w:sz w:val="24"/>
          <w:szCs w:val="24"/>
        </w:rPr>
        <w:t>Проверку действия концевого выключателя подъема груза произвести аналогично: включить двигатель механизма подъема груза и осуществить подъем крюка подвески до соприкосновения упора подвески с концевым выключателем. Если выключатель неисправен, следует немедленно отключить механизм подъема груза.</w:t>
      </w:r>
    </w:p>
    <w:p w:rsidR="00854767" w:rsidRPr="00854767" w:rsidP="00A312DA" w14:paraId="18B5531A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 xml:space="preserve">Проверка работы тормоза механизма подъема производится при подъеме груза. При этом следует выбрать груз массой, близкой к грузоподъемности крана, поднять его на высоту около </w:t>
      </w:r>
      <w:smartTag w:uri="urn:schemas-microsoft-com:office:smarttags" w:element="metricconverter">
        <w:smartTagPr>
          <w:attr w:name="ProductID" w:val="100 мм"/>
        </w:smartTagPr>
        <w:r w:rsidRPr="00854767">
          <w:rPr>
            <w:spacing w:val="4"/>
            <w:sz w:val="24"/>
            <w:szCs w:val="24"/>
          </w:rPr>
          <w:t>100 мм</w:t>
        </w:r>
      </w:smartTag>
      <w:r w:rsidRPr="00854767">
        <w:rPr>
          <w:spacing w:val="4"/>
          <w:sz w:val="24"/>
          <w:szCs w:val="24"/>
        </w:rPr>
        <w:t xml:space="preserve"> от пола и выключить двигатель. Если в течение 10 мин. груз не опустится на пол значит тормоз исправен.</w:t>
      </w:r>
    </w:p>
    <w:p w:rsidR="00854767" w:rsidRPr="00854767" w:rsidP="00A312DA" w14:paraId="7F41DBCA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Рабочий основной профессии, допущенный к управлению кранами с пола имеет право производить пробные включения механизмов крана для определения неисправности, опробования механизмов в процессе регулировки по команде лица, выполняющего указанную работу, при условии прямой видимости этого лица в течение всего периода включения механизма. Если между рабочим основной профессии, допущенным к управлению кранам с пола и лицом, производящим осмотр, отсутствует прямая видимость, то регулировку механизмов надо производить через сигнальщика, которого он видит в течение всего периода включения механизмов.</w:t>
      </w:r>
    </w:p>
    <w:p w:rsidR="00854767" w:rsidRPr="00854767" w:rsidP="00A312DA" w14:paraId="1C99E24D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После окончания осмотра и опробования крана при отсутствии неисправностей принимающий смену делает в вахтенном журнале запись о результатах приемки крана и расписывается в журнале.</w:t>
      </w:r>
    </w:p>
    <w:p w:rsidR="00854767" w:rsidRPr="00854767" w:rsidP="00A312DA" w14:paraId="568B58A5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При обнаружении во время осмотра и опробования крана неисправностей, которые препятствуют безопасной работе крана и не могут быть устранены своими силами, рабочий, допущенный к управлению мостовым краном с пола, не приступая к работе, обязан сделать запись в вахтенном журнале и доложить инженерно-техническому работнику, ответственному за содержание грузоподъемных машин в исправном состоянии или лицу, его замещающему.</w:t>
      </w:r>
    </w:p>
    <w:p w:rsidR="00854767" w:rsidRPr="00854767" w:rsidP="00FC1DD8" w14:paraId="3AD4A661" w14:textId="3C504794">
      <w:pPr>
        <w:widowControl/>
        <w:numPr>
          <w:ilvl w:val="1"/>
          <w:numId w:val="43"/>
        </w:numPr>
        <w:tabs>
          <w:tab w:val="num" w:pos="710"/>
          <w:tab w:val="num" w:pos="1134"/>
          <w:tab w:val="clear" w:pos="2150"/>
        </w:tabs>
        <w:autoSpaceDE/>
        <w:autoSpaceDN/>
        <w:ind w:left="22" w:firstLine="687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Рабочий, допущенный к управлению мостовым краном с пола, имеет право приступить к работе только после устранения обнаруженных неисправностей и получения письменного разрешения на работу краном от инженерно-технического работника, ответственного за</w:t>
      </w:r>
      <w:r w:rsidR="00FC1DD8">
        <w:rPr>
          <w:spacing w:val="4"/>
          <w:sz w:val="24"/>
          <w:szCs w:val="24"/>
        </w:rPr>
        <w:t xml:space="preserve"> </w:t>
      </w:r>
      <w:r w:rsidRPr="00FC1DD8" w:rsidR="00FC1DD8">
        <w:rPr>
          <w:spacing w:val="4"/>
          <w:sz w:val="24"/>
          <w:szCs w:val="24"/>
        </w:rPr>
        <w:t xml:space="preserve">содержание </w:t>
      </w:r>
      <w:r w:rsidR="00FC1DD8">
        <w:rPr>
          <w:spacing w:val="4"/>
          <w:sz w:val="24"/>
          <w:szCs w:val="24"/>
        </w:rPr>
        <w:t>подъемного сооружения</w:t>
      </w:r>
      <w:r w:rsidRPr="00FC1DD8" w:rsidR="00FC1DD8">
        <w:rPr>
          <w:spacing w:val="4"/>
          <w:sz w:val="24"/>
          <w:szCs w:val="24"/>
        </w:rPr>
        <w:t xml:space="preserve"> в работоспособном состоянии</w:t>
      </w:r>
      <w:r w:rsidRPr="00854767">
        <w:rPr>
          <w:spacing w:val="4"/>
          <w:sz w:val="24"/>
          <w:szCs w:val="24"/>
        </w:rPr>
        <w:t xml:space="preserve">, или лица, его замещающего. Запись об устранении неисправностей вносится в вахтенный журнал лицом, устранившим неисправность. </w:t>
      </w:r>
    </w:p>
    <w:p w:rsidR="00854767" w:rsidRPr="00854767" w:rsidP="00A312DA" w14:paraId="0AFFBB6C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Рабочему, допущенному к управлению мостовым краном с пола, запрещается включать кран и приступать к работе, если при осмотре или опробовании крана им обнаружены следующие неисправности:</w:t>
      </w:r>
    </w:p>
    <w:p w:rsidR="00854767" w:rsidRPr="00854767" w:rsidP="00A312DA" w14:paraId="0FC5CC18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 xml:space="preserve">- в зеве крюка имеется износ от грузозахватного приспособления свыше 10% первоначального сечения, а также наличие трещин и </w:t>
      </w:r>
      <w:r w:rsidRPr="00854767">
        <w:rPr>
          <w:sz w:val="24"/>
          <w:szCs w:val="24"/>
        </w:rPr>
        <w:t>разогнутости</w:t>
      </w:r>
      <w:r w:rsidRPr="00854767">
        <w:rPr>
          <w:sz w:val="24"/>
          <w:szCs w:val="24"/>
        </w:rPr>
        <w:t xml:space="preserve"> крюка;</w:t>
      </w:r>
    </w:p>
    <w:p w:rsidR="00854767" w:rsidRPr="00854767" w:rsidP="00A312DA" w14:paraId="32336E7D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крюк не вращается в обойме;</w:t>
      </w:r>
    </w:p>
    <w:p w:rsidR="00854767" w:rsidRPr="00854767" w:rsidP="00A312DA" w14:paraId="7A228CF8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 xml:space="preserve">- гайка, крепящая крюк, не имеет устройства, предотвращающего ее </w:t>
      </w:r>
      <w:r w:rsidRPr="00854767">
        <w:rPr>
          <w:sz w:val="24"/>
          <w:szCs w:val="24"/>
        </w:rPr>
        <w:t>самоотвинчивание</w:t>
      </w:r>
      <w:r w:rsidRPr="00854767">
        <w:rPr>
          <w:sz w:val="24"/>
          <w:szCs w:val="24"/>
        </w:rPr>
        <w:t>;</w:t>
      </w:r>
    </w:p>
    <w:p w:rsidR="00854767" w:rsidRPr="00854767" w:rsidP="00A312DA" w14:paraId="1A8704F3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блоки крюка или другого захватного органа не вращаются вокруг своей оси;</w:t>
      </w:r>
    </w:p>
    <w:p w:rsidR="00854767" w:rsidRPr="00854767" w:rsidP="00A312DA" w14:paraId="48D5A5AF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оси не закреплены запорными планками или другими запорными устройствами;</w:t>
      </w:r>
    </w:p>
    <w:p w:rsidR="00854767" w:rsidRPr="00854767" w:rsidP="00A312DA" w14:paraId="47420862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канаты имеют дефекты, из-за которых подлежат выбраковке;</w:t>
      </w:r>
    </w:p>
    <w:p w:rsidR="00854767" w:rsidRPr="00854767" w:rsidP="00A312DA" w14:paraId="4B488153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тормоз не производит торможения;</w:t>
      </w:r>
    </w:p>
    <w:p w:rsidR="00854767" w:rsidRPr="00854767" w:rsidP="00A312DA" w14:paraId="3796324E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 xml:space="preserve">- оси рычажной системы тормозов не имеют шплинтов, заклепки обкладок задевают за </w:t>
      </w:r>
      <w:r w:rsidRPr="00854767">
        <w:rPr>
          <w:sz w:val="24"/>
          <w:szCs w:val="24"/>
        </w:rPr>
        <w:t>поверхность тормозного шкива;</w:t>
      </w:r>
    </w:p>
    <w:p w:rsidR="00854767" w:rsidRPr="00854767" w:rsidP="00854767" w14:paraId="1814BC6B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у соединительных муфт отсутствуют шпильки и гайки на шпильках, отсутствуют или изношены упругие кольца;</w:t>
      </w:r>
    </w:p>
    <w:p w:rsidR="00854767" w:rsidRPr="00854767" w:rsidP="00A312DA" w14:paraId="6E8D25CB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редукторы тормоза, тормозные шкивы, электродвигатель, а также другое оборудование крана не укреплены и смещаются при работе механизмов;</w:t>
      </w:r>
    </w:p>
    <w:p w:rsidR="00854767" w:rsidRPr="00854767" w:rsidP="00A312DA" w14:paraId="37EFBD2E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изоляция электропровода повреждена;</w:t>
      </w:r>
    </w:p>
    <w:p w:rsidR="00854767" w:rsidRPr="00854767" w:rsidP="00A312DA" w14:paraId="03395EDD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заземляющая проводка имеет обрыв;</w:t>
      </w:r>
    </w:p>
    <w:p w:rsidR="00854767" w:rsidRPr="00854767" w:rsidP="00A312DA" w14:paraId="4AF8ECE5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бездействуют концевые выключатели или их рычаги не возвращаются в исходное положение;</w:t>
      </w:r>
    </w:p>
    <w:p w:rsidR="00854767" w:rsidRPr="00854767" w:rsidP="00A312DA" w14:paraId="4AA4F844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снято ранее установленное ограждение механизмов и токоведущих частей электрооборудования;</w:t>
      </w:r>
    </w:p>
    <w:p w:rsidR="00854767" w:rsidRPr="00854767" w:rsidP="00A312DA" w14:paraId="35D528D6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отсутствует защитное заземление корпусов электрооборудования, а также металлоконструкции крана в целом;</w:t>
      </w:r>
    </w:p>
    <w:p w:rsidR="00854767" w:rsidRPr="00854767" w:rsidP="00A312DA" w14:paraId="4D8C754E" w14:textId="77777777">
      <w:pPr>
        <w:tabs>
          <w:tab w:val="num" w:pos="1134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имеющееся на кране освещение неисправно.</w:t>
      </w:r>
    </w:p>
    <w:p w:rsidR="00854767" w:rsidRPr="00854767" w:rsidP="00A312DA" w14:paraId="207D09D4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Если в предыдущей смене кран не работал, рабочий, допущенный к управлению мостовым краном с пола, принимающий смену, обязан произвести его приемку в соответствии с настоящей инструкцией и отметить в вахтенном журнале, что кран принят без передачи ему смены, и расписаться в вахтенном журнале.</w:t>
      </w:r>
    </w:p>
    <w:p w:rsidR="00854767" w:rsidRPr="00854767" w:rsidP="00A312DA" w14:paraId="77EED158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Ответственный руководитель подразделения обязан:</w:t>
      </w:r>
    </w:p>
    <w:p w:rsidR="00854767" w:rsidRPr="00854767" w:rsidP="00A312DA" w14:paraId="1FE21A2D" w14:textId="77777777">
      <w:pPr>
        <w:tabs>
          <w:tab w:val="num" w:pos="1134"/>
          <w:tab w:val="decimal" w:pos="1276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выделять время (не менее 20-30 мин), необходимое для осмотра крана при приеме смены (в зависимости от сложности крана);</w:t>
      </w:r>
    </w:p>
    <w:p w:rsidR="00854767" w:rsidRPr="00854767" w:rsidP="00A312DA" w14:paraId="4012F7E8" w14:textId="77777777">
      <w:pPr>
        <w:tabs>
          <w:tab w:val="num" w:pos="1134"/>
          <w:tab w:val="decimal" w:pos="1276"/>
        </w:tabs>
        <w:ind w:firstLine="709"/>
        <w:jc w:val="both"/>
        <w:rPr>
          <w:sz w:val="24"/>
          <w:szCs w:val="24"/>
        </w:rPr>
      </w:pPr>
      <w:r w:rsidRPr="00854767">
        <w:rPr>
          <w:sz w:val="24"/>
          <w:szCs w:val="24"/>
        </w:rPr>
        <w:t>- установить порядок приема и выдачи ключа-марки к крану, в соответствии с положением о порядке применения марочной системы на предприятии.</w:t>
      </w:r>
    </w:p>
    <w:p w:rsidR="00854767" w:rsidRPr="00854767" w:rsidP="00A312DA" w14:paraId="32BD44AA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Рабочий, допущенный к управлению мостовым краном с пола перед началом работы должен проверить наличие у стропальщиков удостоверения на право производства работ (если они впервые приступают к работе с ним) и совместно с ним проверить исправность съемных грузозахватных приспособлений и наличие на них клейм или бирок с указанием грузоподъемности и номера. Если для строповки грузов выделены рабочие, не имеющие удостоверения стропальщика - рабочий, допущенный к управлению мостовым краном с пола не должен приступать к работе. Также рабочий, допущенный к управлению мостовым краном с пола должен проверить наличие свободного прохода (шириной не менее 700 мм), для обеспечения беспрепятственного управления краном с пола, вдоль подкрановых путей на всем их протяжении.</w:t>
      </w:r>
    </w:p>
    <w:p w:rsidR="00854767" w:rsidRPr="00854767" w:rsidP="00A312DA" w14:paraId="22000F3E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 xml:space="preserve">Рабочий, допущенный к управлению мостовым краном с пола, совмещающий управление краном со </w:t>
      </w:r>
      <w:r w:rsidRPr="00854767">
        <w:rPr>
          <w:spacing w:val="4"/>
          <w:sz w:val="24"/>
          <w:szCs w:val="24"/>
        </w:rPr>
        <w:t>строповкой</w:t>
      </w:r>
      <w:r w:rsidRPr="00854767">
        <w:rPr>
          <w:spacing w:val="4"/>
          <w:sz w:val="24"/>
          <w:szCs w:val="24"/>
        </w:rPr>
        <w:t xml:space="preserve"> грузов, должен перед началом работ выполнить требования инструкции по безопасному ведению работ для стропальщиков, обслуживающих грузоподъемные краны.</w:t>
      </w:r>
    </w:p>
    <w:p w:rsidR="00854767" w:rsidRPr="00854767" w:rsidP="00A312DA" w14:paraId="77557D0F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Перед началом работы следует убедиться в достаточной освещённости рабочей площадки в зоне действия крана. При недостаточном освещении, не приступая к работе, нужно доложить об этом лицу, ответственному за безопасное производство работ по перемещению грузов кранами.</w:t>
      </w:r>
    </w:p>
    <w:p w:rsidR="00854767" w:rsidRPr="00854767" w:rsidP="00A312DA" w14:paraId="25ABA9DA" w14:textId="77777777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В течение смены рабочий, допущенный к управлению мостовым краном с пола должен контролировать состояние и работу механизмов крана, сообщая обо всех замечаниях и недостатках инженерно-техническому работника, ответственному за содержание крана в исправном состоянии.</w:t>
      </w:r>
    </w:p>
    <w:p w:rsidR="0084643C" w:rsidRPr="00854767" w:rsidP="00A312DA" w14:paraId="627497E4" w14:textId="545661C1">
      <w:pPr>
        <w:widowControl/>
        <w:numPr>
          <w:ilvl w:val="1"/>
          <w:numId w:val="43"/>
        </w:numPr>
        <w:tabs>
          <w:tab w:val="num" w:pos="0"/>
          <w:tab w:val="num" w:pos="567"/>
          <w:tab w:val="num" w:pos="1134"/>
          <w:tab w:val="clear" w:pos="2150"/>
        </w:tabs>
        <w:autoSpaceDE/>
        <w:autoSpaceDN/>
        <w:ind w:left="0" w:firstLine="709"/>
        <w:jc w:val="both"/>
        <w:rPr>
          <w:spacing w:val="4"/>
          <w:sz w:val="24"/>
          <w:szCs w:val="24"/>
        </w:rPr>
      </w:pPr>
      <w:r w:rsidRPr="00854767">
        <w:rPr>
          <w:spacing w:val="4"/>
          <w:sz w:val="24"/>
          <w:szCs w:val="24"/>
        </w:rPr>
        <w:t>Рабочий, допущенный к управлению мостовым краном с пола, произведя приемку крана и после получения задания от лица, ответственного за безопасное производство работ по перемещению грузов кранами, может приступить к работе.</w:t>
      </w:r>
    </w:p>
    <w:p w:rsidR="00854767" w:rsidRPr="0084643C" w:rsidP="0084643C" w14:paraId="1B66B474" w14:textId="77777777">
      <w:pPr>
        <w:widowControl/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F8479F" w:rsidRPr="00F8479F" w:rsidP="00F8479F" w14:paraId="455F8A04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F8479F" w:rsidRPr="00F8479F" w:rsidP="00F8479F" w14:paraId="67481504" w14:textId="77777777">
      <w:pPr>
        <w:pStyle w:val="ListParagraph"/>
        <w:widowControl/>
        <w:numPr>
          <w:ilvl w:val="0"/>
          <w:numId w:val="23"/>
        </w:numPr>
        <w:tabs>
          <w:tab w:val="left" w:pos="284"/>
          <w:tab w:val="left" w:pos="567"/>
        </w:tabs>
        <w:autoSpaceDE/>
        <w:autoSpaceDN/>
        <w:spacing w:after="120"/>
        <w:contextualSpacing/>
        <w:rPr>
          <w:vanish/>
          <w:sz w:val="24"/>
          <w:szCs w:val="24"/>
        </w:rPr>
      </w:pPr>
    </w:p>
    <w:p w:rsidR="00675A90" w:rsidRPr="00675A90" w:rsidP="00032328" w14:paraId="79A2BA51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675A90" w:rsidRPr="00675A90" w:rsidP="00032328" w14:paraId="15B1B424" w14:textId="77777777">
      <w:pPr>
        <w:pStyle w:val="ListParagraph"/>
        <w:widowControl/>
        <w:numPr>
          <w:ilvl w:val="0"/>
          <w:numId w:val="3"/>
        </w:numPr>
        <w:tabs>
          <w:tab w:val="num" w:pos="1134"/>
        </w:tabs>
        <w:autoSpaceDE/>
        <w:autoSpaceDN/>
        <w:rPr>
          <w:vanish/>
          <w:sz w:val="26"/>
          <w:szCs w:val="26"/>
        </w:rPr>
      </w:pPr>
    </w:p>
    <w:p w:rsidR="009E4DBB" w:rsidRPr="009E4DBB" w:rsidP="005735F2" w14:paraId="150C26F2" w14:textId="77777777">
      <w:pPr>
        <w:pStyle w:val="ListParagraph"/>
        <w:numPr>
          <w:ilvl w:val="0"/>
          <w:numId w:val="6"/>
        </w:numPr>
        <w:tabs>
          <w:tab w:val="left" w:pos="565"/>
        </w:tabs>
        <w:autoSpaceDE/>
        <w:autoSpaceDN/>
        <w:ind w:left="1245" w:hanging="567"/>
        <w:rPr>
          <w:vanish/>
        </w:rPr>
      </w:pPr>
    </w:p>
    <w:p w:rsidR="00613E67" w:rsidRPr="00335C86" w:rsidP="00335C86" w14:paraId="272DF8B8" w14:textId="5D846E3F">
      <w:pPr>
        <w:pStyle w:val="ListParagraph"/>
        <w:tabs>
          <w:tab w:val="left" w:pos="565"/>
          <w:tab w:val="num" w:pos="851"/>
        </w:tabs>
        <w:suppressAutoHyphens/>
        <w:autoSpaceDE/>
        <w:autoSpaceDN/>
        <w:adjustRightInd w:val="0"/>
        <w:ind w:left="1245" w:right="88" w:firstLine="0"/>
        <w:rPr>
          <w:sz w:val="26"/>
          <w:szCs w:val="26"/>
        </w:rPr>
      </w:pPr>
    </w:p>
    <w:p w:rsidR="006C1245" w:rsidP="001C078E" w14:paraId="5BD187B0" w14:textId="056A3031">
      <w:pPr>
        <w:pStyle w:val="ListParagraph"/>
        <w:widowControl/>
        <w:numPr>
          <w:ilvl w:val="0"/>
          <w:numId w:val="3"/>
        </w:numPr>
        <w:tabs>
          <w:tab w:val="left" w:pos="426"/>
        </w:tabs>
        <w:autoSpaceDE/>
        <w:autoSpaceDN/>
        <w:ind w:firstLine="169"/>
        <w:rPr>
          <w:b/>
          <w:sz w:val="26"/>
          <w:szCs w:val="26"/>
        </w:rPr>
      </w:pPr>
      <w:r w:rsidRPr="00BA6D40">
        <w:rPr>
          <w:b/>
          <w:sz w:val="26"/>
          <w:szCs w:val="26"/>
        </w:rPr>
        <w:t>Требования охраны труда во время работы</w:t>
      </w:r>
    </w:p>
    <w:p w:rsidR="00DB4729" w:rsidP="001C078E" w14:paraId="6B569E99" w14:textId="77777777">
      <w:pPr>
        <w:tabs>
          <w:tab w:val="num" w:pos="567"/>
          <w:tab w:val="left" w:pos="851"/>
        </w:tabs>
        <w:suppressAutoHyphens/>
        <w:adjustRightInd w:val="0"/>
        <w:ind w:right="176"/>
        <w:jc w:val="both"/>
        <w:rPr>
          <w:b/>
          <w:sz w:val="26"/>
          <w:szCs w:val="26"/>
        </w:rPr>
      </w:pPr>
    </w:p>
    <w:p w:rsidR="00C65FF8" w:rsidRPr="00C65FF8" w:rsidP="00C65FF8" w14:paraId="10FE121F" w14:textId="77777777">
      <w:pPr>
        <w:pStyle w:val="ListParagraph"/>
        <w:widowControl/>
        <w:numPr>
          <w:ilvl w:val="0"/>
          <w:numId w:val="44"/>
        </w:numPr>
        <w:autoSpaceDE/>
        <w:autoSpaceDN/>
        <w:spacing w:after="120"/>
        <w:rPr>
          <w:vanish/>
          <w:spacing w:val="8"/>
          <w:sz w:val="26"/>
          <w:szCs w:val="26"/>
        </w:rPr>
      </w:pPr>
    </w:p>
    <w:p w:rsidR="00C65FF8" w:rsidRPr="00C65FF8" w:rsidP="00C65FF8" w14:paraId="5C661D2B" w14:textId="77777777">
      <w:pPr>
        <w:pStyle w:val="ListParagraph"/>
        <w:widowControl/>
        <w:numPr>
          <w:ilvl w:val="0"/>
          <w:numId w:val="44"/>
        </w:numPr>
        <w:autoSpaceDE/>
        <w:autoSpaceDN/>
        <w:spacing w:after="120"/>
        <w:rPr>
          <w:vanish/>
          <w:spacing w:val="8"/>
          <w:sz w:val="26"/>
          <w:szCs w:val="26"/>
        </w:rPr>
      </w:pPr>
    </w:p>
    <w:p w:rsidR="00854767" w:rsidRPr="00C65FF8" w:rsidP="00001688" w14:paraId="191D7FE4" w14:textId="611378D2">
      <w:pPr>
        <w:widowControl/>
        <w:numPr>
          <w:ilvl w:val="1"/>
          <w:numId w:val="44"/>
        </w:numPr>
        <w:tabs>
          <w:tab w:val="num" w:pos="709"/>
          <w:tab w:val="clear" w:pos="2149"/>
        </w:tabs>
        <w:autoSpaceDE/>
        <w:autoSpaceDN/>
        <w:ind w:left="23" w:firstLine="686"/>
        <w:jc w:val="both"/>
        <w:rPr>
          <w:sz w:val="24"/>
          <w:szCs w:val="24"/>
        </w:rPr>
      </w:pPr>
      <w:r w:rsidRPr="00C65FF8">
        <w:rPr>
          <w:spacing w:val="8"/>
          <w:sz w:val="24"/>
          <w:szCs w:val="24"/>
        </w:rPr>
        <w:t xml:space="preserve">Рабочий, допущенный к управлению мостовым краном с пола при работе </w:t>
      </w:r>
      <w:r w:rsidRPr="00C65FF8">
        <w:rPr>
          <w:spacing w:val="8"/>
          <w:sz w:val="24"/>
          <w:szCs w:val="24"/>
        </w:rPr>
        <w:t>должен</w:t>
      </w:r>
      <w:r w:rsidRPr="00C65FF8">
        <w:rPr>
          <w:sz w:val="24"/>
          <w:szCs w:val="24"/>
        </w:rPr>
        <w:t xml:space="preserve"> руководствоваться требованиями и указаниями, изложенными в руководстве по </w:t>
      </w:r>
      <w:r w:rsidRPr="00C65FF8">
        <w:rPr>
          <w:sz w:val="24"/>
          <w:szCs w:val="24"/>
        </w:rPr>
        <w:t>эксплуатации крана, производственной инструкции, проекте производства работ или технологической карте.</w:t>
      </w:r>
    </w:p>
    <w:p w:rsidR="00854767" w:rsidRPr="00C65FF8" w:rsidP="00001688" w14:paraId="1BBFFE29" w14:textId="6676BBC9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3" w:firstLine="686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Р</w:t>
      </w:r>
      <w:r w:rsidRPr="00C65FF8">
        <w:rPr>
          <w:spacing w:val="10"/>
          <w:sz w:val="24"/>
          <w:szCs w:val="24"/>
        </w:rPr>
        <w:t>абочему, допущенному к управлению мостовым краном с пола,</w:t>
      </w:r>
      <w:r w:rsidRPr="00C65FF8">
        <w:rPr>
          <w:spacing w:val="8"/>
          <w:sz w:val="24"/>
          <w:szCs w:val="24"/>
        </w:rPr>
        <w:t xml:space="preserve"> запрещается работать с необученными стропальщиками и допускать к </w:t>
      </w:r>
      <w:r w:rsidRPr="00C65FF8">
        <w:rPr>
          <w:spacing w:val="8"/>
          <w:sz w:val="24"/>
          <w:szCs w:val="24"/>
        </w:rPr>
        <w:t>строповке</w:t>
      </w:r>
      <w:r w:rsidRPr="00C65FF8">
        <w:rPr>
          <w:spacing w:val="8"/>
          <w:sz w:val="24"/>
          <w:szCs w:val="24"/>
        </w:rPr>
        <w:t xml:space="preserve"> грузов посторонних лиц. Работу производить только по сигналу стропальщика или специально выделенного сигнальщика. Запрещено допускать к управлению краном посторонних лиц.</w:t>
      </w:r>
    </w:p>
    <w:p w:rsidR="00854767" w:rsidRPr="00C65FF8" w:rsidP="00001688" w14:paraId="2F862471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3" w:firstLine="686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Рабочий, допущенный к управлению мостовым краном с пола при работе должен:</w:t>
      </w:r>
    </w:p>
    <w:p w:rsidR="00854767" w:rsidRPr="00C65FF8" w:rsidP="00001688" w14:paraId="4830C9B5" w14:textId="77777777">
      <w:pPr>
        <w:tabs>
          <w:tab w:val="decimal" w:pos="1134"/>
        </w:tabs>
        <w:ind w:left="23" w:firstLine="686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выбирать место своего расположения с учетом направления передвижения груза, обеспечив личную безопасность;</w:t>
      </w:r>
    </w:p>
    <w:p w:rsidR="00854767" w:rsidRPr="00C65FF8" w:rsidP="00001688" w14:paraId="12B7099C" w14:textId="77777777">
      <w:pPr>
        <w:tabs>
          <w:tab w:val="decimal" w:pos="1134"/>
        </w:tabs>
        <w:ind w:left="23" w:firstLine="686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использовать знаки ориентации на пульте для обеспечения правильного направления передвижения механизмов крана;</w:t>
      </w:r>
    </w:p>
    <w:p w:rsidR="00854767" w:rsidRPr="00C65FF8" w:rsidP="00001688" w14:paraId="12F86BE2" w14:textId="77777777">
      <w:pPr>
        <w:tabs>
          <w:tab w:val="decimal" w:pos="1134"/>
        </w:tabs>
        <w:ind w:left="23" w:firstLine="686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немедленно выключить кран ключом-маркой, если он не управляется с помощью пульта, не срабатывает любой концевой выключатель либо возникает ситуация, которая может привести к аварии крана или </w:t>
      </w:r>
      <w:r w:rsidRPr="00C65FF8">
        <w:rPr>
          <w:sz w:val="24"/>
          <w:szCs w:val="24"/>
        </w:rPr>
        <w:t>травмированию</w:t>
      </w:r>
      <w:r w:rsidRPr="00C65FF8">
        <w:rPr>
          <w:sz w:val="24"/>
          <w:szCs w:val="24"/>
        </w:rPr>
        <w:t xml:space="preserve"> людей;</w:t>
      </w:r>
    </w:p>
    <w:p w:rsidR="00854767" w:rsidRPr="00C65FF8" w:rsidP="00001688" w14:paraId="5F4F7825" w14:textId="77777777">
      <w:pPr>
        <w:tabs>
          <w:tab w:val="decimal" w:pos="1134"/>
        </w:tabs>
        <w:ind w:left="23" w:firstLine="686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в случае «залипания» кнопок на пульте, отключить пульт ключом-маркой;</w:t>
      </w:r>
    </w:p>
    <w:p w:rsidR="00854767" w:rsidRPr="00C65FF8" w:rsidP="00001688" w14:paraId="06C10261" w14:textId="77777777">
      <w:pPr>
        <w:tabs>
          <w:tab w:val="decimal" w:pos="1134"/>
        </w:tabs>
        <w:ind w:left="23" w:firstLine="686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знать местонахождение в цехе рубильника, отключающего электрическое питание, и следить за обеспечением свободного доступа к нему;</w:t>
      </w:r>
    </w:p>
    <w:p w:rsidR="00854767" w:rsidRPr="00C65FF8" w:rsidP="00C65FF8" w14:paraId="3584FC09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перерыве в работе отключать вводный рубильник, убирать пульт в установленное место, оставив у себя ключ-марку;</w:t>
      </w:r>
    </w:p>
    <w:p w:rsidR="00854767" w:rsidRPr="00C65FF8" w:rsidP="00C65FF8" w14:paraId="49C5B2F8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транспортировке груза через перегородки, разделяющие помещения, или через оборудование в цехе, закрывающее груз, следует остановить все механизмы на границе видимости, незамедлительно перейти в зону, куда перемещается груз (на место его укладки), выбрав положение, при котором груз будет виден, и только после этого вновь включить механизмы для завершения транспортировки;</w:t>
      </w:r>
    </w:p>
    <w:p w:rsidR="00854767" w:rsidRPr="00C65FF8" w:rsidP="00001688" w14:paraId="406FBBCB" w14:textId="6724E6E3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отключить пульт ключом-маркой при внезапном обесточивании крана. Если в этом случае груз остался в поднятом состоянии, следует вызвать (через стропальщиков или других рабочих) </w:t>
      </w:r>
      <w:r w:rsidRPr="0078520D">
        <w:rPr>
          <w:sz w:val="24"/>
          <w:szCs w:val="24"/>
        </w:rPr>
        <w:t xml:space="preserve">инженерно-технического работника, ответственного за содержание </w:t>
      </w:r>
      <w:r w:rsidRPr="0078520D" w:rsidR="0078520D">
        <w:rPr>
          <w:sz w:val="24"/>
          <w:szCs w:val="24"/>
        </w:rPr>
        <w:t>подъемных сооружений в работоспособном состоянии</w:t>
      </w:r>
      <w:r w:rsidRPr="0078520D">
        <w:rPr>
          <w:sz w:val="24"/>
          <w:szCs w:val="24"/>
        </w:rPr>
        <w:t>, и принять меры к недопущению прохода людей под поднятым грузом.</w:t>
      </w:r>
    </w:p>
    <w:p w:rsidR="00854767" w:rsidRPr="00C65FF8" w:rsidP="00001688" w14:paraId="19844393" w14:textId="478229F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Рабочий, управляющий мостовым краном с пола не должен допускать посторонних лиц на кран, а также передавать, кому бы то ни было управление краном.</w:t>
      </w:r>
    </w:p>
    <w:p w:rsidR="00854767" w:rsidRPr="00C65FF8" w:rsidP="00001688" w14:paraId="0221164E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На месте производства работ по подъему и перемещению грузов не должно допускаться нахождение лиц, не имеющих прямого отношения к работе.</w:t>
      </w:r>
    </w:p>
    <w:p w:rsidR="00854767" w:rsidRPr="00C65FF8" w:rsidP="00001688" w14:paraId="4A614EC8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При перерыве в работе груз не должен оставаться в подвешенном состоянии, рубильник, подающий напряжение на кран, должен быть отключен и заперт.</w:t>
      </w:r>
    </w:p>
    <w:p w:rsidR="00854767" w:rsidRPr="00C65FF8" w:rsidP="00001688" w14:paraId="12181B17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Прежде чем включить в работу любой из механизмов, рабочий, управляющий мостовым краном с пола, обязан убедиться в том, что стропальщик находиться в безопасном месте, а в зоне работы нет посторонних людей.</w:t>
      </w:r>
    </w:p>
    <w:p w:rsidR="00854767" w:rsidRPr="00C65FF8" w:rsidP="00001688" w14:paraId="41D3EFF6" w14:textId="5D24B3A2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Рабочий, управляющий мостовым краном с пола должен остановить кран по сигналу "стоп", поданным любым работником, заметившим опасность.</w:t>
      </w:r>
    </w:p>
    <w:p w:rsidR="00854767" w:rsidRPr="00C65FF8" w:rsidP="00001688" w14:paraId="7AA98974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Производить совмещение движений (операций) краном не допускается.</w:t>
      </w:r>
    </w:p>
    <w:p w:rsidR="00854767" w:rsidRPr="00C65FF8" w:rsidP="00001688" w14:paraId="550B2638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Включение и остановку механизмов крана крановщик-оператор должен производить плавно, без рывков. Производить перевод механизмов с прямого хода на обратный до полной остановки механизмов не разрешается, за исключением тех случаев, когда необходимо предотвратить аварию или несчастный случай.</w:t>
      </w:r>
    </w:p>
    <w:p w:rsidR="00854767" w:rsidRPr="00C65FF8" w:rsidP="00001688" w14:paraId="27C60E95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Рабочий, управляющий мостовым краном с пола должен снижать скорость перед подходом крана к концевым выключателям или отключающим устройствам.</w:t>
      </w:r>
    </w:p>
    <w:p w:rsidR="00854767" w:rsidRPr="00C65FF8" w:rsidP="00001688" w14:paraId="742A349B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Не разрешается использовать концевые выключатели в качестве рабочих органов отключения электродвигателей.</w:t>
      </w:r>
    </w:p>
    <w:p w:rsidR="00854767" w:rsidRPr="00C65FF8" w:rsidP="00001688" w14:paraId="12310D48" w14:textId="79EF6221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 xml:space="preserve">При необходимости перемещения грузов над перекрытиями, площадками, под которыми находятся люди, управляющий мостовым краном с пола рабочий может приступить к работе только после получения письменного распоряжении руководства </w:t>
      </w:r>
      <w:r w:rsidRPr="00C65FF8">
        <w:rPr>
          <w:spacing w:val="8"/>
          <w:sz w:val="24"/>
          <w:szCs w:val="24"/>
        </w:rPr>
        <w:t xml:space="preserve">предприятия, ознакомления с мероприятиями, обеспечивающими безопасное выполнение работ. Производить работы следует под непосредственным руководством лица, ответственного за безопасное производство работ </w:t>
      </w:r>
      <w:r w:rsidR="0069522A">
        <w:rPr>
          <w:spacing w:val="8"/>
          <w:sz w:val="24"/>
          <w:szCs w:val="24"/>
        </w:rPr>
        <w:t xml:space="preserve">с применением подъемных сооружений. </w:t>
      </w:r>
    </w:p>
    <w:p w:rsidR="00854767" w:rsidRPr="00C65FF8" w:rsidP="00001688" w14:paraId="7ED73714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Рабочему, управляющему мостовым краном с пола запрещается выводить из действия приборы безопасности (заклинивать контакторы, отключать ограничители подъема, тормозные электромагниты, электрическую защиту и т.п.), а также производить работу краном при их бездействии или неисправности.</w:t>
      </w:r>
    </w:p>
    <w:p w:rsidR="00854767" w:rsidRPr="00C65FF8" w:rsidP="00001688" w14:paraId="2168F5C0" w14:textId="4AC78CDD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Во время работы рабочий, управляющий мостовым краном с пола должен следить за тем, чтобы стропальщик не оттягивал груз при его подъеме, перемещении и опускании не поправлял стропы на весу</w:t>
      </w:r>
      <w:r w:rsidR="0069522A">
        <w:rPr>
          <w:spacing w:val="8"/>
          <w:sz w:val="24"/>
          <w:szCs w:val="24"/>
        </w:rPr>
        <w:t xml:space="preserve"> и не подходил к грузу если груз поднят на высоту более 1000 мм. </w:t>
      </w:r>
    </w:p>
    <w:p w:rsidR="00854767" w:rsidRPr="00C65FF8" w:rsidP="00001688" w14:paraId="52A8876A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При подъеме и перемещении груза рабочий, управляющий мостовым краном с пола должен руководствоваться следующим:</w:t>
      </w:r>
    </w:p>
    <w:p w:rsidR="00854767" w:rsidRPr="00C65FF8" w:rsidP="00001688" w14:paraId="265FBDFC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включать механизмы крана можно только по сигналам стропальщика или сигнальщика. Если сигнал подается неправильно вопреки принятой инструкции, то </w:t>
      </w:r>
      <w:r w:rsidRPr="00C65FF8">
        <w:rPr>
          <w:spacing w:val="10"/>
          <w:sz w:val="24"/>
          <w:szCs w:val="24"/>
        </w:rPr>
        <w:t>рабочий, управляющий мостовым краном с пола,</w:t>
      </w:r>
      <w:r w:rsidRPr="00C65FF8">
        <w:rPr>
          <w:sz w:val="24"/>
          <w:szCs w:val="24"/>
        </w:rPr>
        <w:t xml:space="preserve"> не должен по такому сигналу производить работу. За повреждения, причиненные при работе крана вследствие неправильно поданного сигнала, несет ответственность лицо, подавшее неправильный сигнал, и </w:t>
      </w:r>
      <w:r w:rsidRPr="00C65FF8">
        <w:rPr>
          <w:spacing w:val="10"/>
          <w:sz w:val="24"/>
          <w:szCs w:val="24"/>
        </w:rPr>
        <w:t>рабочий, управляющий мостовым краном с пола</w:t>
      </w:r>
      <w:r w:rsidRPr="00C65FF8">
        <w:rPr>
          <w:sz w:val="24"/>
          <w:szCs w:val="24"/>
        </w:rPr>
        <w:t>, если он видел поднимаемый груз;</w:t>
      </w:r>
    </w:p>
    <w:p w:rsidR="00854767" w:rsidRPr="00C65FF8" w:rsidP="00001688" w14:paraId="4208232B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перед подъемом или опусканием груза следует предупредить стропальщика и всех, находящихся на месте ведения работ о необходимости уйти из зоны перемещения груза и зоны его возможного падения. Перемещение груза можно производить только при отсутствии людей в зоне работы крана. Стропальщик может находиться возле груза во время его подъема или опускания, если груз находиться на высоте не более </w:t>
      </w:r>
      <w:smartTag w:uri="urn:schemas-microsoft-com:office:smarttags" w:element="metricconverter">
        <w:smartTagPr>
          <w:attr w:name="ProductID" w:val="1000 мм"/>
        </w:smartTagPr>
        <w:r w:rsidRPr="00C65FF8">
          <w:rPr>
            <w:sz w:val="24"/>
            <w:szCs w:val="24"/>
          </w:rPr>
          <w:t>1000 мм</w:t>
        </w:r>
      </w:smartTag>
      <w:r w:rsidRPr="00C65FF8">
        <w:rPr>
          <w:sz w:val="24"/>
          <w:szCs w:val="24"/>
        </w:rPr>
        <w:t>. от уровня площадки;</w:t>
      </w:r>
    </w:p>
    <w:p w:rsidR="00854767" w:rsidRPr="00C65FF8" w:rsidP="00001688" w14:paraId="4D3A126B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при погрузке и разгрузке автомашин и прицепов к ним, работа крана разрешается при отсутствии людей на транспортных средствах, в чем </w:t>
      </w:r>
      <w:r w:rsidRPr="00C65FF8">
        <w:rPr>
          <w:spacing w:val="10"/>
          <w:sz w:val="24"/>
          <w:szCs w:val="24"/>
        </w:rPr>
        <w:t>рабочий, управляющий мостовым краном с пола</w:t>
      </w:r>
      <w:r w:rsidRPr="00C65FF8">
        <w:rPr>
          <w:sz w:val="24"/>
          <w:szCs w:val="24"/>
        </w:rPr>
        <w:t xml:space="preserve"> должен предварительно убедиться;</w:t>
      </w:r>
    </w:p>
    <w:p w:rsidR="00854767" w:rsidRPr="00C65FF8" w:rsidP="00001688" w14:paraId="47E17EFE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крюк подъемного механизма устанавливать над грузом так чтобы при подъеме груза исключалось наклонное положение грузового каната;</w:t>
      </w:r>
    </w:p>
    <w:p w:rsidR="00854767" w:rsidRPr="00C65FF8" w:rsidP="00001688" w14:paraId="30D1B43C" w14:textId="77777777">
      <w:pPr>
        <w:tabs>
          <w:tab w:val="left" w:pos="284"/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подъеме груза массой, близкой к разрешенной грузо</w:t>
      </w:r>
      <w:r w:rsidRPr="00C65FF8">
        <w:rPr>
          <w:sz w:val="24"/>
          <w:szCs w:val="24"/>
        </w:rPr>
        <w:softHyphen/>
        <w:t>подъемности, необходимо предварительно поднять груз на высоту не бо</w:t>
      </w:r>
      <w:r w:rsidRPr="00C65FF8">
        <w:rPr>
          <w:sz w:val="24"/>
          <w:szCs w:val="24"/>
        </w:rPr>
        <w:softHyphen/>
        <w:t>лее 200-</w:t>
      </w:r>
      <w:smartTag w:uri="urn:schemas-microsoft-com:office:smarttags" w:element="metricconverter">
        <w:smartTagPr>
          <w:attr w:name="ProductID" w:val="300 мм"/>
        </w:smartTagPr>
        <w:r w:rsidRPr="00C65FF8">
          <w:rPr>
            <w:sz w:val="24"/>
            <w:szCs w:val="24"/>
          </w:rPr>
          <w:t>300 мм</w:t>
        </w:r>
      </w:smartTag>
      <w:r w:rsidRPr="00C65FF8">
        <w:rPr>
          <w:sz w:val="24"/>
          <w:szCs w:val="24"/>
        </w:rPr>
        <w:t>, чтобы убедиться в устойчивости крана и исправности действия тормозов, а также правильности строповки, после чего произвести подъем на нужную высоту;</w:t>
      </w:r>
    </w:p>
    <w:p w:rsidR="00854767" w:rsidRPr="00C65FF8" w:rsidP="00001688" w14:paraId="77FC3317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грузы, перемещаемые горизонтально, следует предварите</w:t>
      </w:r>
      <w:r w:rsidRPr="00C65FF8">
        <w:rPr>
          <w:sz w:val="24"/>
          <w:szCs w:val="24"/>
        </w:rPr>
        <w:softHyphen/>
        <w:t xml:space="preserve">льно поднять на </w:t>
      </w:r>
      <w:smartTag w:uri="urn:schemas-microsoft-com:office:smarttags" w:element="metricconverter">
        <w:smartTagPr>
          <w:attr w:name="ProductID" w:val="0,5 м"/>
        </w:smartTagPr>
        <w:r w:rsidRPr="00C65FF8">
          <w:rPr>
            <w:sz w:val="24"/>
            <w:szCs w:val="24"/>
          </w:rPr>
          <w:t>0,5 м</w:t>
        </w:r>
      </w:smartTag>
      <w:r w:rsidRPr="00C65FF8">
        <w:rPr>
          <w:sz w:val="24"/>
          <w:szCs w:val="24"/>
        </w:rPr>
        <w:t xml:space="preserve"> выше встречающихся на пути предметов;</w:t>
      </w:r>
    </w:p>
    <w:p w:rsidR="00854767" w:rsidRPr="00C65FF8" w:rsidP="00001688" w14:paraId="2140FCA2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при подъеме груза расстояние между обоймой крюка и блоками на тележке не должно допускаться менее </w:t>
      </w:r>
      <w:smartTag w:uri="urn:schemas-microsoft-com:office:smarttags" w:element="metricconverter">
        <w:smartTagPr>
          <w:attr w:name="ProductID" w:val="0,5 м"/>
        </w:smartTagPr>
        <w:r w:rsidRPr="00C65FF8">
          <w:rPr>
            <w:sz w:val="24"/>
            <w:szCs w:val="24"/>
          </w:rPr>
          <w:t>0,5 м</w:t>
        </w:r>
      </w:smartTag>
      <w:r w:rsidRPr="00C65FF8">
        <w:rPr>
          <w:sz w:val="24"/>
          <w:szCs w:val="24"/>
        </w:rPr>
        <w:t>;</w:t>
      </w:r>
    </w:p>
    <w:p w:rsidR="00854767" w:rsidRPr="00C65FF8" w:rsidP="00001688" w14:paraId="55288F51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укладка и разборка груза должна производиться равномерно, без нарушения установленных для складирования грузов габаритов и без загромождения проходов;</w:t>
      </w:r>
    </w:p>
    <w:p w:rsidR="00854767" w:rsidRPr="00C65FF8" w:rsidP="00001688" w14:paraId="100F06AC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подъем и перемещение мелкоштучных грузов производить в специальной таре;</w:t>
      </w:r>
    </w:p>
    <w:p w:rsidR="00854767" w:rsidRPr="00C65FF8" w:rsidP="00001688" w14:paraId="2B7FABB5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необходимо внимательно следить за канатами, в случае выпадения их из барабана или с блоков, образования петель или обнаружения повреждений канатов, </w:t>
      </w:r>
      <w:r w:rsidRPr="00C65FF8">
        <w:rPr>
          <w:spacing w:val="10"/>
          <w:sz w:val="24"/>
          <w:szCs w:val="24"/>
        </w:rPr>
        <w:t>управляющий мостовым краном с пола</w:t>
      </w:r>
      <w:r w:rsidRPr="00C65FF8">
        <w:rPr>
          <w:sz w:val="24"/>
          <w:szCs w:val="24"/>
        </w:rPr>
        <w:t xml:space="preserve"> </w:t>
      </w:r>
      <w:r w:rsidRPr="00C65FF8">
        <w:rPr>
          <w:spacing w:val="10"/>
          <w:sz w:val="24"/>
          <w:szCs w:val="24"/>
        </w:rPr>
        <w:t xml:space="preserve">рабочий </w:t>
      </w:r>
      <w:r w:rsidRPr="00C65FF8">
        <w:rPr>
          <w:sz w:val="24"/>
          <w:szCs w:val="24"/>
        </w:rPr>
        <w:t>обязан приостановить работу крана;</w:t>
      </w:r>
    </w:p>
    <w:p w:rsidR="00854767" w:rsidRPr="00C65FF8" w:rsidP="00001688" w14:paraId="5BEB1392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при подъеме и опускании груза, находящегося вблизи стены, колонны, штабеля, автомашины или другого оборудования, </w:t>
      </w:r>
      <w:r w:rsidRPr="00C65FF8">
        <w:rPr>
          <w:spacing w:val="10"/>
          <w:sz w:val="24"/>
          <w:szCs w:val="24"/>
        </w:rPr>
        <w:t>управляющий мостовым краном с пола</w:t>
      </w:r>
      <w:r w:rsidRPr="00C65FF8">
        <w:rPr>
          <w:sz w:val="24"/>
          <w:szCs w:val="24"/>
        </w:rPr>
        <w:t xml:space="preserve"> </w:t>
      </w:r>
      <w:r w:rsidRPr="00C65FF8">
        <w:rPr>
          <w:spacing w:val="10"/>
          <w:sz w:val="24"/>
          <w:szCs w:val="24"/>
        </w:rPr>
        <w:t>рабочий</w:t>
      </w:r>
      <w:r w:rsidRPr="00C65FF8">
        <w:rPr>
          <w:sz w:val="24"/>
          <w:szCs w:val="24"/>
        </w:rPr>
        <w:t xml:space="preserve"> предварительно должен убедиться в отсутствии стропальщиков или других людей между поднимаемым грузом и указанными частями здания, транспортными средствами или технологическим оборудованием, а также в невозможности задеть поднимаемым грузом стены, колонны и др.;</w:t>
      </w:r>
    </w:p>
    <w:p w:rsidR="00854767" w:rsidRPr="00C65FF8" w:rsidP="00001688" w14:paraId="645AB98E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pacing w:val="10"/>
          <w:sz w:val="24"/>
          <w:szCs w:val="24"/>
        </w:rPr>
        <w:t>- рабочему, управляющему мостовым краном с пола</w:t>
      </w:r>
      <w:r w:rsidRPr="00C65FF8">
        <w:rPr>
          <w:sz w:val="24"/>
          <w:szCs w:val="24"/>
        </w:rPr>
        <w:t xml:space="preserve"> запрещается включать механизмы крана, когда на мосту или тележке находятся люди, производящие осмотр, смазку или ремонтные работы. Производство работ строительных, малярных, обслуживание светильников с галереи мостового крана может быть допущено при условии обеспечения </w:t>
      </w:r>
      <w:r w:rsidRPr="00C65FF8">
        <w:rPr>
          <w:sz w:val="24"/>
          <w:szCs w:val="24"/>
        </w:rPr>
        <w:t>безопасного выполнения таких работ, принятие мер по предупреждению падения людей с крана, поражение их током, выхода на крановые пути, а также установлении порядка перемещения крана. Производство таких работ во время работы крана по перемещению груза не разрешается.</w:t>
      </w:r>
    </w:p>
    <w:p w:rsidR="00854767" w:rsidRPr="00C65FF8" w:rsidP="00001688" w14:paraId="078D5D8C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При подъеме и перемещении грузов рабочему, управляющему мостовым краном с пола запрещается:</w:t>
      </w:r>
    </w:p>
    <w:p w:rsidR="00854767" w:rsidRPr="00C65FF8" w:rsidP="00001688" w14:paraId="554A78FC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использовать кран для подъема и перевозки людей, ядовитых и взрывчатых веществ;</w:t>
      </w:r>
    </w:p>
    <w:p w:rsidR="00854767" w:rsidRPr="00C65FF8" w:rsidP="00001688" w14:paraId="25102D12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производить включение механизмов перемещения крана или тележки, а также подъема во время обвязки (зацепки) груза при его освобождении;</w:t>
      </w:r>
    </w:p>
    <w:p w:rsidR="00854767" w:rsidRPr="00C65FF8" w:rsidP="00001688" w14:paraId="789DD6FD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пользоваться концевыми выключателями в качестве рабочих органов для автоматической остановки механизмов крана;</w:t>
      </w:r>
    </w:p>
    <w:p w:rsidR="00854767" w:rsidRPr="00C65FF8" w:rsidP="00001688" w14:paraId="5A4DA4BD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допускать к обвязке или зацепке грузов случайных лиц, не имеющих удостоверений стропальщиков, а также применять грузозахватные приспособления без бирок или клейм, </w:t>
      </w:r>
      <w:r w:rsidRPr="00C65FF8">
        <w:rPr>
          <w:spacing w:val="10"/>
          <w:sz w:val="24"/>
          <w:szCs w:val="24"/>
        </w:rPr>
        <w:t>управляющий мостовым краном с пола</w:t>
      </w:r>
      <w:r w:rsidRPr="00C65FF8">
        <w:rPr>
          <w:sz w:val="24"/>
          <w:szCs w:val="24"/>
        </w:rPr>
        <w:t xml:space="preserve"> </w:t>
      </w:r>
      <w:r w:rsidRPr="00C65FF8">
        <w:rPr>
          <w:spacing w:val="10"/>
          <w:sz w:val="24"/>
          <w:szCs w:val="24"/>
        </w:rPr>
        <w:t>рабочий</w:t>
      </w:r>
      <w:r w:rsidRPr="00C65FF8">
        <w:rPr>
          <w:sz w:val="24"/>
          <w:szCs w:val="24"/>
        </w:rPr>
        <w:t xml:space="preserve"> в этих случаях должен прекратить работу краном и поставить в известность лицо, ответственное за безопасное производство работ по перемещению грузов;</w:t>
      </w:r>
    </w:p>
    <w:p w:rsidR="00854767" w:rsidRPr="00C65FF8" w:rsidP="00001688" w14:paraId="6FB5D82D" w14:textId="1B11B429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производить погрузку и разгрузку грузов краном при отсутствии утвержденных схем </w:t>
      </w:r>
      <w:r w:rsidR="00CB4B96">
        <w:rPr>
          <w:sz w:val="24"/>
          <w:szCs w:val="24"/>
        </w:rPr>
        <w:t xml:space="preserve">и (или) технологических карт </w:t>
      </w:r>
      <w:r w:rsidRPr="00C65FF8">
        <w:rPr>
          <w:sz w:val="24"/>
          <w:szCs w:val="24"/>
        </w:rPr>
        <w:t>их правильной обвязки</w:t>
      </w:r>
      <w:r w:rsidR="00CB4B96">
        <w:rPr>
          <w:sz w:val="24"/>
          <w:szCs w:val="24"/>
        </w:rPr>
        <w:t>,</w:t>
      </w:r>
      <w:r w:rsidRPr="00C65FF8">
        <w:rPr>
          <w:sz w:val="24"/>
          <w:szCs w:val="24"/>
        </w:rPr>
        <w:t xml:space="preserve"> зацепки</w:t>
      </w:r>
      <w:r w:rsidR="00CB4B96">
        <w:rPr>
          <w:sz w:val="24"/>
          <w:szCs w:val="24"/>
        </w:rPr>
        <w:t xml:space="preserve"> и укладки</w:t>
      </w:r>
      <w:r w:rsidRPr="00C65FF8">
        <w:rPr>
          <w:sz w:val="24"/>
          <w:szCs w:val="24"/>
        </w:rPr>
        <w:t>;</w:t>
      </w:r>
    </w:p>
    <w:p w:rsidR="00854767" w:rsidRPr="00C65FF8" w:rsidP="00001688" w14:paraId="2E33174E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 xml:space="preserve">- поднимать или кантовать груз, масса которого превышает грузоподъемность крана. Если </w:t>
      </w:r>
      <w:r w:rsidRPr="00C65FF8">
        <w:rPr>
          <w:spacing w:val="10"/>
          <w:sz w:val="24"/>
          <w:szCs w:val="24"/>
        </w:rPr>
        <w:t>рабочий, управляющий мостовым краном с пола,</w:t>
      </w:r>
      <w:r w:rsidRPr="00C65FF8">
        <w:rPr>
          <w:sz w:val="24"/>
          <w:szCs w:val="24"/>
        </w:rPr>
        <w:t xml:space="preserve"> не знает массы груза, то он должен получить сведения (письменно) о массе груза, от лица, ответственного за безопасное производство работ по перемещению грузов кранами;</w:t>
      </w:r>
    </w:p>
    <w:p w:rsidR="00854767" w:rsidRPr="00C65FF8" w:rsidP="00001688" w14:paraId="7911E6F8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подтаскивать груз по полу крюком крана при наклонном положении канатов;</w:t>
      </w:r>
    </w:p>
    <w:p w:rsidR="00854767" w:rsidRPr="00C65FF8" w:rsidP="00001688" w14:paraId="3ED6BDEB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отрывать крюком груз примерзший, заложенный другими гру</w:t>
      </w:r>
      <w:r w:rsidRPr="00C65FF8">
        <w:rPr>
          <w:sz w:val="24"/>
          <w:szCs w:val="24"/>
        </w:rPr>
        <w:softHyphen/>
        <w:t>зами, закрепленный болтами или приваренный, залитый бетоном, а так</w:t>
      </w:r>
      <w:r w:rsidRPr="00C65FF8">
        <w:rPr>
          <w:sz w:val="24"/>
          <w:szCs w:val="24"/>
        </w:rPr>
        <w:softHyphen/>
        <w:t>же раскачивать груз с целью его отрыва;</w:t>
      </w:r>
    </w:p>
    <w:p w:rsidR="00854767" w:rsidRPr="00C65FF8" w:rsidP="00001688" w14:paraId="4F40A3BB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освобождать краном защемленные грузом съемные грузозахватные приспособления (стропы, траверсы и т.п.);</w:t>
      </w:r>
    </w:p>
    <w:p w:rsidR="00854767" w:rsidRPr="00C65FF8" w:rsidP="00001688" w14:paraId="7DD62215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поднимать груз с поврежденными петлями, неправильно обвя</w:t>
      </w:r>
      <w:r w:rsidRPr="00C65FF8">
        <w:rPr>
          <w:sz w:val="24"/>
          <w:szCs w:val="24"/>
        </w:rPr>
        <w:softHyphen/>
        <w:t>занный, находящийся в неустойчивом положении, а также в таре, заполненной выше нормы;</w:t>
      </w:r>
    </w:p>
    <w:p w:rsidR="00854767" w:rsidRPr="00C65FF8" w:rsidP="00001688" w14:paraId="1AE68813" w14:textId="32FF196F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укладывать груз на электрические кабели и трубопроводы, а также на край площадок;</w:t>
      </w:r>
    </w:p>
    <w:p w:rsidR="00854767" w:rsidRPr="00C65FF8" w:rsidP="00001688" w14:paraId="18FF11E7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поднимать груз с находящимися на нем людьми, а также груз, выравниваемый массой людей или поддерживаемый руками;</w:t>
      </w:r>
    </w:p>
    <w:p w:rsidR="00854767" w:rsidRPr="00C65FF8" w:rsidP="00001688" w14:paraId="0C5E8BF6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передавать управление краном посторонним лицам, а также лицам, не имеющим права на управление краном;</w:t>
      </w:r>
    </w:p>
    <w:p w:rsidR="00854767" w:rsidRPr="00C65FF8" w:rsidP="00001688" w14:paraId="222C02F5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во время кратковременного перерыва в работе оставлять пульт с включенной ключ-маркой и без присмотра;</w:t>
      </w:r>
    </w:p>
    <w:p w:rsidR="00854767" w:rsidRPr="00C65FF8" w:rsidP="00001688" w14:paraId="0D7A3963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управлять механизмами крана, если перемещаемый груз плохо виден;</w:t>
      </w:r>
    </w:p>
    <w:p w:rsidR="00854767" w:rsidRPr="00C65FF8" w:rsidP="00001688" w14:paraId="24F85047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работать при загроможденных проходах в зоне управления;</w:t>
      </w:r>
    </w:p>
    <w:p w:rsidR="00854767" w:rsidRPr="00C65FF8" w:rsidP="00001688" w14:paraId="652C67F1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погрузке (разгрузке) автомашины находиться в кузове автомашины;</w:t>
      </w:r>
    </w:p>
    <w:p w:rsidR="00854767" w:rsidRPr="00C65FF8" w:rsidP="00001688" w14:paraId="739C7292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производить погрузку грузов на автомашины и разгрузку их при нахождении водителя или других людей в кабине;</w:t>
      </w:r>
    </w:p>
    <w:p w:rsidR="00854767" w:rsidRPr="00C65FF8" w:rsidP="00001688" w14:paraId="53E44C11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поднимать баллоны со сжатым и сжиженным газами, не уложенные в специальные контейнеры;</w:t>
      </w:r>
    </w:p>
    <w:p w:rsidR="00854767" w:rsidRPr="00C65FF8" w:rsidP="00001688" w14:paraId="7846F9EB" w14:textId="77777777">
      <w:pPr>
        <w:tabs>
          <w:tab w:val="decimal" w:pos="1134"/>
          <w:tab w:val="num" w:pos="1418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оставлять на площадках и механизмах крана инструмент, детали, посторонние предметы и т.п.</w:t>
      </w:r>
    </w:p>
    <w:p w:rsidR="00854767" w:rsidRPr="00C65FF8" w:rsidP="00001688" w14:paraId="55EEB317" w14:textId="77777777">
      <w:pPr>
        <w:widowControl/>
        <w:numPr>
          <w:ilvl w:val="1"/>
          <w:numId w:val="44"/>
        </w:numPr>
        <w:tabs>
          <w:tab w:val="num" w:pos="0"/>
          <w:tab w:val="clear" w:pos="2149"/>
        </w:tabs>
        <w:autoSpaceDE/>
        <w:autoSpaceDN/>
        <w:ind w:left="22" w:firstLine="687"/>
        <w:jc w:val="both"/>
        <w:rPr>
          <w:spacing w:val="8"/>
          <w:sz w:val="24"/>
          <w:szCs w:val="24"/>
        </w:rPr>
      </w:pPr>
      <w:r w:rsidRPr="00C65FF8">
        <w:rPr>
          <w:spacing w:val="8"/>
          <w:sz w:val="24"/>
          <w:szCs w:val="24"/>
        </w:rPr>
        <w:t>Рабочий, управляющий мостовым краном с пола, обязан опустить груз, прекратить работу крана и сообщить об этом лицу, ответственному за безопасное производство работ кранами при возникновении неисп</w:t>
      </w:r>
      <w:r w:rsidRPr="00C65FF8">
        <w:rPr>
          <w:spacing w:val="8"/>
          <w:sz w:val="24"/>
          <w:szCs w:val="24"/>
        </w:rPr>
        <w:softHyphen/>
        <w:t>равностей, в следующих случаях:</w:t>
      </w:r>
    </w:p>
    <w:p w:rsidR="00854767" w:rsidRPr="00C65FF8" w:rsidP="00001688" w14:paraId="415969F9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если произойдет поломка механизмов или металлоконструкций крана;</w:t>
      </w:r>
    </w:p>
    <w:p w:rsidR="00854767" w:rsidRPr="00C65FF8" w:rsidP="00001688" w14:paraId="1E434F86" w14:textId="40592C19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появлении напряжения на корпусе электродвигателя, кожухе аппаратов, крюке или металлических конструкциях крана;</w:t>
      </w:r>
    </w:p>
    <w:p w:rsidR="00854767" w:rsidRPr="00C65FF8" w:rsidP="00001688" w14:paraId="174E87E5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если закручиваются канаты грузового полиспаста;</w:t>
      </w:r>
    </w:p>
    <w:p w:rsidR="00854767" w:rsidRPr="00C65FF8" w:rsidP="00001688" w14:paraId="3AC02938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если будут замечены неисправности подкранового пути;</w:t>
      </w:r>
    </w:p>
    <w:p w:rsidR="00854767" w:rsidRPr="00C65FF8" w:rsidP="00001688" w14:paraId="78FA18B1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недостаточном освещении места работы крана;</w:t>
      </w:r>
    </w:p>
    <w:p w:rsidR="00854767" w:rsidRPr="00C65FF8" w:rsidP="00001688" w14:paraId="2D9225DA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температуре воздуха ниже минус 40</w:t>
      </w:r>
      <w:r w:rsidRPr="00C65FF8">
        <w:rPr>
          <w:sz w:val="24"/>
          <w:szCs w:val="24"/>
          <w:vertAlign w:val="superscript"/>
        </w:rPr>
        <w:t>0</w:t>
      </w:r>
      <w:r w:rsidRPr="00C65FF8">
        <w:rPr>
          <w:sz w:val="24"/>
          <w:szCs w:val="24"/>
        </w:rPr>
        <w:t>С;</w:t>
      </w:r>
    </w:p>
    <w:p w:rsidR="00854767" w:rsidRPr="00C65FF8" w:rsidP="00001688" w14:paraId="5AC2F73B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ложном срабатывании электрической, тепловой или другой защиты;</w:t>
      </w:r>
    </w:p>
    <w:p w:rsidR="00854767" w:rsidRPr="00C65FF8" w:rsidP="00001688" w14:paraId="049386E0" w14:textId="77777777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неправильной укладке или спадании каната с барабана или блоков;</w:t>
      </w:r>
    </w:p>
    <w:p w:rsidR="0084643C" w:rsidRPr="00854767" w:rsidP="00001688" w14:paraId="00E3DADE" w14:textId="2659D77A">
      <w:pPr>
        <w:tabs>
          <w:tab w:val="decimal" w:pos="1134"/>
        </w:tabs>
        <w:ind w:left="22" w:firstLine="687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при обнаружении повреждения каната крана, а также приборов безопасности.</w:t>
      </w:r>
    </w:p>
    <w:p w:rsidR="00854767" w:rsidRPr="006D5869" w:rsidP="00753E9A" w14:paraId="1E6C38A8" w14:textId="77777777">
      <w:pPr>
        <w:tabs>
          <w:tab w:val="num" w:pos="567"/>
          <w:tab w:val="left" w:pos="851"/>
        </w:tabs>
        <w:suppressAutoHyphens/>
        <w:adjustRightInd w:val="0"/>
        <w:ind w:right="176"/>
        <w:jc w:val="both"/>
        <w:rPr>
          <w:sz w:val="26"/>
          <w:szCs w:val="26"/>
        </w:rPr>
      </w:pPr>
    </w:p>
    <w:p w:rsidR="00675A90" w:rsidRPr="00DF76A9" w:rsidP="00781941" w14:paraId="50EF03DE" w14:textId="583EBE86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DF76A9">
        <w:rPr>
          <w:b/>
          <w:sz w:val="26"/>
          <w:szCs w:val="26"/>
        </w:rPr>
        <w:t>Требования охраны труда в аварийных ситуациях</w:t>
      </w:r>
    </w:p>
    <w:p w:rsidR="005A4E53" w:rsidP="00781941" w14:paraId="7A2001DA" w14:textId="2AF5F988">
      <w:pPr>
        <w:widowControl/>
        <w:tabs>
          <w:tab w:val="left" w:pos="426"/>
        </w:tabs>
        <w:autoSpaceDE/>
        <w:autoSpaceDN/>
        <w:ind w:left="709"/>
        <w:rPr>
          <w:b/>
          <w:sz w:val="26"/>
          <w:szCs w:val="26"/>
        </w:rPr>
      </w:pPr>
    </w:p>
    <w:p w:rsidR="00675A90" w:rsidRPr="0062247E" w:rsidP="00781941" w14:paraId="47A924CF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675A90" w:rsidRPr="0062247E" w:rsidP="00781941" w14:paraId="7E73818A" w14:textId="77777777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autoSpaceDN/>
        <w:ind w:left="0" w:firstLine="709"/>
        <w:rPr>
          <w:vanish/>
          <w:sz w:val="24"/>
          <w:szCs w:val="24"/>
        </w:rPr>
      </w:pPr>
    </w:p>
    <w:p w:rsidR="00C65FF8" w:rsidRPr="00977B4A" w:rsidP="00CB4B96" w14:paraId="11208B83" w14:textId="77777777">
      <w:pPr>
        <w:widowControl/>
        <w:numPr>
          <w:ilvl w:val="1"/>
          <w:numId w:val="5"/>
        </w:numPr>
        <w:tabs>
          <w:tab w:val="clear" w:pos="360"/>
          <w:tab w:val="num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977B4A">
        <w:rPr>
          <w:sz w:val="24"/>
          <w:szCs w:val="24"/>
        </w:rPr>
        <w:t xml:space="preserve">При возникновении на кране опасных факторов, которые могут вызвать аварию или несчастный случай (трещины в металлоконструкциях, повреждение каната, поломки осей колес и других элементов, неисправность механизмов, тормозов, электрооборудования и др.), а также при появлении треска, биения, стука в механизмах, </w:t>
      </w:r>
      <w:r w:rsidRPr="00977B4A">
        <w:rPr>
          <w:spacing w:val="10"/>
          <w:sz w:val="24"/>
          <w:szCs w:val="24"/>
        </w:rPr>
        <w:t>управляющий мостовым краном с пола</w:t>
      </w:r>
      <w:r w:rsidRPr="00977B4A">
        <w:rPr>
          <w:sz w:val="24"/>
          <w:szCs w:val="24"/>
        </w:rPr>
        <w:t xml:space="preserve"> </w:t>
      </w:r>
      <w:r w:rsidRPr="00977B4A">
        <w:rPr>
          <w:spacing w:val="10"/>
          <w:sz w:val="24"/>
          <w:szCs w:val="24"/>
        </w:rPr>
        <w:t xml:space="preserve">рабочий </w:t>
      </w:r>
      <w:r w:rsidRPr="00977B4A">
        <w:rPr>
          <w:sz w:val="24"/>
          <w:szCs w:val="24"/>
        </w:rPr>
        <w:t>должен прекратить перемещение груза, опустить его на землю (пол, площадку) и выяснить причину аварийной ситуации.</w:t>
      </w:r>
    </w:p>
    <w:p w:rsidR="00C65FF8" w:rsidRPr="00977B4A" w:rsidP="00CB4B96" w14:paraId="2894D4AB" w14:textId="77777777">
      <w:pPr>
        <w:widowControl/>
        <w:numPr>
          <w:ilvl w:val="1"/>
          <w:numId w:val="5"/>
        </w:numPr>
        <w:tabs>
          <w:tab w:val="clear" w:pos="360"/>
          <w:tab w:val="num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977B4A">
        <w:rPr>
          <w:sz w:val="24"/>
          <w:szCs w:val="24"/>
        </w:rPr>
        <w:t>Для устранения неисправностей электрооборудования, механизмов, управляющий мостовым краном с пола рабочий должен вызвать электромонтера или слесаря по обслуживанию кранов.</w:t>
      </w:r>
    </w:p>
    <w:p w:rsidR="00C65FF8" w:rsidRPr="00977B4A" w:rsidP="00CB4B96" w14:paraId="70AF60CF" w14:textId="790F28AE">
      <w:pPr>
        <w:widowControl/>
        <w:numPr>
          <w:ilvl w:val="1"/>
          <w:numId w:val="5"/>
        </w:numPr>
        <w:tabs>
          <w:tab w:val="clear" w:pos="360"/>
          <w:tab w:val="num" w:pos="567"/>
        </w:tabs>
        <w:autoSpaceDE/>
        <w:autoSpaceDN/>
        <w:ind w:left="0" w:firstLine="709"/>
        <w:jc w:val="both"/>
        <w:rPr>
          <w:sz w:val="24"/>
          <w:szCs w:val="24"/>
        </w:rPr>
      </w:pPr>
      <w:r w:rsidRPr="00977B4A">
        <w:rPr>
          <w:sz w:val="24"/>
          <w:szCs w:val="24"/>
        </w:rPr>
        <w:t xml:space="preserve">Если элементы крана оказались под напряжением, крановщик-оператор должен принять меры личной безопасности, опустить груз, прекратить работу крана, отключить рубильник и сообщить об этом лицу, ответственному за безопасное производство работ </w:t>
      </w:r>
      <w:r w:rsidRPr="00977B4A" w:rsidR="00CB4B96">
        <w:rPr>
          <w:sz w:val="24"/>
          <w:szCs w:val="24"/>
        </w:rPr>
        <w:t>подъемными сооружениями</w:t>
      </w:r>
      <w:r w:rsidRPr="00977B4A">
        <w:rPr>
          <w:sz w:val="24"/>
          <w:szCs w:val="24"/>
        </w:rPr>
        <w:t>.</w:t>
      </w:r>
    </w:p>
    <w:p w:rsidR="00CB4B96" w:rsidRPr="00977B4A" w:rsidP="00CB4B96" w14:paraId="3A1AC855" w14:textId="2E246E89">
      <w:pPr>
        <w:widowControl/>
        <w:numPr>
          <w:ilvl w:val="1"/>
          <w:numId w:val="5"/>
        </w:numPr>
        <w:tabs>
          <w:tab w:val="num" w:pos="0"/>
          <w:tab w:val="clear" w:pos="36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977B4A">
        <w:rPr>
          <w:sz w:val="24"/>
          <w:szCs w:val="24"/>
        </w:rPr>
        <w:t xml:space="preserve"> При возникновении аварийной ситуации необходимо прекратить работу, отключить электроэнергию (при необходимости), доложить о происшедшем, начальнику смены (диспетчеру) и своему непосредственному руководителю. Сохранить обстановку места происшествия такой, какой она была на момент происшествия, если это не угрожает жизни и здоровью людей. </w:t>
      </w:r>
    </w:p>
    <w:p w:rsidR="00CB4B96" w:rsidRPr="00977B4A" w:rsidP="00CB4B96" w14:paraId="30843203" w14:textId="2CFED8D8">
      <w:pPr>
        <w:widowControl/>
        <w:numPr>
          <w:ilvl w:val="1"/>
          <w:numId w:val="5"/>
        </w:numPr>
        <w:tabs>
          <w:tab w:val="num" w:pos="0"/>
          <w:tab w:val="clear" w:pos="36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977B4A">
        <w:rPr>
          <w:sz w:val="24"/>
          <w:szCs w:val="24"/>
        </w:rPr>
        <w:t>При возникновении пожара необходимо:</w:t>
      </w:r>
    </w:p>
    <w:p w:rsidR="00CB4B96" w:rsidRPr="00977B4A" w:rsidP="00CB4B96" w14:paraId="5A7F6B77" w14:textId="086AE55B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977B4A">
        <w:rPr>
          <w:sz w:val="24"/>
          <w:szCs w:val="24"/>
        </w:rPr>
        <w:t>- сообщить начальнику смены (диспетчеру), вызвать пожарную охрану</w:t>
      </w:r>
      <w:r w:rsidRPr="00977B4A" w:rsidR="008F6C6D">
        <w:rPr>
          <w:sz w:val="24"/>
          <w:szCs w:val="24"/>
        </w:rPr>
        <w:t xml:space="preserve"> по телефону 112 и в ПАСФ</w:t>
      </w:r>
      <w:r w:rsidRPr="00977B4A">
        <w:rPr>
          <w:sz w:val="24"/>
          <w:szCs w:val="24"/>
        </w:rPr>
        <w:t xml:space="preserve"> и сообщить непосредственному руководителю;</w:t>
      </w:r>
    </w:p>
    <w:p w:rsidR="00CB4B96" w:rsidRPr="00977B4A" w:rsidP="00CB4B96" w14:paraId="654A8DEB" w14:textId="77777777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977B4A">
        <w:rPr>
          <w:sz w:val="24"/>
          <w:szCs w:val="24"/>
        </w:rPr>
        <w:t>-  принять меры по возможности по эвакуации людей и тушению пожара.</w:t>
      </w:r>
    </w:p>
    <w:p w:rsidR="00CB4B96" w:rsidRPr="00977B4A" w:rsidP="00CB4B96" w14:paraId="78335A77" w14:textId="7F4F0B27">
      <w:pPr>
        <w:widowControl/>
        <w:numPr>
          <w:ilvl w:val="1"/>
          <w:numId w:val="5"/>
        </w:numPr>
        <w:tabs>
          <w:tab w:val="clear" w:pos="36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977B4A">
        <w:rPr>
          <w:sz w:val="24"/>
          <w:szCs w:val="24"/>
        </w:rPr>
        <w:t>При несчастном случае:</w:t>
      </w:r>
    </w:p>
    <w:p w:rsidR="00CB4B96" w:rsidRPr="00977B4A" w:rsidP="00CB4B96" w14:paraId="65228F39" w14:textId="77777777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977B4A">
        <w:rPr>
          <w:sz w:val="24"/>
          <w:szCs w:val="24"/>
        </w:rPr>
        <w:t>- оказать первую помощь пострадавшему, сообщить начальнику смены (диспетчеру), сообщить непосредственному руководителю, вызвать медицинских работников и (или) отправить пострадавшего в лечебное учреждение;</w:t>
      </w:r>
    </w:p>
    <w:p w:rsidR="00CB4B96" w:rsidRPr="00977B4A" w:rsidP="00CB4B96" w14:paraId="23DA5D5E" w14:textId="2B6DCBBF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977B4A">
        <w:rPr>
          <w:sz w:val="24"/>
          <w:szCs w:val="24"/>
        </w:rPr>
        <w:t>- сохранить обстановку в том состоянии, при котором произошёл несчастный случай, если это не угрожает жизни или здоровью окружающих людей. При получении травмы немедленно прекратить работу, поставить в известность непосредственного руководителя и обратиться за медицинской помощью.</w:t>
      </w:r>
    </w:p>
    <w:p w:rsidR="00CC0729" w:rsidRPr="00A46DCE" w:rsidP="00CB4B96" w14:paraId="2E2E2D4A" w14:textId="77777777">
      <w:pPr>
        <w:widowControl/>
        <w:autoSpaceDE/>
        <w:autoSpaceDN/>
        <w:ind w:firstLine="567"/>
        <w:jc w:val="both"/>
        <w:rPr>
          <w:sz w:val="26"/>
          <w:szCs w:val="26"/>
        </w:rPr>
      </w:pPr>
    </w:p>
    <w:p w:rsidR="001C7007" w:rsidP="00A91AA7" w14:paraId="7B659F36" w14:textId="50772637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ind w:left="0" w:firstLine="709"/>
        <w:rPr>
          <w:b/>
          <w:sz w:val="26"/>
          <w:szCs w:val="26"/>
        </w:rPr>
      </w:pPr>
      <w:r w:rsidRPr="006D5869">
        <w:rPr>
          <w:b/>
          <w:sz w:val="26"/>
          <w:szCs w:val="26"/>
        </w:rPr>
        <w:t>Требования охраны труда по окончании работы</w:t>
      </w:r>
    </w:p>
    <w:p w:rsidR="00D50917" w14:paraId="4ABC3581" w14:textId="21FEB0D6">
      <w:pPr>
        <w:rPr>
          <w:b/>
          <w:sz w:val="24"/>
        </w:rPr>
      </w:pPr>
    </w:p>
    <w:p w:rsidR="00C65FF8" w:rsidRPr="00C65FF8" w:rsidP="00C65FF8" w14:paraId="221233F8" w14:textId="77777777">
      <w:pPr>
        <w:pStyle w:val="ListParagraph"/>
        <w:widowControl/>
        <w:numPr>
          <w:ilvl w:val="0"/>
          <w:numId w:val="48"/>
        </w:numPr>
        <w:autoSpaceDE/>
        <w:autoSpaceDN/>
        <w:ind w:left="0" w:firstLine="709"/>
        <w:rPr>
          <w:sz w:val="24"/>
          <w:szCs w:val="24"/>
        </w:rPr>
      </w:pPr>
      <w:r w:rsidRPr="00C65FF8">
        <w:rPr>
          <w:sz w:val="24"/>
          <w:szCs w:val="24"/>
        </w:rPr>
        <w:t>По окончании смены или работы крана р</w:t>
      </w:r>
      <w:r w:rsidRPr="00C65FF8">
        <w:rPr>
          <w:spacing w:val="10"/>
          <w:sz w:val="24"/>
          <w:szCs w:val="24"/>
        </w:rPr>
        <w:t>абочий, управляющий мостовым краном с пола</w:t>
      </w:r>
      <w:r w:rsidRPr="00C65FF8">
        <w:rPr>
          <w:sz w:val="24"/>
          <w:szCs w:val="24"/>
        </w:rPr>
        <w:t xml:space="preserve"> должен:</w:t>
      </w:r>
    </w:p>
    <w:p w:rsidR="00C65FF8" w:rsidRPr="00C65FF8" w:rsidP="00C65FF8" w14:paraId="2F608324" w14:textId="77777777">
      <w:pPr>
        <w:tabs>
          <w:tab w:val="decimal" w:pos="1134"/>
        </w:tabs>
        <w:ind w:firstLine="709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освободить от груза крюк или другое грузозахватное устройство (запрещается оставлять груз в подвешенном состоянии);</w:t>
      </w:r>
    </w:p>
    <w:p w:rsidR="00C65FF8" w:rsidRPr="00C65FF8" w:rsidP="00C65FF8" w14:paraId="2493D1F3" w14:textId="77777777">
      <w:pPr>
        <w:tabs>
          <w:tab w:val="decimal" w:pos="1134"/>
        </w:tabs>
        <w:ind w:firstLine="709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поставить кран у посадочной площадки или на место, предназначенное для его стоянки;</w:t>
      </w:r>
    </w:p>
    <w:p w:rsidR="00C65FF8" w:rsidRPr="00C65FF8" w:rsidP="00C65FF8" w14:paraId="55EA10E5" w14:textId="77777777">
      <w:pPr>
        <w:tabs>
          <w:tab w:val="decimal" w:pos="1134"/>
        </w:tabs>
        <w:ind w:firstLine="709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поднять крюк в верхнее положение;</w:t>
      </w:r>
    </w:p>
    <w:p w:rsidR="00C65FF8" w:rsidRPr="00C65FF8" w:rsidP="00C65FF8" w14:paraId="0F97152F" w14:textId="77777777">
      <w:pPr>
        <w:tabs>
          <w:tab w:val="decimal" w:pos="1134"/>
        </w:tabs>
        <w:ind w:firstLine="709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вынуть ключ-марку из переносного пульта управления;</w:t>
      </w:r>
    </w:p>
    <w:p w:rsidR="00C65FF8" w:rsidRPr="00C65FF8" w:rsidP="00C65FF8" w14:paraId="32146672" w14:textId="77777777">
      <w:pPr>
        <w:tabs>
          <w:tab w:val="decimal" w:pos="1134"/>
        </w:tabs>
        <w:ind w:firstLine="709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осмотреть кран, произвести его чистку, сделать запись в вахтенном журнале о состоянии или неполадках в работе крана, имевших место в течение смены, сообщить об этом инженерно-техническому работнику, ответственному за содержание крана в исправном состоянии;</w:t>
      </w:r>
    </w:p>
    <w:p w:rsidR="00C65FF8" w:rsidRPr="00C65FF8" w:rsidP="00CC1A08" w14:paraId="53AAE9FF" w14:textId="77777777">
      <w:pPr>
        <w:tabs>
          <w:tab w:val="decimal" w:pos="1134"/>
        </w:tabs>
        <w:ind w:firstLine="709"/>
        <w:jc w:val="both"/>
        <w:rPr>
          <w:sz w:val="24"/>
          <w:szCs w:val="24"/>
        </w:rPr>
      </w:pPr>
      <w:r w:rsidRPr="00C65FF8">
        <w:rPr>
          <w:sz w:val="24"/>
          <w:szCs w:val="24"/>
        </w:rPr>
        <w:t>- сдать ключ-марку в установленном на предприятии порядке.</w:t>
      </w:r>
    </w:p>
    <w:p w:rsidR="00F37306" w:rsidRPr="00F37306" w:rsidP="00F717D0" w14:paraId="06BD9858" w14:textId="77777777">
      <w:pPr>
        <w:pStyle w:val="ListParagraph"/>
        <w:widowControl/>
        <w:numPr>
          <w:ilvl w:val="0"/>
          <w:numId w:val="48"/>
        </w:numPr>
        <w:autoSpaceDE/>
        <w:autoSpaceDN/>
        <w:ind w:left="0" w:firstLine="709"/>
        <w:rPr>
          <w:sz w:val="26"/>
          <w:szCs w:val="26"/>
        </w:rPr>
      </w:pPr>
      <w:r w:rsidRPr="00C65FF8">
        <w:rPr>
          <w:spacing w:val="10"/>
          <w:sz w:val="24"/>
          <w:szCs w:val="24"/>
        </w:rPr>
        <w:t>Рабочий, управляющий мостовым краном с пола</w:t>
      </w:r>
      <w:r w:rsidRPr="00C65FF8">
        <w:rPr>
          <w:sz w:val="24"/>
          <w:szCs w:val="24"/>
        </w:rPr>
        <w:t xml:space="preserve"> </w:t>
      </w:r>
      <w:r w:rsidRPr="00C65FF8">
        <w:rPr>
          <w:spacing w:val="2"/>
          <w:sz w:val="24"/>
          <w:szCs w:val="24"/>
        </w:rPr>
        <w:t>после окончания работы крана, обязан отключить рубильник и</w:t>
      </w:r>
      <w:r w:rsidRPr="00C65FF8">
        <w:rPr>
          <w:sz w:val="24"/>
          <w:szCs w:val="24"/>
        </w:rPr>
        <w:t xml:space="preserve"> запереть на замок ручку рубильника или шкаф с рубильником, сдав ключ в установленном на предприятии порядке, навести порядок на </w:t>
      </w:r>
      <w:r w:rsidRPr="00F37306">
        <w:rPr>
          <w:sz w:val="24"/>
          <w:szCs w:val="24"/>
        </w:rPr>
        <w:t>рабочем месте.</w:t>
      </w:r>
    </w:p>
    <w:p w:rsidR="00F37306" w:rsidRPr="00F37306" w:rsidP="00F717D0" w14:paraId="7FEF67FC" w14:textId="77777777">
      <w:pPr>
        <w:pStyle w:val="ListParagraph"/>
        <w:widowControl/>
        <w:numPr>
          <w:ilvl w:val="0"/>
          <w:numId w:val="48"/>
        </w:numPr>
        <w:autoSpaceDE/>
        <w:autoSpaceDN/>
        <w:ind w:left="0" w:firstLine="709"/>
        <w:rPr>
          <w:sz w:val="24"/>
        </w:rPr>
      </w:pPr>
      <w:r w:rsidRPr="00F37306">
        <w:rPr>
          <w:sz w:val="24"/>
        </w:rPr>
        <w:t xml:space="preserve">Обо всех недостатках, обнаруженных во время работы известить своего непосредственного руководителя. </w:t>
      </w:r>
    </w:p>
    <w:p w:rsidR="00777A5B" w:rsidRPr="00C65FF8" w:rsidP="00F717D0" w14:paraId="0E52E1D0" w14:textId="574C85DD">
      <w:pPr>
        <w:pStyle w:val="ListParagraph"/>
        <w:widowControl/>
        <w:numPr>
          <w:ilvl w:val="0"/>
          <w:numId w:val="48"/>
        </w:numPr>
        <w:autoSpaceDE/>
        <w:autoSpaceDN/>
        <w:ind w:left="0" w:firstLine="709"/>
        <w:rPr>
          <w:sz w:val="26"/>
          <w:szCs w:val="26"/>
        </w:rPr>
      </w:pPr>
      <w:r w:rsidRPr="00F37306">
        <w:rPr>
          <w:sz w:val="24"/>
        </w:rPr>
        <w:t>Выполнить мероприятия по соблюдению правил личной гигиены.</w:t>
      </w:r>
      <w:r w:rsidRPr="00C65FF8">
        <w:rPr>
          <w:b/>
          <w:sz w:val="24"/>
        </w:rPr>
        <w:br w:type="page"/>
      </w:r>
    </w:p>
    <w:p w:rsidR="00374F54" w:rsidRPr="00FC4CF5" w:rsidP="00FC4CF5" w14:paraId="1FA8A267" w14:textId="21672DC0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№1</w:t>
      </w:r>
    </w:p>
    <w:p w:rsidR="00374F54" w:rsidRPr="00FC4CF5" w:rsidP="00FC4CF5" w14:paraId="236B194B" w14:textId="7B0B356F">
      <w:pPr>
        <w:pStyle w:val="Heading1"/>
        <w:spacing w:before="68"/>
        <w:ind w:left="0" w:right="647" w:firstLine="709"/>
        <w:jc w:val="center"/>
      </w:pPr>
      <w:bookmarkStart w:id="2" w:name="_Toc124437771"/>
      <w:r w:rsidRPr="00B02C9D">
        <w:t>Ссылочные документы</w:t>
      </w:r>
      <w:bookmarkEnd w:id="2"/>
    </w:p>
    <w:p w:rsidR="00D10966" w:rsidRPr="00B3105D" w:rsidP="00D10966" w14:paraId="663B76D0" w14:textId="77777777">
      <w:pPr>
        <w:pStyle w:val="ListParagraph"/>
        <w:tabs>
          <w:tab w:val="left" w:pos="2094"/>
          <w:tab w:val="left" w:pos="2095"/>
        </w:tabs>
        <w:spacing w:before="138"/>
        <w:ind w:left="0"/>
        <w:rPr>
          <w:sz w:val="24"/>
          <w:szCs w:val="24"/>
        </w:rPr>
      </w:pPr>
      <w:r w:rsidRPr="00B3105D">
        <w:rPr>
          <w:sz w:val="24"/>
          <w:szCs w:val="24"/>
        </w:rPr>
        <w:t>Внешние</w:t>
      </w:r>
      <w:r w:rsidRPr="00B3105D">
        <w:rPr>
          <w:spacing w:val="-6"/>
          <w:sz w:val="24"/>
          <w:szCs w:val="24"/>
        </w:rPr>
        <w:t xml:space="preserve"> </w:t>
      </w:r>
      <w:r w:rsidRPr="00B3105D">
        <w:rPr>
          <w:sz w:val="24"/>
          <w:szCs w:val="24"/>
        </w:rPr>
        <w:t>регламентирующие</w:t>
      </w:r>
      <w:r w:rsidRPr="00B3105D">
        <w:rPr>
          <w:spacing w:val="-4"/>
          <w:sz w:val="24"/>
          <w:szCs w:val="24"/>
        </w:rPr>
        <w:t xml:space="preserve"> </w:t>
      </w:r>
      <w:r w:rsidRPr="00B3105D">
        <w:rPr>
          <w:sz w:val="24"/>
          <w:szCs w:val="24"/>
        </w:rPr>
        <w:t>документы:</w:t>
      </w:r>
    </w:p>
    <w:p w:rsidR="00B3105D" w:rsidP="00B3105D" w14:paraId="0B18ACE2" w14:textId="77777777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B3105D">
        <w:rPr>
          <w:sz w:val="24"/>
          <w:szCs w:val="24"/>
        </w:rPr>
        <w:t>Трудовой</w:t>
      </w:r>
      <w:r w:rsidRPr="00B3105D">
        <w:rPr>
          <w:spacing w:val="-4"/>
          <w:sz w:val="24"/>
          <w:szCs w:val="24"/>
        </w:rPr>
        <w:t xml:space="preserve"> </w:t>
      </w:r>
      <w:r w:rsidRPr="00B3105D" w:rsidR="00463C07">
        <w:rPr>
          <w:sz w:val="24"/>
          <w:szCs w:val="24"/>
        </w:rPr>
        <w:t>К</w:t>
      </w:r>
      <w:r w:rsidRPr="00B3105D">
        <w:rPr>
          <w:sz w:val="24"/>
          <w:szCs w:val="24"/>
        </w:rPr>
        <w:t>одекс</w:t>
      </w:r>
      <w:r w:rsidRPr="00B3105D">
        <w:rPr>
          <w:spacing w:val="-3"/>
          <w:sz w:val="24"/>
          <w:szCs w:val="24"/>
        </w:rPr>
        <w:t xml:space="preserve"> </w:t>
      </w:r>
      <w:r w:rsidRPr="00B3105D">
        <w:rPr>
          <w:sz w:val="24"/>
          <w:szCs w:val="24"/>
        </w:rPr>
        <w:t>Российской</w:t>
      </w:r>
      <w:r w:rsidRPr="00B3105D">
        <w:rPr>
          <w:spacing w:val="-3"/>
          <w:sz w:val="24"/>
          <w:szCs w:val="24"/>
        </w:rPr>
        <w:t xml:space="preserve"> </w:t>
      </w:r>
      <w:r w:rsidRPr="00B3105D" w:rsidR="002F11C4">
        <w:rPr>
          <w:sz w:val="24"/>
          <w:szCs w:val="24"/>
        </w:rPr>
        <w:t>Федерации</w:t>
      </w:r>
      <w:r w:rsidRPr="00B3105D">
        <w:rPr>
          <w:spacing w:val="-3"/>
          <w:sz w:val="24"/>
          <w:szCs w:val="24"/>
        </w:rPr>
        <w:t xml:space="preserve"> </w:t>
      </w:r>
      <w:r w:rsidRPr="00B3105D">
        <w:rPr>
          <w:sz w:val="24"/>
          <w:szCs w:val="24"/>
        </w:rPr>
        <w:t>от</w:t>
      </w:r>
      <w:r w:rsidRPr="00B3105D">
        <w:rPr>
          <w:spacing w:val="-3"/>
          <w:sz w:val="24"/>
          <w:szCs w:val="24"/>
        </w:rPr>
        <w:t xml:space="preserve"> </w:t>
      </w:r>
      <w:r w:rsidRPr="00B3105D">
        <w:rPr>
          <w:sz w:val="24"/>
          <w:szCs w:val="24"/>
        </w:rPr>
        <w:t>30.12.2001</w:t>
      </w:r>
      <w:r w:rsidRPr="00B3105D">
        <w:rPr>
          <w:spacing w:val="-3"/>
          <w:sz w:val="24"/>
          <w:szCs w:val="24"/>
        </w:rPr>
        <w:t xml:space="preserve"> </w:t>
      </w:r>
      <w:r w:rsidRPr="00B3105D" w:rsidR="00F66662">
        <w:rPr>
          <w:sz w:val="24"/>
          <w:szCs w:val="24"/>
        </w:rPr>
        <w:t>№</w:t>
      </w:r>
      <w:r w:rsidRPr="00B3105D">
        <w:rPr>
          <w:sz w:val="24"/>
          <w:szCs w:val="24"/>
        </w:rPr>
        <w:t>197-ФЗ.</w:t>
      </w:r>
    </w:p>
    <w:p w:rsidR="00B3105D" w:rsidRPr="00BE7B4F" w:rsidP="00B3105D" w14:paraId="465311E5" w14:textId="0C8CA83A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B3105D">
        <w:rPr>
          <w:sz w:val="24"/>
          <w:szCs w:val="24"/>
        </w:rPr>
        <w:t xml:space="preserve">Приказ </w:t>
      </w:r>
      <w:r w:rsidRPr="00B3105D">
        <w:rPr>
          <w:sz w:val="24"/>
          <w:szCs w:val="24"/>
        </w:rPr>
        <w:t xml:space="preserve">Федеральной службы по экологическому и атомному надзору от 26.11.2020 года № 461 </w:t>
      </w:r>
      <w:r w:rsidRPr="00B3105D">
        <w:rPr>
          <w:color w:val="2B2B2B"/>
          <w:sz w:val="24"/>
          <w:szCs w:val="24"/>
          <w:shd w:val="clear" w:color="auto" w:fill="FFFFFF"/>
        </w:rPr>
        <w:t>Об утверждении правил в области промышленной безопасности "</w:t>
      </w:r>
      <w:r w:rsidRPr="00B3105D">
        <w:rPr>
          <w:sz w:val="24"/>
          <w:szCs w:val="24"/>
        </w:rPr>
        <w:t>Правила безопасности опасных производственных объектов, на которых используются подъемные сооружения</w:t>
      </w:r>
      <w:r w:rsidRPr="00B3105D">
        <w:rPr>
          <w:color w:val="2B2B2B"/>
          <w:sz w:val="24"/>
          <w:szCs w:val="24"/>
          <w:shd w:val="clear" w:color="auto" w:fill="FFFFFF"/>
        </w:rPr>
        <w:t>"</w:t>
      </w:r>
    </w:p>
    <w:p w:rsidR="00BE7B4F" w:rsidP="00BE7B4F" w14:paraId="0B1E6D60" w14:textId="3A369017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BE7B4F">
        <w:rPr>
          <w:sz w:val="24"/>
          <w:szCs w:val="24"/>
        </w:rPr>
        <w:t>Правила по охране труда при погрузочно-разгрузочных работах и размещении грузов, утвержденные приказом Минтруда от 28.10.2020 № 753н;</w:t>
      </w:r>
    </w:p>
    <w:p w:rsidR="00BE7B4F" w:rsidP="00BE7B4F" w14:paraId="5A428E68" w14:textId="015ABFAC">
      <w:pPr>
        <w:pStyle w:val="ListParagraph"/>
        <w:numPr>
          <w:ilvl w:val="0"/>
          <w:numId w:val="2"/>
        </w:numPr>
        <w:tabs>
          <w:tab w:val="left" w:pos="2094"/>
          <w:tab w:val="left" w:pos="2095"/>
        </w:tabs>
        <w:spacing w:before="138"/>
        <w:rPr>
          <w:sz w:val="24"/>
          <w:szCs w:val="24"/>
        </w:rPr>
      </w:pPr>
      <w:r w:rsidRPr="00BE7B4F">
        <w:rPr>
          <w:sz w:val="24"/>
          <w:szCs w:val="24"/>
        </w:rPr>
        <w:t>Правила по охране труда при эксплуатации электроустановок, утвержденные приказом Минтруда от 15.12.2020 № 903н;</w:t>
      </w:r>
    </w:p>
    <w:p w:rsidR="00EE4CC0" w:rsidRPr="00EE4CC0" w:rsidP="00EE4CC0" w14:paraId="01C12514" w14:textId="77777777">
      <w:pPr>
        <w:tabs>
          <w:tab w:val="left" w:pos="2094"/>
          <w:tab w:val="left" w:pos="2095"/>
        </w:tabs>
        <w:spacing w:before="138"/>
        <w:ind w:left="360"/>
        <w:rPr>
          <w:sz w:val="24"/>
          <w:szCs w:val="24"/>
        </w:rPr>
      </w:pPr>
    </w:p>
    <w:p w:rsidR="00374F54" w:rsidRPr="00FC4CF5" w:rsidP="00FC4CF5" w14:paraId="712B4E8C" w14:textId="181281C8">
      <w:pPr>
        <w:spacing w:before="138"/>
        <w:ind w:firstLine="709"/>
        <w:jc w:val="right"/>
        <w:rPr>
          <w:b/>
          <w:sz w:val="24"/>
        </w:rPr>
      </w:pPr>
      <w:r w:rsidRPr="00FC4CF5">
        <w:rPr>
          <w:b/>
          <w:sz w:val="24"/>
        </w:rPr>
        <w:t>Приложение №2</w:t>
      </w:r>
    </w:p>
    <w:p w:rsidR="002F11C4" w:rsidP="00AE7D1F" w14:paraId="20238796" w14:textId="17B62A32">
      <w:pPr>
        <w:pStyle w:val="Heading1"/>
        <w:spacing w:before="68"/>
        <w:ind w:left="0" w:right="647" w:firstLine="709"/>
        <w:jc w:val="center"/>
      </w:pPr>
      <w:bookmarkStart w:id="3" w:name="_Toc124437772"/>
      <w:r w:rsidRPr="00FC4CF5">
        <w:t>Термины, определения и сокращения</w:t>
      </w:r>
      <w:bookmarkEnd w:id="3"/>
    </w:p>
    <w:p w:rsidR="00AE7D1F" w:rsidRPr="00AE7D1F" w:rsidP="00AE7D1F" w14:paraId="427D7C42" w14:textId="77777777">
      <w:pPr>
        <w:pStyle w:val="Heading1"/>
        <w:spacing w:before="68"/>
        <w:ind w:left="0" w:right="647" w:firstLine="709"/>
        <w:jc w:val="center"/>
      </w:pPr>
    </w:p>
    <w:p w:rsidR="002F11C4" w:rsidRPr="008B134B" w:rsidP="002F11C4" w14:paraId="7391B8F2" w14:textId="77777777">
      <w:pPr>
        <w:pStyle w:val="2"/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B134B">
        <w:rPr>
          <w:rFonts w:ascii="Times New Roman" w:hAnsi="Times New Roman" w:cs="Times New Roman"/>
          <w:sz w:val="24"/>
          <w:szCs w:val="24"/>
        </w:rPr>
        <w:t>Термины применимые в рамках инструкции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987"/>
      </w:tblGrid>
      <w:tr w14:paraId="002D732B" w14:textId="77777777" w:rsidTr="00AD49C4">
        <w:tblPrEx>
          <w:tblW w:w="9639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3652" w:type="dxa"/>
            <w:shd w:val="clear" w:color="auto" w:fill="auto"/>
          </w:tcPr>
          <w:p w:rsidR="002F11C4" w:rsidRPr="0084153C" w:rsidP="00E32F26" w14:paraId="38710856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Термин</w:t>
            </w:r>
          </w:p>
        </w:tc>
        <w:tc>
          <w:tcPr>
            <w:tcW w:w="5987" w:type="dxa"/>
            <w:shd w:val="clear" w:color="auto" w:fill="auto"/>
          </w:tcPr>
          <w:p w:rsidR="002F11C4" w:rsidRPr="0084153C" w:rsidP="00E32F26" w14:paraId="63599EC9" w14:textId="77777777">
            <w:pPr>
              <w:pStyle w:val="11"/>
              <w:spacing w:after="0" w:line="240" w:lineRule="auto"/>
              <w:rPr>
                <w:rStyle w:val="a3"/>
                <w:rFonts w:ascii="Times New Roman" w:hAnsi="Times New Roman" w:cs="Times New Roman"/>
              </w:rPr>
            </w:pPr>
            <w:r w:rsidRPr="0084153C">
              <w:rPr>
                <w:rStyle w:val="a3"/>
                <w:rFonts w:ascii="Times New Roman" w:hAnsi="Times New Roman" w:cs="Times New Roman"/>
              </w:rPr>
              <w:t>Определение</w:t>
            </w:r>
          </w:p>
        </w:tc>
      </w:tr>
      <w:tr w14:paraId="6CC0B957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8265C6" w:rsidRPr="00594177" w:rsidP="00E32F26" w14:paraId="1F6B80B5" w14:textId="3883B01D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ППР</w:t>
            </w:r>
          </w:p>
        </w:tc>
        <w:tc>
          <w:tcPr>
            <w:tcW w:w="5987" w:type="dxa"/>
            <w:shd w:val="clear" w:color="auto" w:fill="auto"/>
          </w:tcPr>
          <w:p w:rsidR="008265C6" w:rsidRPr="00594177" w:rsidP="00E32F26" w14:paraId="7A35606A" w14:textId="0776D5BA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5C6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аново-предупредительный ремонт</w:t>
            </w:r>
          </w:p>
        </w:tc>
      </w:tr>
      <w:tr w14:paraId="4648EB3C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594177" w:rsidP="00E32F26" w14:paraId="6AA7EC8B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5987" w:type="dxa"/>
            <w:shd w:val="clear" w:color="auto" w:fill="auto"/>
          </w:tcPr>
          <w:p w:rsidR="002F11C4" w:rsidRPr="00594177" w:rsidP="00E32F26" w14:paraId="472A8BFB" w14:textId="77777777">
            <w:pPr>
              <w:pStyle w:val="a2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594177">
              <w:rPr>
                <w:rFonts w:ascii="Times New Roman" w:hAnsi="Times New Roman" w:cs="Times New Roman"/>
                <w:sz w:val="24"/>
                <w:szCs w:val="24"/>
              </w:rPr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</w:t>
            </w:r>
          </w:p>
        </w:tc>
      </w:tr>
      <w:tr w14:paraId="421A8F0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53A97B25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53C94">
              <w:rPr>
                <w:rFonts w:ascii="Times New Roman" w:hAnsi="Times New Roman" w:cs="Times New Roman"/>
                <w:bCs/>
                <w:sz w:val="24"/>
                <w:szCs w:val="24"/>
              </w:rPr>
              <w:t>абочее место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7E61E06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</w:t>
            </w:r>
          </w:p>
        </w:tc>
      </w:tr>
      <w:tr w14:paraId="10013374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0FED6732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редный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219C9B5E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заболеванию</w:t>
            </w:r>
          </w:p>
        </w:tc>
      </w:tr>
      <w:tr w14:paraId="6A07DF50" w14:textId="77777777" w:rsidTr="00AD49C4">
        <w:tblPrEx>
          <w:tblW w:w="9639" w:type="dxa"/>
          <w:tblInd w:w="-5" w:type="dxa"/>
          <w:tblLayout w:type="fixed"/>
          <w:tblLook w:val="0420"/>
        </w:tblPrEx>
        <w:tc>
          <w:tcPr>
            <w:tcW w:w="3652" w:type="dxa"/>
            <w:shd w:val="clear" w:color="auto" w:fill="auto"/>
          </w:tcPr>
          <w:p w:rsidR="002F11C4" w:rsidRPr="00353C94" w:rsidP="00E32F26" w14:paraId="191F9580" w14:textId="77777777">
            <w:pPr>
              <w:pStyle w:val="30"/>
              <w:numPr>
                <w:ilvl w:val="0"/>
                <w:numId w:val="0"/>
              </w:num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53C9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пасный производственный фактор</w:t>
            </w:r>
          </w:p>
        </w:tc>
        <w:tc>
          <w:tcPr>
            <w:tcW w:w="5987" w:type="dxa"/>
            <w:shd w:val="clear" w:color="auto" w:fill="auto"/>
          </w:tcPr>
          <w:p w:rsidR="002F11C4" w:rsidRPr="00353C94" w:rsidP="00E32F26" w14:paraId="6BB7175B" w14:textId="77777777">
            <w:pPr>
              <w:pStyle w:val="a2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94">
              <w:rPr>
                <w:rFonts w:ascii="Times New Roman" w:hAnsi="Times New Roman" w:cs="Times New Roman"/>
                <w:sz w:val="24"/>
                <w:szCs w:val="24"/>
              </w:rPr>
              <w:t>производственный фактор, воздействие которого на работника может привести к его травме</w:t>
            </w:r>
          </w:p>
        </w:tc>
      </w:tr>
    </w:tbl>
    <w:p w:rsidR="003258C3" w:rsidRPr="00FC4CF5" w:rsidP="00E3275B" w14:paraId="2F07A1C1" w14:textId="29DE4C18">
      <w:pPr>
        <w:pStyle w:val="Heading1"/>
        <w:spacing w:before="68"/>
        <w:ind w:left="0" w:right="647" w:firstLine="0"/>
      </w:pPr>
    </w:p>
    <w:sectPr w:rsidSect="00777127">
      <w:headerReference w:type="default" r:id="rId10"/>
      <w:footerReference w:type="default" r:id="rId11"/>
      <w:pgSz w:w="11910" w:h="16840"/>
      <w:pgMar w:top="560" w:right="853" w:bottom="1134" w:left="1418" w:header="0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2F926D15" w14:textId="01E888F8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885825</wp:posOffset>
              </wp:positionH>
              <wp:positionV relativeFrom="paragraph">
                <wp:posOffset>-123825</wp:posOffset>
              </wp:positionV>
              <wp:extent cx="4981575" cy="114300"/>
              <wp:effectExtent l="0" t="0" r="9525" b="0"/>
              <wp:wrapNone/>
              <wp:docPr id="9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15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10D4709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2052" type="#_x0000_t202" style="width:392.25pt;height:9pt;margin-top:-9.75pt;margin-left:69.7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46976" filled="f" stroked="f">
              <v:textbox inset="0,0,0,0">
                <w:txbxContent>
                  <w:p w:rsidR="00647BF9" w14:paraId="7BC04DDA" w14:textId="10D4709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882015</wp:posOffset>
              </wp:positionH>
              <wp:positionV relativeFrom="page">
                <wp:posOffset>10165080</wp:posOffset>
              </wp:positionV>
              <wp:extent cx="6156960" cy="0"/>
              <wp:effectExtent l="0" t="0" r="0" b="0"/>
              <wp:wrapNone/>
              <wp:docPr id="11" name="Line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2053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1072" from="69.45pt,800.4pt" to="554.25pt,800.4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10180320</wp:posOffset>
              </wp:positionV>
              <wp:extent cx="378460" cy="166370"/>
              <wp:effectExtent l="0" t="0" r="0" b="0"/>
              <wp:wrapNone/>
              <wp:docPr id="10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611CE2B2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0D9A">
                            <w:rPr>
                              <w:b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 w:rsidR="00D43965">
                            <w:rPr>
                              <w:b/>
                              <w:sz w:val="20"/>
                            </w:rPr>
                            <w:t>/13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2054" type="#_x0000_t202" style="width:29.8pt;height:13.1pt;margin-top:801.6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9024" filled="f" stroked="f">
              <v:textbox inset="0,0,0,0">
                <w:txbxContent>
                  <w:p w:rsidR="00647BF9" w14:paraId="06C4B9B6" w14:textId="611CE2B2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C0D9A">
                      <w:rPr>
                        <w:b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 w:rsidR="00D43965">
                      <w:rPr>
                        <w:b/>
                        <w:sz w:val="20"/>
                      </w:rPr>
                      <w:t>/13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4B509CC3" w14:textId="77777777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10074275</wp:posOffset>
              </wp:positionV>
              <wp:extent cx="5977255" cy="0"/>
              <wp:effectExtent l="0" t="0" r="0" b="0"/>
              <wp:wrapNone/>
              <wp:docPr id="5" name="Lin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72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8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44928" from="83.6pt,793.25pt" to="554.25pt,793.25pt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6692900</wp:posOffset>
              </wp:positionH>
              <wp:positionV relativeFrom="page">
                <wp:posOffset>10089515</wp:posOffset>
              </wp:positionV>
              <wp:extent cx="378460" cy="166370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1CC560B7">
                          <w:pPr>
                            <w:spacing w:before="11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0D9A">
                            <w:rPr>
                              <w:b/>
                              <w:noProof/>
                              <w:sz w:val="20"/>
                            </w:rPr>
                            <w:t>15</w:t>
                          </w:r>
                          <w:r>
                            <w:fldChar w:fldCharType="end"/>
                          </w:r>
                          <w:r w:rsidR="00D10966">
                            <w:rPr>
                              <w:b/>
                              <w:sz w:val="20"/>
                            </w:rPr>
                            <w:t>/</w:t>
                          </w:r>
                          <w:r w:rsidR="00D43965">
                            <w:rPr>
                              <w:b/>
                              <w:sz w:val="20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9" type="#_x0000_t202" style="width:29.8pt;height:13.1pt;margin-top:794.45pt;margin-left:52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2880" filled="f" stroked="f">
              <v:textbox inset="0,0,0,0">
                <w:txbxContent>
                  <w:p w:rsidR="00647BF9" w14:paraId="58A86644" w14:textId="1CC560B7">
                    <w:pPr>
                      <w:spacing w:before="11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C0D9A">
                      <w:rPr>
                        <w:b/>
                        <w:noProof/>
                        <w:sz w:val="20"/>
                      </w:rPr>
                      <w:t>15</w:t>
                    </w:r>
                    <w:r>
                      <w:fldChar w:fldCharType="end"/>
                    </w:r>
                    <w:r w:rsidR="00D10966">
                      <w:rPr>
                        <w:b/>
                        <w:sz w:val="20"/>
                      </w:rPr>
                      <w:t>/</w:t>
                    </w:r>
                    <w:r w:rsidR="00D43965">
                      <w:rPr>
                        <w:b/>
                        <w:sz w:val="20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10111740</wp:posOffset>
              </wp:positionV>
              <wp:extent cx="4590415" cy="13843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41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P="00E3275B" w14:textId="7777777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Разработчик: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Фахрутдинов</w:t>
                          </w:r>
                          <w:r>
                            <w:rPr>
                              <w:sz w:val="16"/>
                            </w:rPr>
                            <w:t xml:space="preserve"> Э.Ф.,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тел.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5308EB">
                            <w:rPr>
                              <w:sz w:val="16"/>
                            </w:rPr>
                            <w:t>+7</w:t>
                          </w:r>
                          <w:r>
                            <w:rPr>
                              <w:sz w:val="16"/>
                            </w:rPr>
                            <w:t>(</w:t>
                          </w:r>
                          <w:r w:rsidRPr="005308EB">
                            <w:rPr>
                              <w:sz w:val="16"/>
                            </w:rPr>
                            <w:t>346</w:t>
                          </w:r>
                          <w:r>
                            <w:rPr>
                              <w:sz w:val="16"/>
                            </w:rPr>
                            <w:t>)-</w:t>
                          </w:r>
                          <w:r w:rsidRPr="005308EB">
                            <w:rPr>
                              <w:sz w:val="16"/>
                            </w:rPr>
                            <w:t>729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77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Pr="005308EB">
                            <w:rPr>
                              <w:sz w:val="16"/>
                            </w:rPr>
                            <w:t>52</w:t>
                          </w:r>
                          <w:r>
                            <w:rPr>
                              <w:sz w:val="16"/>
                            </w:rPr>
                            <w:t>;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Охрана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труда и промышленная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безопасность</w:t>
                          </w:r>
                        </w:p>
                        <w:p w:rsidR="00647BF9" w14:textId="0F8D95E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2060" type="#_x0000_t202" style="width:361.45pt;height:10.9pt;margin-top:796.2pt;margin-left:84.0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40832" filled="f" stroked="f">
              <v:textbox inset="0,0,0,0">
                <w:txbxContent>
                  <w:p w:rsidR="00647BF9" w:rsidP="00E3275B" w14:paraId="45BBB161" w14:textId="7777777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Разработчик: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Фахрутдинов</w:t>
                    </w:r>
                    <w:r>
                      <w:rPr>
                        <w:sz w:val="16"/>
                      </w:rPr>
                      <w:t xml:space="preserve"> Э.Ф.,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тел.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Pr="005308EB">
                      <w:rPr>
                        <w:sz w:val="16"/>
                      </w:rPr>
                      <w:t>+7</w:t>
                    </w:r>
                    <w:r>
                      <w:rPr>
                        <w:sz w:val="16"/>
                      </w:rPr>
                      <w:t>(</w:t>
                    </w:r>
                    <w:r w:rsidRPr="005308EB">
                      <w:rPr>
                        <w:sz w:val="16"/>
                      </w:rPr>
                      <w:t>346</w:t>
                    </w:r>
                    <w:r>
                      <w:rPr>
                        <w:sz w:val="16"/>
                      </w:rPr>
                      <w:t>)-</w:t>
                    </w:r>
                    <w:r w:rsidRPr="005308EB">
                      <w:rPr>
                        <w:sz w:val="16"/>
                      </w:rPr>
                      <w:t>729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77</w:t>
                    </w:r>
                    <w:r>
                      <w:rPr>
                        <w:sz w:val="16"/>
                      </w:rPr>
                      <w:t>-</w:t>
                    </w:r>
                    <w:r w:rsidRPr="005308EB">
                      <w:rPr>
                        <w:sz w:val="16"/>
                      </w:rPr>
                      <w:t>52</w:t>
                    </w:r>
                    <w:r>
                      <w:rPr>
                        <w:sz w:val="16"/>
                      </w:rPr>
                      <w:t>;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Охрана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труда и промышленная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безопасность</w:t>
                    </w:r>
                  </w:p>
                  <w:p w:rsidR="00647BF9" w14:paraId="67F838DD" w14:textId="0F8D95E2">
                    <w:pPr>
                      <w:spacing w:before="13"/>
                      <w:ind w:left="20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7BF9" w14:paraId="546EA765" w14:textId="7F67D7AE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923025</wp:posOffset>
              </wp:positionH>
              <wp:positionV relativeFrom="page">
                <wp:posOffset>345057</wp:posOffset>
              </wp:positionV>
              <wp:extent cx="836763" cy="183886"/>
              <wp:effectExtent l="0" t="0" r="1905" b="6985"/>
              <wp:wrapNone/>
              <wp:docPr id="13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763" cy="1838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14:textId="4CD79833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 w:rsidR="004F7CCF">
                            <w:rPr>
                              <w:b/>
                              <w:sz w:val="20"/>
                            </w:rPr>
                            <w:t>СТГ-12/ОТ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2049" type="#_x0000_t202" style="width:65.9pt;height:14.5pt;margin-top:27.15pt;margin-left:72.7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5168" filled="f" stroked="f">
              <v:textbox inset="0,0,0,0">
                <w:txbxContent>
                  <w:p w:rsidR="00647BF9" w14:paraId="1A7B1180" w14:textId="4CD79833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 w:rsidR="004F7CCF">
                      <w:rPr>
                        <w:b/>
                        <w:sz w:val="20"/>
                      </w:rPr>
                      <w:t>СТГ-12/ОТ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4520794</wp:posOffset>
              </wp:positionH>
              <wp:positionV relativeFrom="page">
                <wp:posOffset>351129</wp:posOffset>
              </wp:positionV>
              <wp:extent cx="936345" cy="190195"/>
              <wp:effectExtent l="0" t="0" r="16510" b="635"/>
              <wp:wrapNone/>
              <wp:docPr id="12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345" cy="1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BF9" w:rsidRPr="001C7007" w14:textId="383BF190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Редакция </w:t>
                          </w:r>
                          <w:r w:rsidR="004F7CCF">
                            <w:rPr>
                              <w:b/>
                              <w:sz w:val="20"/>
                            </w:rPr>
                            <w:t>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2050" type="#_x0000_t202" style="width:73.75pt;height:15pt;margin-top:27.65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3120" filled="f" stroked="f">
              <v:textbox inset="0,0,0,0">
                <w:txbxContent>
                  <w:p w:rsidR="00647BF9" w:rsidRPr="001C7007" w14:paraId="50C75BD4" w14:textId="383BF190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Редакция </w:t>
                    </w:r>
                    <w:r w:rsidR="004F7CCF">
                      <w:rPr>
                        <w:b/>
                        <w:sz w:val="20"/>
                      </w:rPr>
                      <w:t>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509270</wp:posOffset>
              </wp:positionV>
              <wp:extent cx="6120765" cy="0"/>
              <wp:effectExtent l="0" t="0" r="0" b="0"/>
              <wp:wrapNone/>
              <wp:docPr id="14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1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-251657216" from="70.9pt,40.1pt" to="552.85pt,40.1pt" strokeweight="0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F7CCF" w:rsidP="004F7CCF" w14:paraId="286F958B" w14:textId="0C016810">
    <w:pPr>
      <w:pStyle w:val="BodyText"/>
      <w:spacing w:line="14" w:lineRule="auto"/>
      <w:ind w:left="0"/>
      <w:rPr>
        <w:sz w:val="20"/>
      </w:rPr>
    </w:pPr>
  </w:p>
  <w:p w:rsidR="00647BF9" w14:paraId="140E69BD" w14:textId="60A6B5F5">
    <w:pPr>
      <w:pStyle w:val="BodyText"/>
      <w:spacing w:line="14" w:lineRule="auto"/>
      <w:ind w:left="0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922655</wp:posOffset>
              </wp:positionH>
              <wp:positionV relativeFrom="page">
                <wp:posOffset>154940</wp:posOffset>
              </wp:positionV>
              <wp:extent cx="836295" cy="183515"/>
              <wp:effectExtent l="0" t="0" r="1905" b="6985"/>
              <wp:wrapNone/>
              <wp:docPr id="6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295" cy="183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7CCF" w:rsidP="004F7CCF" w14:textId="77777777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№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СТГ-12/ОТ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style="width:65.85pt;height:14.45pt;margin-top:12.2pt;margin-left:7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6736" filled="f" stroked="f">
              <v:textbox inset="0,0,0,0">
                <w:txbxContent>
                  <w:p w:rsidR="004F7CCF" w:rsidP="004F7CCF" w14:paraId="75BC7DC5" w14:textId="77777777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№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СТГ-12/ОТ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4520565</wp:posOffset>
              </wp:positionH>
              <wp:positionV relativeFrom="page">
                <wp:posOffset>160739</wp:posOffset>
              </wp:positionV>
              <wp:extent cx="936345" cy="190195"/>
              <wp:effectExtent l="0" t="0" r="16510" b="635"/>
              <wp:wrapNone/>
              <wp:docPr id="7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345" cy="1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7CCF" w:rsidRPr="001C7007" w:rsidP="004F7CCF" w14:textId="77777777">
                          <w:pPr>
                            <w:spacing w:before="1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Редакция 1</w:t>
                          </w:r>
                          <w:r w:rsidRPr="001C7007">
                            <w:rPr>
                              <w:b/>
                              <w:sz w:val="20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2056" type="#_x0000_t202" style="width:73.75pt;height:15pt;margin-top:12.65pt;margin-left:355.9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34688" filled="f" stroked="f">
              <v:textbox inset="0,0,0,0">
                <w:txbxContent>
                  <w:p w:rsidR="004F7CCF" w:rsidRPr="001C7007" w:rsidP="004F7CCF" w14:paraId="2531B249" w14:textId="77777777">
                    <w:pPr>
                      <w:spacing w:before="1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Редакция 1</w:t>
                    </w:r>
                    <w:r w:rsidRPr="001C7007">
                      <w:rPr>
                        <w:b/>
                        <w:sz w:val="20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margin">
                <wp:align>right</wp:align>
              </wp:positionH>
              <wp:positionV relativeFrom="margin">
                <wp:align>top</wp:align>
              </wp:positionV>
              <wp:extent cx="6120765" cy="0"/>
              <wp:effectExtent l="0" t="0" r="32385" b="19050"/>
              <wp:wrapNone/>
              <wp:docPr id="8" name="Line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7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2057" style="mso-height-percent:0;mso-height-relative:page;mso-position-horizontal:right;mso-position-horizontal-relative:margin;mso-position-vertical:top;mso-position-vertical-relative:margin;mso-width-percent:0;mso-width-relative:page;mso-wrap-distance-bottom:0;mso-wrap-distance-left:9pt;mso-wrap-distance-right:9pt;mso-wrap-distance-top:0;mso-wrap-style:square;position:absolute;visibility:visible;z-index:-251638784" from="430.75pt,0" to="912.7pt,0" strokeweight="0.5pt"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DD18E0"/>
    <w:multiLevelType w:val="hybridMultilevel"/>
    <w:tmpl w:val="1EDE7300"/>
    <w:lvl w:ilvl="0">
      <w:start w:val="1"/>
      <w:numFmt w:val="decimal"/>
      <w:lvlText w:val="2.%1."/>
      <w:lvlJc w:val="left"/>
      <w:pPr>
        <w:ind w:left="213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B47881"/>
    <w:multiLevelType w:val="hybridMultilevel"/>
    <w:tmpl w:val="FB1052FE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406984"/>
    <w:multiLevelType w:val="multilevel"/>
    <w:tmpl w:val="D8FCC07C"/>
    <w:lvl w:ilvl="0">
      <w:start w:val="1"/>
      <w:numFmt w:val="decimal"/>
      <w:lvlText w:val="%1."/>
      <w:lvlJc w:val="left"/>
      <w:pPr>
        <w:ind w:left="1245" w:hanging="567"/>
      </w:pPr>
      <w:rPr>
        <w:rFonts w:ascii="Times New Roman" w:eastAsia="Calibri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781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1.%3."/>
      <w:lvlJc w:val="left"/>
      <w:pPr>
        <w:ind w:left="678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95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105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3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9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6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2" w:hanging="435"/>
      </w:pPr>
      <w:rPr>
        <w:rFonts w:hint="default"/>
        <w:lang w:val="ru-RU" w:eastAsia="en-US" w:bidi="ar-SA"/>
      </w:rPr>
    </w:lvl>
  </w:abstractNum>
  <w:abstractNum w:abstractNumId="3">
    <w:nsid w:val="06A6318F"/>
    <w:multiLevelType w:val="hybridMultilevel"/>
    <w:tmpl w:val="F91A19BA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9884F41"/>
    <w:multiLevelType w:val="hybridMultilevel"/>
    <w:tmpl w:val="81589A54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E0079"/>
    <w:multiLevelType w:val="hybridMultilevel"/>
    <w:tmpl w:val="7CB82092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930E92"/>
    <w:multiLevelType w:val="hybridMultilevel"/>
    <w:tmpl w:val="30C0B744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6F20067"/>
    <w:multiLevelType w:val="multilevel"/>
    <w:tmpl w:val="35FEDE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91A1FA0"/>
    <w:multiLevelType w:val="hybridMultilevel"/>
    <w:tmpl w:val="F9E8F1F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B4DB1"/>
    <w:multiLevelType w:val="hybridMultilevel"/>
    <w:tmpl w:val="AC7CA3A4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86551"/>
    <w:multiLevelType w:val="multilevel"/>
    <w:tmpl w:val="EEA4A9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1C910EFE"/>
    <w:multiLevelType w:val="hybridMultilevel"/>
    <w:tmpl w:val="AA7A9550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2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DC37C07"/>
    <w:multiLevelType w:val="hybridMultilevel"/>
    <w:tmpl w:val="26640C7C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FA66424"/>
    <w:multiLevelType w:val="hybridMultilevel"/>
    <w:tmpl w:val="E5E6351A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0EF3B49"/>
    <w:multiLevelType w:val="multilevel"/>
    <w:tmpl w:val="3D16C3EA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  <w:sz w:val="26"/>
      </w:rPr>
    </w:lvl>
    <w:lvl w:ilvl="1">
      <w:start w:val="1"/>
      <w:numFmt w:val="decimal"/>
      <w:lvlText w:val="4.%2."/>
      <w:lvlJc w:val="left"/>
      <w:pPr>
        <w:tabs>
          <w:tab w:val="num" w:pos="1144"/>
        </w:tabs>
        <w:ind w:left="1144" w:hanging="435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  <w:sz w:val="26"/>
      </w:rPr>
    </w:lvl>
  </w:abstractNum>
  <w:abstractNum w:abstractNumId="15">
    <w:nsid w:val="24E3594F"/>
    <w:multiLevelType w:val="hybridMultilevel"/>
    <w:tmpl w:val="F39C38C4"/>
    <w:lvl w:ilvl="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8632532"/>
    <w:multiLevelType w:val="hybridMultilevel"/>
    <w:tmpl w:val="332A2826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1276A"/>
    <w:multiLevelType w:val="hybridMultilevel"/>
    <w:tmpl w:val="81F88384"/>
    <w:lvl w:ilvl="0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44F53"/>
    <w:multiLevelType w:val="multilevel"/>
    <w:tmpl w:val="B324DF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BD244E3"/>
    <w:multiLevelType w:val="multilevel"/>
    <w:tmpl w:val="C1E064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00"/>
        </w:tabs>
        <w:ind w:left="6200" w:hanging="1800"/>
      </w:pPr>
      <w:rPr>
        <w:rFonts w:hint="default"/>
      </w:rPr>
    </w:lvl>
  </w:abstractNum>
  <w:abstractNum w:abstractNumId="20">
    <w:nsid w:val="2EB51CB7"/>
    <w:multiLevelType w:val="hybridMultilevel"/>
    <w:tmpl w:val="F76A3792"/>
    <w:lvl w:ilvl="0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0CF4278"/>
    <w:multiLevelType w:val="hybridMultilevel"/>
    <w:tmpl w:val="880E22FE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073B2"/>
    <w:multiLevelType w:val="hybridMultilevel"/>
    <w:tmpl w:val="2A1E48EA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EA5B12"/>
    <w:multiLevelType w:val="multilevel"/>
    <w:tmpl w:val="EB76BE4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34DA3EE4"/>
    <w:multiLevelType w:val="multilevel"/>
    <w:tmpl w:val="EB76BE4C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5">
    <w:nsid w:val="37BF69F5"/>
    <w:multiLevelType w:val="hybridMultilevel"/>
    <w:tmpl w:val="59E050C2"/>
    <w:lvl w:ilvl="0">
      <w:start w:val="1"/>
      <w:numFmt w:val="decimal"/>
      <w:lvlText w:val="4.%1."/>
      <w:lvlJc w:val="righ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8375698"/>
    <w:multiLevelType w:val="hybridMultilevel"/>
    <w:tmpl w:val="EBB29DDA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C73794"/>
    <w:multiLevelType w:val="hybridMultilevel"/>
    <w:tmpl w:val="C5E6AE02"/>
    <w:lvl w:ilvl="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3B8528A2"/>
    <w:multiLevelType w:val="multilevel"/>
    <w:tmpl w:val="1AAC97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44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40AC3F25"/>
    <w:multiLevelType w:val="hybridMultilevel"/>
    <w:tmpl w:val="B5BEE522"/>
    <w:lvl w:ilvl="0">
      <w:start w:val="1"/>
      <w:numFmt w:val="decimal"/>
      <w:lvlText w:val="4.%1."/>
      <w:lvlJc w:val="right"/>
      <w:pPr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42CF5036"/>
    <w:multiLevelType w:val="multilevel"/>
    <w:tmpl w:val="1AAC97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47652AE2"/>
    <w:multiLevelType w:val="hybridMultilevel"/>
    <w:tmpl w:val="489A8A80"/>
    <w:lvl w:ilvl="0">
      <w:start w:val="1"/>
      <w:numFmt w:val="decimal"/>
      <w:lvlText w:val="6.%1."/>
      <w:lvlJc w:val="left"/>
      <w:pPr>
        <w:ind w:left="213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7AB2927"/>
    <w:multiLevelType w:val="hybridMultilevel"/>
    <w:tmpl w:val="9AAC531E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8BD3E86"/>
    <w:multiLevelType w:val="hybridMultilevel"/>
    <w:tmpl w:val="B164BFEA"/>
    <w:lvl w:ilvl="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9E35A19"/>
    <w:multiLevelType w:val="hybridMultilevel"/>
    <w:tmpl w:val="CB5E8D7A"/>
    <w:lvl w:ilvl="0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D36679A"/>
    <w:multiLevelType w:val="hybridMultilevel"/>
    <w:tmpl w:val="9BC45DAE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78049F"/>
    <w:multiLevelType w:val="hybridMultilevel"/>
    <w:tmpl w:val="C34CEADA"/>
    <w:lvl w:ilvl="0">
      <w:start w:val="1"/>
      <w:numFmt w:val="decimal"/>
      <w:lvlText w:val="2.%1."/>
      <w:lvlJc w:val="left"/>
      <w:pPr>
        <w:ind w:left="645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0C1479"/>
    <w:multiLevelType w:val="multilevel"/>
    <w:tmpl w:val="3DD6B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0200897"/>
    <w:multiLevelType w:val="hybridMultilevel"/>
    <w:tmpl w:val="65F86050"/>
    <w:lvl w:ilvl="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069680B"/>
    <w:multiLevelType w:val="multilevel"/>
    <w:tmpl w:val="5716390C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0">
    <w:nsid w:val="60723F8B"/>
    <w:multiLevelType w:val="multilevel"/>
    <w:tmpl w:val="35FEDE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72C51C3"/>
    <w:multiLevelType w:val="multilevel"/>
    <w:tmpl w:val="87A67E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2">
    <w:nsid w:val="6D8437EF"/>
    <w:multiLevelType w:val="hybridMultilevel"/>
    <w:tmpl w:val="0A06E77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A140C7"/>
    <w:multiLevelType w:val="hybridMultilevel"/>
    <w:tmpl w:val="ACA01622"/>
    <w:lvl w:ilvl="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95A377A"/>
    <w:multiLevelType w:val="hybridMultilevel"/>
    <w:tmpl w:val="1DD4BEE8"/>
    <w:lvl w:ilvl="0">
      <w:start w:val="1"/>
      <w:numFmt w:val="decimal"/>
      <w:lvlText w:val="5.%1."/>
      <w:lvlJc w:val="left"/>
      <w:pPr>
        <w:ind w:left="214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865" w:hanging="360"/>
      </w:pPr>
    </w:lvl>
    <w:lvl w:ilvl="2" w:tentative="1">
      <w:start w:val="1"/>
      <w:numFmt w:val="lowerRoman"/>
      <w:lvlText w:val="%3."/>
      <w:lvlJc w:val="right"/>
      <w:pPr>
        <w:ind w:left="3585" w:hanging="180"/>
      </w:pPr>
    </w:lvl>
    <w:lvl w:ilvl="3" w:tentative="1">
      <w:start w:val="1"/>
      <w:numFmt w:val="decimal"/>
      <w:lvlText w:val="%4."/>
      <w:lvlJc w:val="left"/>
      <w:pPr>
        <w:ind w:left="4305" w:hanging="360"/>
      </w:pPr>
    </w:lvl>
    <w:lvl w:ilvl="4" w:tentative="1">
      <w:start w:val="1"/>
      <w:numFmt w:val="lowerLetter"/>
      <w:lvlText w:val="%5."/>
      <w:lvlJc w:val="left"/>
      <w:pPr>
        <w:ind w:left="5025" w:hanging="360"/>
      </w:pPr>
    </w:lvl>
    <w:lvl w:ilvl="5" w:tentative="1">
      <w:start w:val="1"/>
      <w:numFmt w:val="lowerRoman"/>
      <w:lvlText w:val="%6."/>
      <w:lvlJc w:val="right"/>
      <w:pPr>
        <w:ind w:left="5745" w:hanging="180"/>
      </w:pPr>
    </w:lvl>
    <w:lvl w:ilvl="6" w:tentative="1">
      <w:start w:val="1"/>
      <w:numFmt w:val="decimal"/>
      <w:lvlText w:val="%7."/>
      <w:lvlJc w:val="left"/>
      <w:pPr>
        <w:ind w:left="6465" w:hanging="360"/>
      </w:pPr>
    </w:lvl>
    <w:lvl w:ilvl="7" w:tentative="1">
      <w:start w:val="1"/>
      <w:numFmt w:val="lowerLetter"/>
      <w:lvlText w:val="%8."/>
      <w:lvlJc w:val="left"/>
      <w:pPr>
        <w:ind w:left="7185" w:hanging="360"/>
      </w:pPr>
    </w:lvl>
    <w:lvl w:ilvl="8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5">
    <w:nsid w:val="7C406978"/>
    <w:multiLevelType w:val="multilevel"/>
    <w:tmpl w:val="D6DC5E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>
    <w:nsid w:val="7D4227C6"/>
    <w:multiLevelType w:val="hybridMultilevel"/>
    <w:tmpl w:val="6A84E0CE"/>
    <w:lvl w:ilvl="0">
      <w:start w:val="1"/>
      <w:numFmt w:val="decimal"/>
      <w:lvlText w:val="5.%1."/>
      <w:lvlJc w:val="left"/>
      <w:pPr>
        <w:ind w:left="71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FDA26E6"/>
    <w:multiLevelType w:val="multilevel"/>
    <w:tmpl w:val="3EA2179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42"/>
  </w:num>
  <w:num w:numId="3">
    <w:abstractNumId w:val="47"/>
  </w:num>
  <w:num w:numId="4">
    <w:abstractNumId w:val="19"/>
  </w:num>
  <w:num w:numId="5">
    <w:abstractNumId w:val="18"/>
  </w:num>
  <w:num w:numId="6">
    <w:abstractNumId w:val="41"/>
  </w:num>
  <w:num w:numId="7">
    <w:abstractNumId w:val="36"/>
  </w:num>
  <w:num w:numId="8">
    <w:abstractNumId w:val="27"/>
  </w:num>
  <w:num w:numId="9">
    <w:abstractNumId w:val="46"/>
  </w:num>
  <w:num w:numId="10">
    <w:abstractNumId w:val="9"/>
  </w:num>
  <w:num w:numId="11">
    <w:abstractNumId w:val="13"/>
  </w:num>
  <w:num w:numId="12">
    <w:abstractNumId w:val="8"/>
  </w:num>
  <w:num w:numId="13">
    <w:abstractNumId w:val="10"/>
  </w:num>
  <w:num w:numId="14">
    <w:abstractNumId w:val="39"/>
  </w:num>
  <w:num w:numId="15">
    <w:abstractNumId w:val="29"/>
  </w:num>
  <w:num w:numId="16">
    <w:abstractNumId w:val="25"/>
  </w:num>
  <w:num w:numId="17">
    <w:abstractNumId w:val="17"/>
  </w:num>
  <w:num w:numId="18">
    <w:abstractNumId w:val="12"/>
  </w:num>
  <w:num w:numId="19">
    <w:abstractNumId w:val="15"/>
  </w:num>
  <w:num w:numId="20">
    <w:abstractNumId w:val="32"/>
  </w:num>
  <w:num w:numId="21">
    <w:abstractNumId w:val="35"/>
  </w:num>
  <w:num w:numId="22">
    <w:abstractNumId w:val="0"/>
  </w:num>
  <w:num w:numId="23">
    <w:abstractNumId w:val="28"/>
  </w:num>
  <w:num w:numId="24">
    <w:abstractNumId w:val="30"/>
  </w:num>
  <w:num w:numId="25">
    <w:abstractNumId w:val="6"/>
  </w:num>
  <w:num w:numId="26">
    <w:abstractNumId w:val="26"/>
  </w:num>
  <w:num w:numId="27">
    <w:abstractNumId w:val="14"/>
  </w:num>
  <w:num w:numId="28">
    <w:abstractNumId w:val="37"/>
  </w:num>
  <w:num w:numId="29">
    <w:abstractNumId w:val="45"/>
  </w:num>
  <w:num w:numId="30">
    <w:abstractNumId w:val="3"/>
  </w:num>
  <w:num w:numId="31">
    <w:abstractNumId w:val="43"/>
  </w:num>
  <w:num w:numId="32">
    <w:abstractNumId w:val="1"/>
  </w:num>
  <w:num w:numId="33">
    <w:abstractNumId w:val="21"/>
  </w:num>
  <w:num w:numId="34">
    <w:abstractNumId w:val="33"/>
  </w:num>
  <w:num w:numId="35">
    <w:abstractNumId w:val="5"/>
  </w:num>
  <w:num w:numId="36">
    <w:abstractNumId w:val="31"/>
  </w:num>
  <w:num w:numId="37">
    <w:abstractNumId w:val="4"/>
  </w:num>
  <w:num w:numId="38">
    <w:abstractNumId w:val="38"/>
  </w:num>
  <w:num w:numId="39">
    <w:abstractNumId w:val="44"/>
  </w:num>
  <w:num w:numId="40">
    <w:abstractNumId w:val="16"/>
  </w:num>
  <w:num w:numId="41">
    <w:abstractNumId w:val="11"/>
  </w:num>
  <w:num w:numId="42">
    <w:abstractNumId w:val="20"/>
  </w:num>
  <w:num w:numId="43">
    <w:abstractNumId w:val="23"/>
  </w:num>
  <w:num w:numId="44">
    <w:abstractNumId w:val="24"/>
  </w:num>
  <w:num w:numId="45">
    <w:abstractNumId w:val="40"/>
  </w:num>
  <w:num w:numId="46">
    <w:abstractNumId w:val="7"/>
  </w:num>
  <w:num w:numId="47">
    <w:abstractNumId w:val="22"/>
  </w:num>
  <w:num w:numId="48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54"/>
    <w:rsid w:val="00001671"/>
    <w:rsid w:val="00001688"/>
    <w:rsid w:val="00001E12"/>
    <w:rsid w:val="0000374C"/>
    <w:rsid w:val="000045A4"/>
    <w:rsid w:val="00007004"/>
    <w:rsid w:val="00007CEE"/>
    <w:rsid w:val="00010B06"/>
    <w:rsid w:val="0001502A"/>
    <w:rsid w:val="000159BE"/>
    <w:rsid w:val="00015FC9"/>
    <w:rsid w:val="00017D3D"/>
    <w:rsid w:val="000243EC"/>
    <w:rsid w:val="00024716"/>
    <w:rsid w:val="00025BEF"/>
    <w:rsid w:val="000274F7"/>
    <w:rsid w:val="00032328"/>
    <w:rsid w:val="0003276A"/>
    <w:rsid w:val="0003443C"/>
    <w:rsid w:val="000363E2"/>
    <w:rsid w:val="00042696"/>
    <w:rsid w:val="00047BB3"/>
    <w:rsid w:val="00054073"/>
    <w:rsid w:val="00055528"/>
    <w:rsid w:val="00057915"/>
    <w:rsid w:val="0006578D"/>
    <w:rsid w:val="000774C8"/>
    <w:rsid w:val="00081218"/>
    <w:rsid w:val="000947EB"/>
    <w:rsid w:val="00094FC9"/>
    <w:rsid w:val="00095CB0"/>
    <w:rsid w:val="000A5C19"/>
    <w:rsid w:val="000A6EEC"/>
    <w:rsid w:val="000B19F2"/>
    <w:rsid w:val="000C066E"/>
    <w:rsid w:val="000C5372"/>
    <w:rsid w:val="000C6478"/>
    <w:rsid w:val="000D2852"/>
    <w:rsid w:val="000D39E0"/>
    <w:rsid w:val="000D3BFA"/>
    <w:rsid w:val="000E4F46"/>
    <w:rsid w:val="000E7C9A"/>
    <w:rsid w:val="000F13F0"/>
    <w:rsid w:val="000F3749"/>
    <w:rsid w:val="000F38D4"/>
    <w:rsid w:val="00100A5F"/>
    <w:rsid w:val="00100E33"/>
    <w:rsid w:val="0010121D"/>
    <w:rsid w:val="00115F67"/>
    <w:rsid w:val="00116F00"/>
    <w:rsid w:val="001174CF"/>
    <w:rsid w:val="00121AFC"/>
    <w:rsid w:val="0012387A"/>
    <w:rsid w:val="00123CB5"/>
    <w:rsid w:val="00123DCC"/>
    <w:rsid w:val="001261AD"/>
    <w:rsid w:val="00126AFD"/>
    <w:rsid w:val="001335B6"/>
    <w:rsid w:val="001367A9"/>
    <w:rsid w:val="00151EEA"/>
    <w:rsid w:val="001551FA"/>
    <w:rsid w:val="00162011"/>
    <w:rsid w:val="001631D7"/>
    <w:rsid w:val="001737C1"/>
    <w:rsid w:val="00174064"/>
    <w:rsid w:val="00176BB5"/>
    <w:rsid w:val="0018125E"/>
    <w:rsid w:val="0019182E"/>
    <w:rsid w:val="00196ACD"/>
    <w:rsid w:val="00196F03"/>
    <w:rsid w:val="001973A7"/>
    <w:rsid w:val="001A1086"/>
    <w:rsid w:val="001B5762"/>
    <w:rsid w:val="001C078E"/>
    <w:rsid w:val="001C26CC"/>
    <w:rsid w:val="001C4E8C"/>
    <w:rsid w:val="001C7007"/>
    <w:rsid w:val="001E3AE2"/>
    <w:rsid w:val="001F0DBA"/>
    <w:rsid w:val="001F571F"/>
    <w:rsid w:val="0020128D"/>
    <w:rsid w:val="00201B44"/>
    <w:rsid w:val="00202AA9"/>
    <w:rsid w:val="00222F53"/>
    <w:rsid w:val="00225523"/>
    <w:rsid w:val="00226BC8"/>
    <w:rsid w:val="00243784"/>
    <w:rsid w:val="00251200"/>
    <w:rsid w:val="00252B19"/>
    <w:rsid w:val="002559FA"/>
    <w:rsid w:val="0025738B"/>
    <w:rsid w:val="00266D56"/>
    <w:rsid w:val="00281B18"/>
    <w:rsid w:val="00284983"/>
    <w:rsid w:val="002931CD"/>
    <w:rsid w:val="002A0D7A"/>
    <w:rsid w:val="002A304E"/>
    <w:rsid w:val="002A73DA"/>
    <w:rsid w:val="002B3EDD"/>
    <w:rsid w:val="002B40DA"/>
    <w:rsid w:val="002C5974"/>
    <w:rsid w:val="002C7C42"/>
    <w:rsid w:val="002D2E55"/>
    <w:rsid w:val="002D6CD4"/>
    <w:rsid w:val="002D7D2C"/>
    <w:rsid w:val="002E2551"/>
    <w:rsid w:val="002E38F5"/>
    <w:rsid w:val="002E4BBC"/>
    <w:rsid w:val="002F11C4"/>
    <w:rsid w:val="00300C75"/>
    <w:rsid w:val="00302E4B"/>
    <w:rsid w:val="0030424D"/>
    <w:rsid w:val="003066C0"/>
    <w:rsid w:val="003258C3"/>
    <w:rsid w:val="00332E45"/>
    <w:rsid w:val="00335C86"/>
    <w:rsid w:val="00341860"/>
    <w:rsid w:val="00353C94"/>
    <w:rsid w:val="003622FF"/>
    <w:rsid w:val="003633DD"/>
    <w:rsid w:val="0036380C"/>
    <w:rsid w:val="003646A1"/>
    <w:rsid w:val="00374F54"/>
    <w:rsid w:val="00376FFF"/>
    <w:rsid w:val="00383266"/>
    <w:rsid w:val="00397CAA"/>
    <w:rsid w:val="003A3316"/>
    <w:rsid w:val="003A3DEE"/>
    <w:rsid w:val="003B0359"/>
    <w:rsid w:val="003B1C79"/>
    <w:rsid w:val="003B3568"/>
    <w:rsid w:val="003B4424"/>
    <w:rsid w:val="003B4E98"/>
    <w:rsid w:val="003C55C4"/>
    <w:rsid w:val="003C5AC2"/>
    <w:rsid w:val="003D1D57"/>
    <w:rsid w:val="003E075B"/>
    <w:rsid w:val="003E3E9A"/>
    <w:rsid w:val="003E77E2"/>
    <w:rsid w:val="003F01F8"/>
    <w:rsid w:val="003F60F2"/>
    <w:rsid w:val="00407EF8"/>
    <w:rsid w:val="0041094C"/>
    <w:rsid w:val="00410D24"/>
    <w:rsid w:val="0041131E"/>
    <w:rsid w:val="00411B23"/>
    <w:rsid w:val="00431FE7"/>
    <w:rsid w:val="00442142"/>
    <w:rsid w:val="00442874"/>
    <w:rsid w:val="004430F5"/>
    <w:rsid w:val="004523F9"/>
    <w:rsid w:val="00463C07"/>
    <w:rsid w:val="004717E7"/>
    <w:rsid w:val="00476C6F"/>
    <w:rsid w:val="0047745A"/>
    <w:rsid w:val="00483FD8"/>
    <w:rsid w:val="004860A6"/>
    <w:rsid w:val="00497394"/>
    <w:rsid w:val="004A5815"/>
    <w:rsid w:val="004A7A1B"/>
    <w:rsid w:val="004A7F03"/>
    <w:rsid w:val="004B1ECB"/>
    <w:rsid w:val="004B2113"/>
    <w:rsid w:val="004B7ADD"/>
    <w:rsid w:val="004C48EE"/>
    <w:rsid w:val="004C5F18"/>
    <w:rsid w:val="004D1007"/>
    <w:rsid w:val="004D65D9"/>
    <w:rsid w:val="004D707A"/>
    <w:rsid w:val="004E3916"/>
    <w:rsid w:val="004E5414"/>
    <w:rsid w:val="004F076D"/>
    <w:rsid w:val="004F7113"/>
    <w:rsid w:val="004F7CCF"/>
    <w:rsid w:val="00523410"/>
    <w:rsid w:val="005301D6"/>
    <w:rsid w:val="005308EB"/>
    <w:rsid w:val="00533B44"/>
    <w:rsid w:val="0054122C"/>
    <w:rsid w:val="00541AD1"/>
    <w:rsid w:val="00543AD4"/>
    <w:rsid w:val="00543E0E"/>
    <w:rsid w:val="00544224"/>
    <w:rsid w:val="005528EB"/>
    <w:rsid w:val="00552D5B"/>
    <w:rsid w:val="00555B4E"/>
    <w:rsid w:val="005708EC"/>
    <w:rsid w:val="005735F2"/>
    <w:rsid w:val="00581146"/>
    <w:rsid w:val="005836EA"/>
    <w:rsid w:val="00583C06"/>
    <w:rsid w:val="00583DDB"/>
    <w:rsid w:val="00587C24"/>
    <w:rsid w:val="00593D65"/>
    <w:rsid w:val="00594128"/>
    <w:rsid w:val="00594177"/>
    <w:rsid w:val="005A37D8"/>
    <w:rsid w:val="005A4E53"/>
    <w:rsid w:val="005A59F1"/>
    <w:rsid w:val="005B1774"/>
    <w:rsid w:val="005C39F2"/>
    <w:rsid w:val="005C3FE3"/>
    <w:rsid w:val="005E0899"/>
    <w:rsid w:val="005E3ECD"/>
    <w:rsid w:val="005F12D7"/>
    <w:rsid w:val="005F59B4"/>
    <w:rsid w:val="005F5DEF"/>
    <w:rsid w:val="005F6CDF"/>
    <w:rsid w:val="00602CBD"/>
    <w:rsid w:val="00602D52"/>
    <w:rsid w:val="00604BE2"/>
    <w:rsid w:val="00606FC6"/>
    <w:rsid w:val="00610A9D"/>
    <w:rsid w:val="006136A5"/>
    <w:rsid w:val="00613E67"/>
    <w:rsid w:val="0062247E"/>
    <w:rsid w:val="00625B09"/>
    <w:rsid w:val="00643F98"/>
    <w:rsid w:val="006452C7"/>
    <w:rsid w:val="00647BF9"/>
    <w:rsid w:val="00651432"/>
    <w:rsid w:val="006601F6"/>
    <w:rsid w:val="006626A6"/>
    <w:rsid w:val="006638DD"/>
    <w:rsid w:val="0066796C"/>
    <w:rsid w:val="0067489D"/>
    <w:rsid w:val="00675A90"/>
    <w:rsid w:val="00676F60"/>
    <w:rsid w:val="00681C9B"/>
    <w:rsid w:val="00684178"/>
    <w:rsid w:val="00692844"/>
    <w:rsid w:val="00693B85"/>
    <w:rsid w:val="0069522A"/>
    <w:rsid w:val="006A0822"/>
    <w:rsid w:val="006B0A2B"/>
    <w:rsid w:val="006B0BC4"/>
    <w:rsid w:val="006C1245"/>
    <w:rsid w:val="006C1DAE"/>
    <w:rsid w:val="006C4759"/>
    <w:rsid w:val="006D5869"/>
    <w:rsid w:val="006E458B"/>
    <w:rsid w:val="006E71A4"/>
    <w:rsid w:val="006F50E3"/>
    <w:rsid w:val="006F6991"/>
    <w:rsid w:val="0071788A"/>
    <w:rsid w:val="007220F6"/>
    <w:rsid w:val="00737BCF"/>
    <w:rsid w:val="0074369F"/>
    <w:rsid w:val="007449A6"/>
    <w:rsid w:val="00753E9A"/>
    <w:rsid w:val="00757B62"/>
    <w:rsid w:val="00764BEE"/>
    <w:rsid w:val="007656F1"/>
    <w:rsid w:val="007749F0"/>
    <w:rsid w:val="00774E84"/>
    <w:rsid w:val="00777127"/>
    <w:rsid w:val="00777A5B"/>
    <w:rsid w:val="00781941"/>
    <w:rsid w:val="0078520D"/>
    <w:rsid w:val="007854F3"/>
    <w:rsid w:val="007A6CC1"/>
    <w:rsid w:val="007A71D3"/>
    <w:rsid w:val="007B571E"/>
    <w:rsid w:val="007C6403"/>
    <w:rsid w:val="007D2266"/>
    <w:rsid w:val="007D263A"/>
    <w:rsid w:val="007D405D"/>
    <w:rsid w:val="007D69BE"/>
    <w:rsid w:val="007D6B88"/>
    <w:rsid w:val="007D7686"/>
    <w:rsid w:val="007E2F25"/>
    <w:rsid w:val="007E314D"/>
    <w:rsid w:val="007E757E"/>
    <w:rsid w:val="007E7DFA"/>
    <w:rsid w:val="007F4706"/>
    <w:rsid w:val="007F6553"/>
    <w:rsid w:val="00804A4F"/>
    <w:rsid w:val="00807C9C"/>
    <w:rsid w:val="00811C2E"/>
    <w:rsid w:val="00814F6E"/>
    <w:rsid w:val="008216D2"/>
    <w:rsid w:val="008230FB"/>
    <w:rsid w:val="008265C6"/>
    <w:rsid w:val="00826EC7"/>
    <w:rsid w:val="00832EE1"/>
    <w:rsid w:val="008335D3"/>
    <w:rsid w:val="008379A9"/>
    <w:rsid w:val="008407D2"/>
    <w:rsid w:val="0084153C"/>
    <w:rsid w:val="0084643C"/>
    <w:rsid w:val="0085136D"/>
    <w:rsid w:val="00852CC5"/>
    <w:rsid w:val="00854767"/>
    <w:rsid w:val="00855BAA"/>
    <w:rsid w:val="00855D0E"/>
    <w:rsid w:val="00861DF5"/>
    <w:rsid w:val="00862BE5"/>
    <w:rsid w:val="00863151"/>
    <w:rsid w:val="00864931"/>
    <w:rsid w:val="00884CCF"/>
    <w:rsid w:val="008936B6"/>
    <w:rsid w:val="00894709"/>
    <w:rsid w:val="008A18E8"/>
    <w:rsid w:val="008B0704"/>
    <w:rsid w:val="008B134B"/>
    <w:rsid w:val="008B1CD9"/>
    <w:rsid w:val="008B6648"/>
    <w:rsid w:val="008C7115"/>
    <w:rsid w:val="008D3E87"/>
    <w:rsid w:val="008D4E57"/>
    <w:rsid w:val="008D7E60"/>
    <w:rsid w:val="008E196E"/>
    <w:rsid w:val="008E2BB2"/>
    <w:rsid w:val="008E47F7"/>
    <w:rsid w:val="008E73FF"/>
    <w:rsid w:val="008F2C5D"/>
    <w:rsid w:val="008F6C6D"/>
    <w:rsid w:val="008F7E97"/>
    <w:rsid w:val="00902151"/>
    <w:rsid w:val="00905B81"/>
    <w:rsid w:val="00905EA7"/>
    <w:rsid w:val="009079F4"/>
    <w:rsid w:val="00911927"/>
    <w:rsid w:val="009235AA"/>
    <w:rsid w:val="00924054"/>
    <w:rsid w:val="00924662"/>
    <w:rsid w:val="0097503C"/>
    <w:rsid w:val="009760CF"/>
    <w:rsid w:val="00977B4A"/>
    <w:rsid w:val="00992470"/>
    <w:rsid w:val="009929B6"/>
    <w:rsid w:val="009A17B6"/>
    <w:rsid w:val="009A30A3"/>
    <w:rsid w:val="009B0780"/>
    <w:rsid w:val="009B2B1B"/>
    <w:rsid w:val="009B52A3"/>
    <w:rsid w:val="009C35C1"/>
    <w:rsid w:val="009C6D17"/>
    <w:rsid w:val="009D0755"/>
    <w:rsid w:val="009D10C7"/>
    <w:rsid w:val="009D4611"/>
    <w:rsid w:val="009E0A57"/>
    <w:rsid w:val="009E3801"/>
    <w:rsid w:val="009E4DBB"/>
    <w:rsid w:val="009F19C6"/>
    <w:rsid w:val="009F51DA"/>
    <w:rsid w:val="00A04496"/>
    <w:rsid w:val="00A0612B"/>
    <w:rsid w:val="00A12B32"/>
    <w:rsid w:val="00A14B5B"/>
    <w:rsid w:val="00A21D76"/>
    <w:rsid w:val="00A312DA"/>
    <w:rsid w:val="00A3436D"/>
    <w:rsid w:val="00A35E3E"/>
    <w:rsid w:val="00A36BB5"/>
    <w:rsid w:val="00A410D4"/>
    <w:rsid w:val="00A43CA3"/>
    <w:rsid w:val="00A453A1"/>
    <w:rsid w:val="00A4630A"/>
    <w:rsid w:val="00A46DCE"/>
    <w:rsid w:val="00A46FFE"/>
    <w:rsid w:val="00A52B87"/>
    <w:rsid w:val="00A53D6A"/>
    <w:rsid w:val="00A6103E"/>
    <w:rsid w:val="00A61DEE"/>
    <w:rsid w:val="00A7029B"/>
    <w:rsid w:val="00A7650E"/>
    <w:rsid w:val="00A91AA7"/>
    <w:rsid w:val="00A94B13"/>
    <w:rsid w:val="00A95DCA"/>
    <w:rsid w:val="00AA24C0"/>
    <w:rsid w:val="00AA3CA7"/>
    <w:rsid w:val="00AA58F2"/>
    <w:rsid w:val="00AB186E"/>
    <w:rsid w:val="00AB2996"/>
    <w:rsid w:val="00AC1802"/>
    <w:rsid w:val="00AC1AB3"/>
    <w:rsid w:val="00AC22D7"/>
    <w:rsid w:val="00AC3ACA"/>
    <w:rsid w:val="00AD49C4"/>
    <w:rsid w:val="00AD5259"/>
    <w:rsid w:val="00AD72DD"/>
    <w:rsid w:val="00AD77CF"/>
    <w:rsid w:val="00AE0203"/>
    <w:rsid w:val="00AE0823"/>
    <w:rsid w:val="00AE4908"/>
    <w:rsid w:val="00AE7D1F"/>
    <w:rsid w:val="00B024FC"/>
    <w:rsid w:val="00B02C9D"/>
    <w:rsid w:val="00B03BD8"/>
    <w:rsid w:val="00B04CB1"/>
    <w:rsid w:val="00B16DBC"/>
    <w:rsid w:val="00B20A5F"/>
    <w:rsid w:val="00B264D8"/>
    <w:rsid w:val="00B3105D"/>
    <w:rsid w:val="00B32B51"/>
    <w:rsid w:val="00B37348"/>
    <w:rsid w:val="00B37DED"/>
    <w:rsid w:val="00B4110A"/>
    <w:rsid w:val="00B4667C"/>
    <w:rsid w:val="00B542BD"/>
    <w:rsid w:val="00B60D26"/>
    <w:rsid w:val="00B64007"/>
    <w:rsid w:val="00B64190"/>
    <w:rsid w:val="00B6653F"/>
    <w:rsid w:val="00B7375F"/>
    <w:rsid w:val="00B7548F"/>
    <w:rsid w:val="00B759D1"/>
    <w:rsid w:val="00B83A39"/>
    <w:rsid w:val="00B87A4F"/>
    <w:rsid w:val="00B9044E"/>
    <w:rsid w:val="00B9332C"/>
    <w:rsid w:val="00B93F90"/>
    <w:rsid w:val="00BA33B0"/>
    <w:rsid w:val="00BA6D40"/>
    <w:rsid w:val="00BB3748"/>
    <w:rsid w:val="00BB5749"/>
    <w:rsid w:val="00BC0070"/>
    <w:rsid w:val="00BC0D9A"/>
    <w:rsid w:val="00BC1665"/>
    <w:rsid w:val="00BC341E"/>
    <w:rsid w:val="00BC4D81"/>
    <w:rsid w:val="00BC6B89"/>
    <w:rsid w:val="00BD0285"/>
    <w:rsid w:val="00BD2D3E"/>
    <w:rsid w:val="00BD3804"/>
    <w:rsid w:val="00BD67BB"/>
    <w:rsid w:val="00BD6D8A"/>
    <w:rsid w:val="00BE3E8A"/>
    <w:rsid w:val="00BE5A90"/>
    <w:rsid w:val="00BE7B4F"/>
    <w:rsid w:val="00BF0BA9"/>
    <w:rsid w:val="00BF0CCD"/>
    <w:rsid w:val="00C02998"/>
    <w:rsid w:val="00C0363E"/>
    <w:rsid w:val="00C04A31"/>
    <w:rsid w:val="00C10E1D"/>
    <w:rsid w:val="00C14FF6"/>
    <w:rsid w:val="00C2263F"/>
    <w:rsid w:val="00C26652"/>
    <w:rsid w:val="00C37945"/>
    <w:rsid w:val="00C41FFB"/>
    <w:rsid w:val="00C44421"/>
    <w:rsid w:val="00C50A97"/>
    <w:rsid w:val="00C5248A"/>
    <w:rsid w:val="00C55794"/>
    <w:rsid w:val="00C65FF8"/>
    <w:rsid w:val="00C70ABE"/>
    <w:rsid w:val="00C806E5"/>
    <w:rsid w:val="00C9392E"/>
    <w:rsid w:val="00C94256"/>
    <w:rsid w:val="00CA151C"/>
    <w:rsid w:val="00CA2A08"/>
    <w:rsid w:val="00CA5C5B"/>
    <w:rsid w:val="00CA6B09"/>
    <w:rsid w:val="00CA7A4F"/>
    <w:rsid w:val="00CB4B96"/>
    <w:rsid w:val="00CB6D47"/>
    <w:rsid w:val="00CC0729"/>
    <w:rsid w:val="00CC1A08"/>
    <w:rsid w:val="00CC2549"/>
    <w:rsid w:val="00CD3563"/>
    <w:rsid w:val="00CD3BDE"/>
    <w:rsid w:val="00CD3DC9"/>
    <w:rsid w:val="00CD762F"/>
    <w:rsid w:val="00CE1903"/>
    <w:rsid w:val="00CE47A4"/>
    <w:rsid w:val="00CE635F"/>
    <w:rsid w:val="00CE6B8B"/>
    <w:rsid w:val="00CF32C2"/>
    <w:rsid w:val="00CF7603"/>
    <w:rsid w:val="00D01ADF"/>
    <w:rsid w:val="00D022F8"/>
    <w:rsid w:val="00D10966"/>
    <w:rsid w:val="00D13B91"/>
    <w:rsid w:val="00D23FFE"/>
    <w:rsid w:val="00D2488F"/>
    <w:rsid w:val="00D27FB4"/>
    <w:rsid w:val="00D3431F"/>
    <w:rsid w:val="00D36AA0"/>
    <w:rsid w:val="00D41B3D"/>
    <w:rsid w:val="00D426D1"/>
    <w:rsid w:val="00D438D4"/>
    <w:rsid w:val="00D43965"/>
    <w:rsid w:val="00D45B30"/>
    <w:rsid w:val="00D46D66"/>
    <w:rsid w:val="00D50917"/>
    <w:rsid w:val="00D55BC3"/>
    <w:rsid w:val="00D67F97"/>
    <w:rsid w:val="00D86AD5"/>
    <w:rsid w:val="00D9065E"/>
    <w:rsid w:val="00D93D12"/>
    <w:rsid w:val="00D9477A"/>
    <w:rsid w:val="00DB2DBA"/>
    <w:rsid w:val="00DB4729"/>
    <w:rsid w:val="00DC0CA8"/>
    <w:rsid w:val="00DC2515"/>
    <w:rsid w:val="00DC49FD"/>
    <w:rsid w:val="00DD042A"/>
    <w:rsid w:val="00DD49A6"/>
    <w:rsid w:val="00DD6776"/>
    <w:rsid w:val="00DD67AA"/>
    <w:rsid w:val="00DF0B53"/>
    <w:rsid w:val="00DF1BF7"/>
    <w:rsid w:val="00DF76A9"/>
    <w:rsid w:val="00E01EE5"/>
    <w:rsid w:val="00E0409D"/>
    <w:rsid w:val="00E147D7"/>
    <w:rsid w:val="00E1635F"/>
    <w:rsid w:val="00E20416"/>
    <w:rsid w:val="00E23B8B"/>
    <w:rsid w:val="00E25E2B"/>
    <w:rsid w:val="00E31940"/>
    <w:rsid w:val="00E3275B"/>
    <w:rsid w:val="00E32F26"/>
    <w:rsid w:val="00E363AB"/>
    <w:rsid w:val="00E37615"/>
    <w:rsid w:val="00E42762"/>
    <w:rsid w:val="00E50A6B"/>
    <w:rsid w:val="00E54655"/>
    <w:rsid w:val="00E551A3"/>
    <w:rsid w:val="00E57302"/>
    <w:rsid w:val="00E608D9"/>
    <w:rsid w:val="00E761B4"/>
    <w:rsid w:val="00E81D35"/>
    <w:rsid w:val="00E82C36"/>
    <w:rsid w:val="00E845D0"/>
    <w:rsid w:val="00E917A5"/>
    <w:rsid w:val="00E94787"/>
    <w:rsid w:val="00E95988"/>
    <w:rsid w:val="00E97427"/>
    <w:rsid w:val="00EB4EE5"/>
    <w:rsid w:val="00EC1719"/>
    <w:rsid w:val="00EC5894"/>
    <w:rsid w:val="00ED0363"/>
    <w:rsid w:val="00EE0F0B"/>
    <w:rsid w:val="00EE4CC0"/>
    <w:rsid w:val="00EE57F1"/>
    <w:rsid w:val="00EF0DF7"/>
    <w:rsid w:val="00EF1478"/>
    <w:rsid w:val="00EF154F"/>
    <w:rsid w:val="00F0497B"/>
    <w:rsid w:val="00F126C8"/>
    <w:rsid w:val="00F14F96"/>
    <w:rsid w:val="00F16C99"/>
    <w:rsid w:val="00F16F00"/>
    <w:rsid w:val="00F26285"/>
    <w:rsid w:val="00F34F7D"/>
    <w:rsid w:val="00F37306"/>
    <w:rsid w:val="00F55FD8"/>
    <w:rsid w:val="00F63753"/>
    <w:rsid w:val="00F66662"/>
    <w:rsid w:val="00F717D0"/>
    <w:rsid w:val="00F80467"/>
    <w:rsid w:val="00F81949"/>
    <w:rsid w:val="00F82ED7"/>
    <w:rsid w:val="00F84742"/>
    <w:rsid w:val="00F8479F"/>
    <w:rsid w:val="00F92ADE"/>
    <w:rsid w:val="00F94D59"/>
    <w:rsid w:val="00FA089B"/>
    <w:rsid w:val="00FA2C3B"/>
    <w:rsid w:val="00FC1DD8"/>
    <w:rsid w:val="00FC4CF5"/>
    <w:rsid w:val="00FC53CE"/>
    <w:rsid w:val="00FC6E6F"/>
    <w:rsid w:val="00FC7BE3"/>
    <w:rsid w:val="00FD21A8"/>
    <w:rsid w:val="00FD2B0D"/>
    <w:rsid w:val="00FD507B"/>
    <w:rsid w:val="00FD5A97"/>
    <w:rsid w:val="00FE4308"/>
    <w:rsid w:val="00FE6DE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748B4C0-392E-413D-92C1-CD6EDBE7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aliases w:val="H1,co,h1,heading 1,Заголовок 1_стандарта"/>
    <w:basedOn w:val="Normal"/>
    <w:qFormat/>
    <w:pPr>
      <w:ind w:left="1812" w:hanging="42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678" w:right="648" w:firstLine="709"/>
      <w:jc w:val="both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31"/>
    <w:uiPriority w:val="9"/>
    <w:semiHidden/>
    <w:unhideWhenUsed/>
    <w:qFormat/>
    <w:rsid w:val="002F11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2F11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248"/>
      <w:ind w:left="1245" w:hanging="567"/>
    </w:pPr>
    <w:rPr>
      <w:rFonts w:ascii="Calibri" w:eastAsia="Calibri" w:hAnsi="Calibri" w:cs="Calibri"/>
      <w:b/>
      <w:bCs/>
      <w:sz w:val="26"/>
      <w:szCs w:val="26"/>
    </w:rPr>
  </w:style>
  <w:style w:type="paragraph" w:styleId="BodyText">
    <w:name w:val="Body Text"/>
    <w:basedOn w:val="Normal"/>
    <w:uiPriority w:val="1"/>
    <w:qFormat/>
    <w:pPr>
      <w:ind w:left="67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53" w:right="23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  <w:pPr>
      <w:ind w:left="678" w:firstLine="709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Header">
    <w:name w:val="header"/>
    <w:basedOn w:val="Normal"/>
    <w:link w:val="a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Footer">
    <w:name w:val="footer"/>
    <w:basedOn w:val="Normal"/>
    <w:link w:val="a0"/>
    <w:uiPriority w:val="99"/>
    <w:unhideWhenUsed/>
    <w:rsid w:val="004B7ADD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4B7ADD"/>
    <w:rPr>
      <w:rFonts w:ascii="Times New Roman" w:eastAsia="Times New Roman" w:hAnsi="Times New Roman" w:cs="Times New Roman"/>
      <w:lang w:val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A94B13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A94B13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onsPlusNormal">
    <w:name w:val="ConsPlusNormal"/>
    <w:rsid w:val="009A30A3"/>
    <w:pPr>
      <w:adjustRightInd w:val="0"/>
    </w:pPr>
    <w:rPr>
      <w:rFonts w:ascii="Times New Roman" w:hAnsi="Times New Roman" w:eastAsiaTheme="minorEastAsia" w:cs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300C75"/>
    <w:pPr>
      <w:adjustRightInd w:val="0"/>
    </w:pPr>
    <w:rPr>
      <w:rFonts w:ascii="Arial" w:hAnsi="Arial" w:eastAsiaTheme="minorEastAsia" w:cs="Arial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8B0704"/>
    <w:pPr>
      <w:adjustRightInd w:val="0"/>
    </w:pPr>
    <w:rPr>
      <w:rFonts w:ascii="Courier New" w:hAnsi="Courier New" w:eastAsiaTheme="minorEastAsia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497394"/>
    <w:rPr>
      <w:color w:val="0000FF" w:themeColor="hyperlink"/>
      <w:u w:val="single"/>
    </w:rPr>
  </w:style>
  <w:style w:type="paragraph" w:customStyle="1" w:styleId="2">
    <w:name w:val="Текст2"/>
    <w:basedOn w:val="Heading2"/>
    <w:link w:val="20"/>
    <w:qFormat/>
    <w:rsid w:val="002F11C4"/>
    <w:pPr>
      <w:widowControl/>
      <w:autoSpaceDE/>
      <w:autoSpaceDN/>
      <w:spacing w:before="120" w:after="60" w:line="276" w:lineRule="auto"/>
      <w:ind w:left="0" w:right="0" w:firstLine="0"/>
      <w:jc w:val="left"/>
    </w:pPr>
    <w:rPr>
      <w:rFonts w:asciiTheme="minorHAnsi" w:eastAsiaTheme="minorHAnsi" w:hAnsiTheme="minorHAnsi" w:cstheme="minorBidi"/>
      <w:b w:val="0"/>
      <w:bCs w:val="0"/>
      <w:i w:val="0"/>
      <w:iCs w:val="0"/>
      <w:sz w:val="26"/>
      <w:szCs w:val="22"/>
    </w:rPr>
  </w:style>
  <w:style w:type="character" w:customStyle="1" w:styleId="20">
    <w:name w:val="Текст2 Знак"/>
    <w:link w:val="2"/>
    <w:rsid w:val="002F11C4"/>
    <w:rPr>
      <w:sz w:val="26"/>
      <w:lang w:val="ru-RU"/>
    </w:rPr>
  </w:style>
  <w:style w:type="paragraph" w:customStyle="1" w:styleId="4">
    <w:name w:val="Текст4"/>
    <w:basedOn w:val="Heading4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2095" w:hanging="425"/>
    </w:pPr>
    <w:rPr>
      <w:rFonts w:asciiTheme="minorHAnsi" w:eastAsiaTheme="minorHAnsi" w:hAnsiTheme="minorHAnsi" w:cstheme="minorBidi"/>
      <w:i w:val="0"/>
      <w:iCs w:val="0"/>
      <w:color w:val="auto"/>
      <w:sz w:val="26"/>
    </w:rPr>
  </w:style>
  <w:style w:type="paragraph" w:customStyle="1" w:styleId="3">
    <w:name w:val="Текст3"/>
    <w:basedOn w:val="Heading3"/>
    <w:qFormat/>
    <w:rsid w:val="002F11C4"/>
    <w:pPr>
      <w:keepNext w:val="0"/>
      <w:keepLines w:val="0"/>
      <w:widowControl/>
      <w:autoSpaceDE/>
      <w:autoSpaceDN/>
      <w:spacing w:before="0" w:after="200" w:line="276" w:lineRule="auto"/>
      <w:ind w:left="678" w:hanging="360"/>
    </w:pPr>
    <w:rPr>
      <w:rFonts w:asciiTheme="minorHAnsi" w:eastAsiaTheme="minorHAnsi" w:hAnsiTheme="minorHAnsi" w:cstheme="minorBidi"/>
      <w:color w:val="auto"/>
      <w:sz w:val="26"/>
      <w:szCs w:val="22"/>
    </w:rPr>
  </w:style>
  <w:style w:type="paragraph" w:customStyle="1" w:styleId="12">
    <w:name w:val="ТаблицаЗаголовок12"/>
    <w:basedOn w:val="Normal"/>
    <w:qFormat/>
    <w:rsid w:val="002F11C4"/>
    <w:pPr>
      <w:keepNext/>
      <w:keepLines/>
      <w:widowControl/>
      <w:autoSpaceDE/>
      <w:autoSpaceDN/>
      <w:spacing w:after="60" w:line="276" w:lineRule="auto"/>
      <w:jc w:val="center"/>
    </w:pPr>
    <w:rPr>
      <w:rFonts w:asciiTheme="minorHAnsi" w:eastAsiaTheme="minorHAnsi" w:hAnsiTheme="minorHAnsi" w:cstheme="minorBidi"/>
      <w:b/>
      <w:spacing w:val="-2"/>
    </w:rPr>
  </w:style>
  <w:style w:type="paragraph" w:customStyle="1" w:styleId="11">
    <w:name w:val="ТаблицаЗаголовок11"/>
    <w:basedOn w:val="12"/>
    <w:rsid w:val="002F11C4"/>
  </w:style>
  <w:style w:type="paragraph" w:customStyle="1" w:styleId="a2">
    <w:name w:val="ТаблицаТекстЛ"/>
    <w:basedOn w:val="Normal"/>
    <w:rsid w:val="002F11C4"/>
    <w:pPr>
      <w:widowControl/>
      <w:numPr>
        <w:ilvl w:val="12"/>
      </w:numPr>
      <w:autoSpaceDE/>
      <w:autoSpaceDN/>
      <w:spacing w:after="200" w:line="276" w:lineRule="auto"/>
    </w:pPr>
    <w:rPr>
      <w:rFonts w:asciiTheme="minorHAnsi" w:eastAsiaTheme="minorHAnsi" w:hAnsiTheme="minorHAnsi" w:cstheme="minorBidi"/>
      <w:iCs/>
    </w:rPr>
  </w:style>
  <w:style w:type="character" w:customStyle="1" w:styleId="a3">
    <w:name w:val="ЗнакФон"/>
    <w:rsid w:val="002F11C4"/>
    <w:rPr>
      <w:bdr w:val="none" w:sz="0" w:space="0" w:color="auto"/>
      <w:shd w:val="clear" w:color="auto" w:fill="auto"/>
    </w:rPr>
  </w:style>
  <w:style w:type="paragraph" w:customStyle="1" w:styleId="30">
    <w:name w:val="ТаблицаТекст3"/>
    <w:basedOn w:val="3"/>
    <w:rsid w:val="002F11C4"/>
    <w:pPr>
      <w:numPr>
        <w:ilvl w:val="2"/>
      </w:numPr>
      <w:tabs>
        <w:tab w:val="left" w:pos="652"/>
      </w:tabs>
      <w:ind w:left="28" w:hanging="360"/>
    </w:pPr>
    <w:rPr>
      <w:sz w:val="22"/>
    </w:rPr>
  </w:style>
  <w:style w:type="character" w:customStyle="1" w:styleId="40">
    <w:name w:val="Заголовок 4 Знак"/>
    <w:basedOn w:val="DefaultParagraphFont"/>
    <w:link w:val="Heading4"/>
    <w:uiPriority w:val="9"/>
    <w:semiHidden/>
    <w:rsid w:val="002F11C4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31">
    <w:name w:val="Заголовок 3 Знак"/>
    <w:basedOn w:val="DefaultParagraphFont"/>
    <w:link w:val="Heading3"/>
    <w:uiPriority w:val="9"/>
    <w:semiHidden/>
    <w:rsid w:val="002F11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11C2E"/>
    <w:rPr>
      <w:sz w:val="16"/>
      <w:szCs w:val="16"/>
    </w:rPr>
  </w:style>
  <w:style w:type="paragraph" w:styleId="CommentText">
    <w:name w:val="annotation text"/>
    <w:basedOn w:val="Normal"/>
    <w:link w:val="a4"/>
    <w:uiPriority w:val="99"/>
    <w:semiHidden/>
    <w:unhideWhenUsed/>
    <w:rsid w:val="00811C2E"/>
    <w:rPr>
      <w:sz w:val="20"/>
      <w:szCs w:val="20"/>
    </w:rPr>
  </w:style>
  <w:style w:type="character" w:customStyle="1" w:styleId="a4">
    <w:name w:val="Текст примечания Знак"/>
    <w:basedOn w:val="DefaultParagraphFont"/>
    <w:link w:val="CommentText"/>
    <w:uiPriority w:val="99"/>
    <w:semiHidden/>
    <w:rsid w:val="00811C2E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a5"/>
    <w:uiPriority w:val="99"/>
    <w:semiHidden/>
    <w:unhideWhenUsed/>
    <w:rsid w:val="00811C2E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811C2E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3258C3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E23B8B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15FC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015FC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15FC9"/>
    <w:pPr>
      <w:spacing w:after="100"/>
      <w:ind w:left="440"/>
    </w:pPr>
  </w:style>
  <w:style w:type="paragraph" w:customStyle="1" w:styleId="a6">
    <w:name w:val="Заголовок приложения"/>
    <w:basedOn w:val="Normal"/>
    <w:next w:val="Normal"/>
    <w:rsid w:val="00FC4CF5"/>
    <w:pPr>
      <w:keepNext/>
      <w:keepLines/>
      <w:widowControl/>
      <w:autoSpaceDE/>
      <w:autoSpaceDN/>
      <w:spacing w:after="240" w:line="259" w:lineRule="auto"/>
      <w:jc w:val="center"/>
    </w:pPr>
    <w:rPr>
      <w:rFonts w:asciiTheme="minorHAnsi" w:eastAsiaTheme="minorHAnsi" w:hAnsiTheme="minorHAnsi" w:cstheme="minorBidi"/>
      <w:b/>
      <w:sz w:val="28"/>
    </w:rPr>
  </w:style>
  <w:style w:type="table" w:styleId="TableGrid">
    <w:name w:val="Table Grid"/>
    <w:basedOn w:val="TableNormal"/>
    <w:uiPriority w:val="39"/>
    <w:rsid w:val="001C700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109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Знак Знак Char Char"/>
    <w:basedOn w:val="Normal"/>
    <w:rsid w:val="00552D5B"/>
    <w:pPr>
      <w:widowControl/>
      <w:autoSpaceDE/>
      <w:autoSpaceDN/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Iauiue">
    <w:name w:val="Iau?iue"/>
    <w:rsid w:val="00552D5B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Iniiaiieoaeno2">
    <w:name w:val="Iniiaiie oaeno 2"/>
    <w:basedOn w:val="Iauiue"/>
    <w:rsid w:val="00AC22D7"/>
    <w:pPr>
      <w:jc w:val="center"/>
    </w:pPr>
    <w:rPr>
      <w:b/>
      <w:sz w:val="28"/>
    </w:rPr>
  </w:style>
  <w:style w:type="character" w:customStyle="1" w:styleId="21">
    <w:name w:val="Основной текст (2)_"/>
    <w:basedOn w:val="DefaultParagraphFont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1"/>
    <w:rsid w:val="00BA6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DefaultParagraphFont"/>
    <w:link w:val="42"/>
    <w:rsid w:val="00BA6D40"/>
    <w:rPr>
      <w:shd w:val="clear" w:color="auto" w:fill="FFFFFF"/>
    </w:rPr>
  </w:style>
  <w:style w:type="character" w:customStyle="1" w:styleId="a7">
    <w:name w:val="Подпись к таблице_"/>
    <w:basedOn w:val="DefaultParagraphFont"/>
    <w:link w:val="a8"/>
    <w:rsid w:val="00BA6D40"/>
    <w:rPr>
      <w:b/>
      <w:bCs/>
      <w:shd w:val="clear" w:color="auto" w:fill="FFFFFF"/>
    </w:rPr>
  </w:style>
  <w:style w:type="paragraph" w:customStyle="1" w:styleId="a8">
    <w:name w:val="Подпись к таблице"/>
    <w:basedOn w:val="Normal"/>
    <w:link w:val="a7"/>
    <w:rsid w:val="00BA6D40"/>
    <w:pPr>
      <w:shd w:val="clear" w:color="auto" w:fill="FFFFFF"/>
      <w:autoSpaceDE/>
      <w:autoSpaceDN/>
      <w:spacing w:line="0" w:lineRule="atLeast"/>
      <w:jc w:val="right"/>
    </w:pPr>
    <w:rPr>
      <w:rFonts w:asciiTheme="minorHAnsi" w:eastAsiaTheme="minorHAnsi" w:hAnsiTheme="minorHAnsi" w:cstheme="minorBidi"/>
      <w:b/>
      <w:bCs/>
      <w:lang w:val="en-US"/>
    </w:rPr>
  </w:style>
  <w:style w:type="paragraph" w:customStyle="1" w:styleId="42">
    <w:name w:val="Основной текст (4)"/>
    <w:basedOn w:val="Normal"/>
    <w:link w:val="41"/>
    <w:rsid w:val="00BA6D40"/>
    <w:pPr>
      <w:shd w:val="clear" w:color="auto" w:fill="FFFFFF"/>
      <w:autoSpaceDE/>
      <w:autoSpaceDN/>
      <w:spacing w:line="299" w:lineRule="exact"/>
      <w:ind w:hanging="480"/>
    </w:pPr>
    <w:rPr>
      <w:rFonts w:asciiTheme="minorHAnsi" w:eastAsiaTheme="minorHAnsi" w:hAnsiTheme="minorHAnsi" w:cstheme="minorBidi"/>
      <w:lang w:val="en-US"/>
    </w:rPr>
  </w:style>
  <w:style w:type="character" w:customStyle="1" w:styleId="Exact">
    <w:name w:val="Подпись к таблице Exact"/>
    <w:basedOn w:val="DefaultParagraphFont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4pt-1pt150">
    <w:name w:val="Основной текст (2) + 14 pt;Не полужирный;Интервал -1 pt;Масштаб 150%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50"/>
      <w:position w:val="0"/>
      <w:sz w:val="28"/>
      <w:szCs w:val="28"/>
      <w:u w:val="none"/>
      <w:lang w:val="ru-RU" w:eastAsia="ru-RU" w:bidi="ru-RU"/>
    </w:rPr>
  </w:style>
  <w:style w:type="character" w:customStyle="1" w:styleId="2Candara12pt-1pt">
    <w:name w:val="Основной текст (2) + Candara;12 pt;Курсив;Интервал -1 pt"/>
    <w:basedOn w:val="21"/>
    <w:rsid w:val="009E4DBB"/>
    <w:rPr>
      <w:rFonts w:ascii="Candara" w:eastAsia="Candara" w:hAnsi="Candara" w:cs="Candara"/>
      <w:b/>
      <w:bCs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Не полужирный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1"/>
    <w:rsid w:val="009E4D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DefaultParagraphFont"/>
    <w:rsid w:val="002B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Абзац списка1"/>
    <w:basedOn w:val="Normal"/>
    <w:rsid w:val="00E20416"/>
    <w:pPr>
      <w:widowControl/>
      <w:autoSpaceDE/>
      <w:autoSpaceDN/>
      <w:ind w:left="720"/>
      <w:contextualSpacing/>
    </w:pPr>
    <w:rPr>
      <w:rFonts w:eastAsia="Calibri"/>
      <w:szCs w:val="20"/>
      <w:lang w:val="en-GB"/>
    </w:rPr>
  </w:style>
  <w:style w:type="paragraph" w:customStyle="1" w:styleId="32">
    <w:name w:val="Титульный лист 3"/>
    <w:basedOn w:val="Normal"/>
    <w:rsid w:val="004F7CCF"/>
    <w:pPr>
      <w:overflowPunct w:val="0"/>
      <w:adjustRightInd w:val="0"/>
      <w:textAlignment w:val="baseline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emf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56EF3-F713-4899-81BA-A709C5AD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15</Pages>
  <Words>5950</Words>
  <Characters>33919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39790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Языкова Гузаль Рашидовна</dc:creator>
  <cp:lastModifiedBy>Шевяков Максим Олегович</cp:lastModifiedBy>
  <cp:revision>263</cp:revision>
  <dcterms:created xsi:type="dcterms:W3CDTF">2023-01-12T13:24:00Z</dcterms:created>
  <dcterms:modified xsi:type="dcterms:W3CDTF">2023-10-27T05:57:00Z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2022-02-17T00:00:00Z</vt:filetime>
  </property>
</Properties>
</file>