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00" w:rsidRPr="00AB4816" w:rsidRDefault="00AB4816" w:rsidP="00AB4816">
      <w:pPr>
        <w:pStyle w:val="3"/>
        <w:numPr>
          <w:ilvl w:val="0"/>
          <w:numId w:val="0"/>
        </w:numPr>
        <w:spacing w:after="240"/>
        <w:ind w:firstLine="709"/>
        <w:jc w:val="center"/>
        <w:rPr>
          <w:sz w:val="28"/>
          <w:szCs w:val="28"/>
        </w:rPr>
      </w:pPr>
      <w:r w:rsidRPr="00AB4816">
        <w:rPr>
          <w:sz w:val="28"/>
          <w:szCs w:val="28"/>
        </w:rPr>
        <w:t>Рекомендации по системе контроля доступа на леса, подмости и вышки-тура с использованием ярлыков/бирок.</w:t>
      </w:r>
    </w:p>
    <w:p w:rsidR="00AB4816" w:rsidRDefault="00AB4816" w:rsidP="00AB4816">
      <w:pPr>
        <w:pStyle w:val="3"/>
      </w:pPr>
      <w:r>
        <w:t>Ярлыки/бирки, вывешиваемые представителями Предприятия, должны содержать сведения о дате, Ф.И.О. и должности лица, вывесившего ярлык/бирку и иметь цветовую градацию.</w:t>
      </w:r>
    </w:p>
    <w:p w:rsidR="00AB4816" w:rsidRDefault="00AB4816" w:rsidP="00AB4816">
      <w:pPr>
        <w:pStyle w:val="3"/>
        <w:numPr>
          <w:ilvl w:val="0"/>
          <w:numId w:val="0"/>
        </w:numPr>
        <w:ind w:firstLine="709"/>
      </w:pPr>
      <w:r>
        <w:t xml:space="preserve">Зеленый ярлык/бирка – «Доступ на леса разрешен» (рекомендуемый образец в Приложении № </w:t>
      </w:r>
      <w:r w:rsidR="000206D3">
        <w:t>1</w:t>
      </w:r>
      <w:r w:rsidR="00ED6343">
        <w:t>9</w:t>
      </w:r>
      <w:r>
        <w:t xml:space="preserve">). Вывешивается после проверки </w:t>
      </w:r>
      <w:r w:rsidRPr="004C49AC">
        <w:t xml:space="preserve">лицом, назначенным ответственным за безопасную организацию работ на высоте подрядной организации, выполняющей работы по монтажу лесов в присутствии лица, ответственного за безопасную организацию работ на высоте </w:t>
      </w:r>
      <w:r w:rsidR="00EB4549">
        <w:t xml:space="preserve">подразделения-заказчика </w:t>
      </w:r>
      <w:r w:rsidRPr="004C49AC">
        <w:t>Предприятия, имеющего 3-ю группу по безопасности работ на высоте</w:t>
      </w:r>
      <w:r>
        <w:t>.</w:t>
      </w:r>
    </w:p>
    <w:p w:rsidR="00AB4816" w:rsidRDefault="00AB4816" w:rsidP="00AB4816">
      <w:pPr>
        <w:pStyle w:val="3"/>
        <w:numPr>
          <w:ilvl w:val="0"/>
          <w:numId w:val="0"/>
        </w:numPr>
        <w:ind w:firstLine="709"/>
      </w:pPr>
      <w:r>
        <w:t>Красный ярлык/бирка – «Опасно! Доступ на леса</w:t>
      </w:r>
      <w:r w:rsidRPr="00D01542">
        <w:t xml:space="preserve"> запрещен</w:t>
      </w:r>
      <w:r>
        <w:t xml:space="preserve">!» (рекомендуемый образец в Приложении № </w:t>
      </w:r>
      <w:r w:rsidR="00ED6343">
        <w:t>20</w:t>
      </w:r>
      <w:r>
        <w:t>).</w:t>
      </w:r>
      <w:r w:rsidRPr="00D01542">
        <w:t xml:space="preserve"> </w:t>
      </w:r>
      <w:r>
        <w:t xml:space="preserve">Вывешивается </w:t>
      </w:r>
      <w:r w:rsidRPr="004472D1">
        <w:t xml:space="preserve">на период монтажа/демонтажа </w:t>
      </w:r>
      <w:r>
        <w:t>или по результатам периодических осмотров</w:t>
      </w:r>
      <w:r w:rsidRPr="004C49AC">
        <w:t xml:space="preserve"> в случае обнаружения дефектов</w:t>
      </w:r>
      <w:r>
        <w:t>, исключающих безопасную эксплуатацию лесов.</w:t>
      </w:r>
      <w:r w:rsidRPr="004C49AC">
        <w:t xml:space="preserve"> Единственной категорией работников, которым разрешен доступ, являются монтажники, </w:t>
      </w:r>
      <w:r w:rsidRPr="004472D1">
        <w:t xml:space="preserve">осуществляющие монтаж/демонтаж </w:t>
      </w:r>
      <w:r>
        <w:t>или устранение дефектов</w:t>
      </w:r>
      <w:r w:rsidRPr="004C49AC">
        <w:t xml:space="preserve"> лесов по наряду-допуску.</w:t>
      </w:r>
    </w:p>
    <w:p w:rsidR="00AB4816" w:rsidRPr="00232E02" w:rsidRDefault="00AB4816" w:rsidP="00AB4816">
      <w:pPr>
        <w:pStyle w:val="3"/>
      </w:pPr>
      <w:r w:rsidRPr="00232E02">
        <w:t>Подтв</w:t>
      </w:r>
      <w:r>
        <w:t xml:space="preserve">ерждение легитимности </w:t>
      </w:r>
      <w:r w:rsidRPr="00232E02">
        <w:t>ярлыка/бирки</w:t>
      </w:r>
      <w:r>
        <w:t>, вывешиваемой представителем Предприятия,</w:t>
      </w:r>
      <w:r w:rsidRPr="00232E02">
        <w:t xml:space="preserve"> обеспечивается </w:t>
      </w:r>
      <w:r>
        <w:t>фиксацией ярлыков/бирок</w:t>
      </w:r>
      <w:r w:rsidRPr="00232E02">
        <w:t xml:space="preserve"> </w:t>
      </w:r>
      <w:r>
        <w:t>одноразовыми номерными пластиковыми</w:t>
      </w:r>
      <w:r w:rsidRPr="00232E02">
        <w:t xml:space="preserve"> пломб</w:t>
      </w:r>
      <w:r>
        <w:t>ами.</w:t>
      </w:r>
      <w:r w:rsidRPr="00232E02">
        <w:t xml:space="preserve"> </w:t>
      </w:r>
      <w:r>
        <w:t xml:space="preserve">Номер пломбы записывается в Журнал </w:t>
      </w:r>
      <w:r w:rsidRPr="00232E02">
        <w:t>приема и осмотра лесов и подмостей</w:t>
      </w:r>
      <w:r>
        <w:t xml:space="preserve"> (рекомендуемая форма Журнала определена в </w:t>
      </w:r>
      <w:r w:rsidR="00ED6343">
        <w:t>Приложении №22</w:t>
      </w:r>
      <w:r>
        <w:t xml:space="preserve">). Фиксацию ярлыков/бирок </w:t>
      </w:r>
      <w:r w:rsidRPr="00F346BB">
        <w:t>одноразовыми номерными пластиковыми пломбами, с целью исключения фальсификаций ярлыков/бирок, производят лица, назначенные ответственными за безопасную организацию работ на высоте на Предприятии, имеющие 3-ю группу по безопасности работ на высоте</w:t>
      </w:r>
      <w:r>
        <w:t>.</w:t>
      </w:r>
    </w:p>
    <w:p w:rsidR="00AB4816" w:rsidRDefault="00AB4816" w:rsidP="00AB4816">
      <w:pPr>
        <w:pStyle w:val="3"/>
      </w:pPr>
      <w:r>
        <w:t xml:space="preserve">В случае </w:t>
      </w:r>
      <w:proofErr w:type="gramStart"/>
      <w:r>
        <w:t xml:space="preserve">отсутствия </w:t>
      </w:r>
      <w:r w:rsidRPr="00460DDA">
        <w:t xml:space="preserve"> </w:t>
      </w:r>
      <w:r>
        <w:t>ярлыка</w:t>
      </w:r>
      <w:proofErr w:type="gramEnd"/>
      <w:r>
        <w:t>/бирки</w:t>
      </w:r>
      <w:r w:rsidR="00E131C6">
        <w:t>,</w:t>
      </w:r>
      <w:r>
        <w:t xml:space="preserve"> </w:t>
      </w:r>
      <w:r w:rsidRPr="00460DDA">
        <w:t>работа с лесов</w:t>
      </w:r>
      <w:r>
        <w:t>, подмостей и вышек-тура</w:t>
      </w:r>
      <w:r w:rsidRPr="00460DDA">
        <w:t xml:space="preserve"> не допускается.</w:t>
      </w:r>
    </w:p>
    <w:p w:rsidR="00591A2A" w:rsidRPr="004B387E" w:rsidRDefault="00591A2A" w:rsidP="00591A2A">
      <w:pPr>
        <w:pStyle w:val="3"/>
        <w:overflowPunct/>
        <w:autoSpaceDE/>
        <w:autoSpaceDN/>
        <w:adjustRightInd/>
        <w:spacing w:before="0" w:after="160" w:line="259" w:lineRule="auto"/>
        <w:textAlignment w:val="auto"/>
      </w:pPr>
      <w:r w:rsidRPr="004B387E">
        <w:t xml:space="preserve">Ежедневная проверка исправного состояния лесов/подмостей производится лицом, назначенным ответственным руководителем работ с </w:t>
      </w:r>
      <w:r w:rsidRPr="00DF23A6">
        <w:t>отметкой в пункте</w:t>
      </w:r>
      <w:r>
        <w:t xml:space="preserve"> №16</w:t>
      </w:r>
      <w:r w:rsidRPr="004B387E">
        <w:t xml:space="preserve"> наряда-допуска.</w:t>
      </w:r>
    </w:p>
    <w:p w:rsidR="00AB4816" w:rsidRDefault="00AB4816" w:rsidP="00AB4816">
      <w:pPr>
        <w:pStyle w:val="3"/>
      </w:pPr>
      <w:r>
        <w:t>На леса и подмости, использ</w:t>
      </w:r>
      <w:r w:rsidR="000206D3">
        <w:t xml:space="preserve">уемые подрядными организациями </w:t>
      </w:r>
      <w:r>
        <w:t>должны вывешиваться ярлыки/бирки подрядной организации.</w:t>
      </w:r>
      <w:r w:rsidRPr="009F0BB7">
        <w:t xml:space="preserve"> </w:t>
      </w:r>
    </w:p>
    <w:p w:rsidR="00AB4816" w:rsidRDefault="00AB4816" w:rsidP="00AB4816">
      <w:pPr>
        <w:pStyle w:val="3"/>
      </w:pPr>
      <w:r>
        <w:t>Ярлыки/бирки подрядных организаций, вывешиваемые на леса и подмости, должны содержать следующую информацию:</w:t>
      </w:r>
    </w:p>
    <w:p w:rsidR="00AB4816" w:rsidRPr="0072503C" w:rsidRDefault="00AB4816" w:rsidP="00AB4816">
      <w:pPr>
        <w:pStyle w:val="3"/>
        <w:numPr>
          <w:ilvl w:val="0"/>
          <w:numId w:val="0"/>
        </w:numPr>
        <w:ind w:left="709"/>
      </w:pPr>
      <w:r>
        <w:t xml:space="preserve">- </w:t>
      </w:r>
      <w:r w:rsidRPr="0072503C">
        <w:t>инвентарный номер лесов</w:t>
      </w:r>
      <w:r>
        <w:t>/подмостей</w:t>
      </w:r>
      <w:r w:rsidRPr="0072503C">
        <w:t>;</w:t>
      </w:r>
    </w:p>
    <w:p w:rsidR="00AB4816" w:rsidRPr="0072503C" w:rsidRDefault="00AB4816" w:rsidP="00AB4816">
      <w:pPr>
        <w:pStyle w:val="3"/>
        <w:numPr>
          <w:ilvl w:val="0"/>
          <w:numId w:val="0"/>
        </w:numPr>
        <w:ind w:left="709"/>
      </w:pPr>
      <w:r>
        <w:t xml:space="preserve">- </w:t>
      </w:r>
      <w:r w:rsidRPr="0072503C">
        <w:t>место расположения;</w:t>
      </w:r>
    </w:p>
    <w:p w:rsidR="00AB4816" w:rsidRPr="0072503C" w:rsidRDefault="00AB4816" w:rsidP="00AB4816">
      <w:pPr>
        <w:pStyle w:val="3"/>
        <w:numPr>
          <w:ilvl w:val="0"/>
          <w:numId w:val="0"/>
        </w:numPr>
        <w:ind w:left="709"/>
      </w:pPr>
      <w:r>
        <w:t xml:space="preserve">- </w:t>
      </w:r>
      <w:r w:rsidR="007D5E67">
        <w:t>максимальная нагрузка</w:t>
      </w:r>
      <w:r w:rsidRPr="0072503C">
        <w:t>;</w:t>
      </w:r>
    </w:p>
    <w:p w:rsidR="00AB4816" w:rsidRPr="0072503C" w:rsidRDefault="00AB4816" w:rsidP="00AB4816">
      <w:pPr>
        <w:pStyle w:val="3"/>
        <w:numPr>
          <w:ilvl w:val="0"/>
          <w:numId w:val="0"/>
        </w:numPr>
        <w:ind w:left="709"/>
      </w:pPr>
      <w:r>
        <w:t>- Ф.И.О., должность лица, ответственного</w:t>
      </w:r>
      <w:r w:rsidRPr="0072503C">
        <w:t xml:space="preserve"> за возведение лесов</w:t>
      </w:r>
      <w:r>
        <w:t>/подмостей</w:t>
      </w:r>
      <w:r w:rsidRPr="0072503C">
        <w:t>;</w:t>
      </w:r>
    </w:p>
    <w:p w:rsidR="00AB4816" w:rsidRDefault="00AB4816" w:rsidP="00AB4816">
      <w:pPr>
        <w:pStyle w:val="3"/>
        <w:numPr>
          <w:ilvl w:val="0"/>
          <w:numId w:val="0"/>
        </w:numPr>
        <w:ind w:left="709"/>
      </w:pPr>
      <w:r>
        <w:t>- дата, Ф.И.О., должность лица, осуществившего</w:t>
      </w:r>
      <w:r w:rsidRPr="0072503C">
        <w:t xml:space="preserve"> приемку лесов</w:t>
      </w:r>
      <w:r>
        <w:t>/подмостей в эксплуатацию.</w:t>
      </w:r>
    </w:p>
    <w:p w:rsidR="00AB4816" w:rsidRDefault="00AB4816"/>
    <w:sectPr w:rsidR="00AB4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1FC6"/>
    <w:multiLevelType w:val="multilevel"/>
    <w:tmpl w:val="AB7C65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3."/>
      <w:lvlJc w:val="left"/>
      <w:pPr>
        <w:tabs>
          <w:tab w:val="num" w:pos="1418"/>
        </w:tabs>
        <w:ind w:left="0" w:firstLine="709"/>
      </w:pPr>
      <w:rPr>
        <w:rFonts w:hint="default"/>
        <w:b w:val="0"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937"/>
    <w:rsid w:val="000206D3"/>
    <w:rsid w:val="000A44D4"/>
    <w:rsid w:val="002F6F74"/>
    <w:rsid w:val="0038224F"/>
    <w:rsid w:val="00514937"/>
    <w:rsid w:val="00591A2A"/>
    <w:rsid w:val="007D5E67"/>
    <w:rsid w:val="00A257C6"/>
    <w:rsid w:val="00A96866"/>
    <w:rsid w:val="00AB4816"/>
    <w:rsid w:val="00D33F00"/>
    <w:rsid w:val="00D34773"/>
    <w:rsid w:val="00E131C6"/>
    <w:rsid w:val="00EB4549"/>
    <w:rsid w:val="00ED6343"/>
    <w:rsid w:val="00EE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FB185-1CD5-4EA7-B578-B657E4C1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Заголовок 1_стандарта"/>
    <w:basedOn w:val="a"/>
    <w:next w:val="2"/>
    <w:link w:val="10"/>
    <w:rsid w:val="00AB4816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aliases w:val="H2,HD2,h2"/>
    <w:basedOn w:val="a"/>
    <w:link w:val="20"/>
    <w:qFormat/>
    <w:rsid w:val="00AB4816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B48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B48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_стандарта Знак"/>
    <w:basedOn w:val="a0"/>
    <w:link w:val="1"/>
    <w:rsid w:val="00AB4816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aliases w:val="H2 Знак,HD2 Знак,h2 Знак"/>
    <w:basedOn w:val="a0"/>
    <w:link w:val="2"/>
    <w:rsid w:val="00AB481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4">
    <w:name w:val="Текст4"/>
    <w:basedOn w:val="40"/>
    <w:qFormat/>
    <w:rsid w:val="00AB4816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AB4816"/>
    <w:pPr>
      <w:keepNext w:val="0"/>
      <w:keepLines w:val="0"/>
      <w:numPr>
        <w:ilvl w:val="2"/>
        <w:numId w:val="1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rsid w:val="00AB481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AB48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1">
    <w:name w:val="Заголовок 3 Знак"/>
    <w:basedOn w:val="a0"/>
    <w:link w:val="30"/>
    <w:uiPriority w:val="9"/>
    <w:semiHidden/>
    <w:rsid w:val="00AB48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annotation reference"/>
    <w:semiHidden/>
    <w:rsid w:val="00591A2A"/>
    <w:rPr>
      <w:sz w:val="16"/>
      <w:szCs w:val="16"/>
    </w:rPr>
  </w:style>
  <w:style w:type="paragraph" w:styleId="a4">
    <w:name w:val="annotation text"/>
    <w:basedOn w:val="a"/>
    <w:link w:val="a5"/>
    <w:rsid w:val="00591A2A"/>
    <w:pPr>
      <w:spacing w:after="160" w:line="259" w:lineRule="auto"/>
    </w:pPr>
    <w:rPr>
      <w:color w:val="333300"/>
      <w:sz w:val="20"/>
    </w:rPr>
  </w:style>
  <w:style w:type="character" w:customStyle="1" w:styleId="a5">
    <w:name w:val="Текст примечания Знак"/>
    <w:basedOn w:val="a0"/>
    <w:link w:val="a4"/>
    <w:rsid w:val="00591A2A"/>
    <w:rPr>
      <w:color w:val="333300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59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91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4NEPD5YX4UK7-1240669829-318</_dlc_DocId>
    <_dlc_DocIdUrl xmlns="9d221b77-1aeb-426f-98a3-db5ee180cc48">
      <Url>https://sharepoint/orgunits/STG/_layouts/15/DocIdRedir.aspx?ID=4NEPD5YX4UK7-1240669829-318</Url>
      <Description>4NEPD5YX4UK7-1240669829-318</Description>
    </_dlc_DocIdUrl>
  </documentManagement>
</p:properties>
</file>

<file path=customXml/itemProps1.xml><?xml version="1.0" encoding="utf-8"?>
<ds:datastoreItem xmlns:ds="http://schemas.openxmlformats.org/officeDocument/2006/customXml" ds:itemID="{01B80CED-3B6F-4BE4-9196-3D8C07095E98}"/>
</file>

<file path=customXml/itemProps2.xml><?xml version="1.0" encoding="utf-8"?>
<ds:datastoreItem xmlns:ds="http://schemas.openxmlformats.org/officeDocument/2006/customXml" ds:itemID="{81DF9495-E22E-4508-BEAB-E14C6C04F97E}"/>
</file>

<file path=customXml/itemProps3.xml><?xml version="1.0" encoding="utf-8"?>
<ds:datastoreItem xmlns:ds="http://schemas.openxmlformats.org/officeDocument/2006/customXml" ds:itemID="{54B860C4-4645-4D0E-A2CB-C3398EA4E534}"/>
</file>

<file path=customXml/itemProps4.xml><?xml version="1.0" encoding="utf-8"?>
<ds:datastoreItem xmlns:ds="http://schemas.openxmlformats.org/officeDocument/2006/customXml" ds:itemID="{920B6099-F2E9-4848-871D-1EB328CF50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Спицын Александр Викторович</cp:lastModifiedBy>
  <cp:revision>1</cp:revision>
  <dcterms:created xsi:type="dcterms:W3CDTF">2022-05-27T08:53:00Z</dcterms:created>
  <dcterms:modified xsi:type="dcterms:W3CDTF">2022-05-27T08:53:00Z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a75faa0e-4cc3-4970-ace6-c0c147287081</vt:lpwstr>
  </property>
</Properties>
</file>